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7030" w14:textId="77777777" w:rsidR="00662A18" w:rsidRPr="00C04C7A" w:rsidRDefault="00662A18" w:rsidP="00662A18">
      <w:pPr>
        <w:keepNext/>
        <w:spacing w:after="0" w:line="276" w:lineRule="auto"/>
        <w:jc w:val="center"/>
        <w:rPr>
          <w:rFonts w:ascii="Sylfaen" w:hAnsi="Sylfaen"/>
          <w:lang w:val="hy-AM"/>
        </w:rPr>
      </w:pPr>
      <w:r w:rsidRPr="00C04C7A">
        <w:rPr>
          <w:rFonts w:ascii="Sylfaen" w:eastAsia="GHEA Grapalat" w:hAnsi="Sylfaen" w:cs="GHEA Grapalat"/>
          <w:b/>
          <w:sz w:val="26"/>
          <w:lang w:val="hy-AM"/>
        </w:rPr>
        <w:t>ՏԵՂԵԿԱՆՔ-ՀԻՄՆԱՎՈՐՈՒՄ</w:t>
      </w:r>
    </w:p>
    <w:p w14:paraId="4654D547" w14:textId="77777777" w:rsidR="00662A18" w:rsidRPr="00C04C7A" w:rsidRDefault="00662A18" w:rsidP="00662A18">
      <w:pPr>
        <w:keepNext/>
        <w:spacing w:after="0" w:line="276" w:lineRule="auto"/>
        <w:jc w:val="center"/>
        <w:rPr>
          <w:rFonts w:ascii="Sylfaen" w:hAnsi="Sylfaen"/>
          <w:lang w:val="hy-AM"/>
        </w:rPr>
      </w:pPr>
      <w:r w:rsidRPr="00C04C7A">
        <w:rPr>
          <w:rFonts w:ascii="Sylfaen" w:eastAsia="GHEA Grapalat" w:hAnsi="Sylfaen" w:cs="GHEA Grapalat"/>
          <w:b/>
          <w:sz w:val="23"/>
          <w:lang w:val="hy-AM"/>
        </w:rPr>
        <w:t>«ԼԵՆՈՎՈ» ԱՊՐԱՆՔԱՆԻՇԻ ՊԼԱՆՇԵՏԱՅԻՆ ՀԱՄԱԿԱՐԳԻՉՆԵՐԸ  ՈՐՊԵՍ ՆՎԻՐԱԲԵՐՈՒԹՅՈՒՆ ԹԱԼԻՆ ՀԱՄԱՅՆՔԻ ՍԵՓԱԿԱՆՈՒԹՅՈՒՆ ԸՆԴՈՒՆԵԼՈՒ ՄԱՍԻՆ ՎԵՐԱԲԵՐՅԱԼ</w:t>
      </w:r>
    </w:p>
    <w:p w14:paraId="3F86D7BD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>Թալին համայնքի ավագանու քննարկմանը ներկայացվող որոշման նախագիծը մշակվել է՝ հիմք ընդունելով «Տեղական ինքնակառավարման մասին» ՀՀ օրենքի 79 -րդ հոդվածի 1-ին մասի 5-րդ կետով, 77-րդ հոդվածի 3-րդ մասով, «Նորմատիվ իրավական ակտերի մասին» ՀՀ օրենքի 33-րդ և 34-րդ հոդվածները։</w:t>
      </w:r>
    </w:p>
    <w:p w14:paraId="330F4A6C" w14:textId="77777777" w:rsidR="00662A18" w:rsidRPr="00C04C7A" w:rsidRDefault="00662A18" w:rsidP="00662A18">
      <w:pPr>
        <w:pStyle w:val="1"/>
        <w:spacing w:before="0" w:line="276" w:lineRule="auto"/>
        <w:rPr>
          <w:rFonts w:ascii="Sylfaen" w:hAnsi="Sylfaen"/>
          <w:b/>
          <w:bCs/>
          <w:color w:val="auto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  <w:t>Իրավական ակտի ընդունման նպատակը և կարգավորման անհրաժեշտությունը</w:t>
      </w:r>
    </w:p>
    <w:p w14:paraId="6CA6E620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 xml:space="preserve">Իրավական ակտի ընդունման նպատակն է տալ համաձայնություն «Ինտեգրված համայնքային զարգացում Հայաստանում» ծրագրի շրջանակներում 27 հատ պլանշետների որպես նվիրաբերության ընդունման և նպատակային օգտագործմանը։ </w:t>
      </w:r>
    </w:p>
    <w:p w14:paraId="59D7521C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 xml:space="preserve">Կարգավորման անհրաժեշտությունը պայմանավորված է ավագանու քվեարկության գործընթացն առավել արագ, հստակ և արդյունավետ դարձնելու անհրաժեշտությամբ։ Պլանշետների կիրառմամբ ավագանու յուրաքանչյուր անդամ հնարավորություն կունենա իր քվեն արտահայտել էլեկտրոնային եղանակով, իսկ քվեարկության արդյունքները հնարավոր կլինի անմիջապես գրանցել և ամփոփել։ </w:t>
      </w:r>
    </w:p>
    <w:p w14:paraId="3475D902" w14:textId="77777777" w:rsidR="00662A18" w:rsidRPr="00C04C7A" w:rsidRDefault="00662A18" w:rsidP="00662A18">
      <w:pPr>
        <w:pStyle w:val="1"/>
        <w:spacing w:before="0" w:line="276" w:lineRule="auto"/>
        <w:rPr>
          <w:rFonts w:ascii="Sylfaen" w:hAnsi="Sylfaen"/>
          <w:b/>
          <w:bCs/>
          <w:color w:val="auto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  <w:t>Իրավական ակտի ընդունման կապակցությամբ այլ իրավական ակտերի ընդունման անհրաժեշտությունը</w:t>
      </w:r>
    </w:p>
    <w:p w14:paraId="2812FD97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 xml:space="preserve">Ավագանու որոշման նախագծի ընդունումն ինքնին այլ իրավական ակտերի ընդունման անհրաժեշտություն չի առաջացնում։ </w:t>
      </w:r>
    </w:p>
    <w:p w14:paraId="7B9757DA" w14:textId="77777777" w:rsidR="00662A18" w:rsidRPr="00C04C7A" w:rsidRDefault="00662A18" w:rsidP="00662A18">
      <w:pPr>
        <w:pStyle w:val="1"/>
        <w:spacing w:before="0" w:line="276" w:lineRule="auto"/>
        <w:rPr>
          <w:rFonts w:ascii="Sylfaen" w:hAnsi="Sylfaen"/>
          <w:b/>
          <w:bCs/>
          <w:color w:val="auto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  <w:t>Իրավական ակտի ընդունման կապակցությամբ բյուջեում եկամուտների և ծախսերի ավելացման կամ նվազեցման մասին</w:t>
      </w:r>
    </w:p>
    <w:p w14:paraId="781249C4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>Դրանց ձեռքբերումը համայնքի բյուջեից էական  ծախս չի պահանջում։</w:t>
      </w:r>
    </w:p>
    <w:p w14:paraId="70A4E2E7" w14:textId="77777777" w:rsidR="00662A18" w:rsidRPr="00C04C7A" w:rsidRDefault="00662A18" w:rsidP="00662A18">
      <w:pPr>
        <w:pStyle w:val="1"/>
        <w:spacing w:before="0" w:line="276" w:lineRule="auto"/>
        <w:rPr>
          <w:rFonts w:ascii="Sylfaen" w:hAnsi="Sylfaen"/>
          <w:b/>
          <w:bCs/>
          <w:color w:val="auto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  <w:t>Նախագծով առաջարկվող կարգավորումների բնույթն ու նպատակը</w:t>
      </w:r>
    </w:p>
    <w:p w14:paraId="00A1BE1E" w14:textId="77777777" w:rsidR="00662A18" w:rsidRPr="00C04C7A" w:rsidRDefault="00662A18" w:rsidP="00662A1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sz w:val="24"/>
          <w:szCs w:val="24"/>
          <w:lang w:val="hy-AM"/>
        </w:rPr>
        <w:t>Առաջարկվող կարգավորումները նպատակային բնույթ ունեն և ուղղված են 27 պլանշետների համայնքային գույքի կազմում դրանց հաշվառմանը և ավագանու նիստերի ընթացքում էլեկտրոնային քվեարկության համար օգտագործմանը։</w:t>
      </w:r>
    </w:p>
    <w:p w14:paraId="580744A9" w14:textId="77777777" w:rsidR="00662A18" w:rsidRPr="00C04C7A" w:rsidRDefault="00662A18" w:rsidP="00662A18">
      <w:pPr>
        <w:pStyle w:val="1"/>
        <w:spacing w:before="0" w:line="276" w:lineRule="auto"/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</w:pPr>
      <w:r w:rsidRPr="00C04C7A">
        <w:rPr>
          <w:rFonts w:ascii="Sylfaen" w:eastAsia="GHEA Grapalat" w:hAnsi="Sylfaen" w:cs="GHEA Grapalat"/>
          <w:b/>
          <w:bCs/>
          <w:color w:val="auto"/>
          <w:sz w:val="24"/>
          <w:szCs w:val="24"/>
          <w:lang w:val="hy-AM"/>
        </w:rPr>
        <w:t>Իրավական ակտի ընդունման դեպքում ակնկալվող արդյունքները</w:t>
      </w:r>
    </w:p>
    <w:p w14:paraId="29E1F757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27 հատ պլանշետների ընդունում և նպատակային օգտագործում.</w:t>
      </w:r>
    </w:p>
    <w:p w14:paraId="5CDA91C8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2 916 000 ՀՀ դրամ ընդհանուր արժեքով պլանշետների պատշաճ հաշվառում համայնքային գույքի կազմում.</w:t>
      </w:r>
    </w:p>
    <w:p w14:paraId="481782F1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ավագանու անդամների ապահովում էլեկտրոնային քվեարկության համար անհրաժեշտ սարքավորումներով.</w:t>
      </w:r>
    </w:p>
    <w:p w14:paraId="490736DC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ավագանու անդամների քվեների էլեկտրոնային եղանակով արտահայտում և գրանցում.</w:t>
      </w:r>
    </w:p>
    <w:p w14:paraId="34D0718F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քվեարկության գործընթացի արագացում և արդյունավետության բարձրացում.</w:t>
      </w:r>
    </w:p>
    <w:p w14:paraId="3BA15A69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քվեարկության արդյունքների արագ և ճշգրիտ ամփոփում.</w:t>
      </w:r>
    </w:p>
    <w:p w14:paraId="3816315B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պլանշետների օգտագործման և պահպանման հաշվետու մեխանիզմի ձևավորում.</w:t>
      </w:r>
    </w:p>
    <w:p w14:paraId="46704746" w14:textId="77777777" w:rsidR="00662A18" w:rsidRPr="00C04C7A" w:rsidRDefault="00662A18" w:rsidP="00662A18">
      <w:pPr>
        <w:pStyle w:val="a"/>
        <w:spacing w:after="0" w:line="276" w:lineRule="auto"/>
        <w:ind w:left="369" w:hanging="170"/>
        <w:rPr>
          <w:color w:val="auto"/>
          <w:sz w:val="24"/>
          <w:szCs w:val="24"/>
          <w:lang w:val="hy-AM"/>
        </w:rPr>
      </w:pPr>
      <w:r w:rsidRPr="00C04C7A">
        <w:rPr>
          <w:rFonts w:eastAsia="GHEA Grapalat" w:cs="GHEA Grapalat"/>
          <w:color w:val="auto"/>
          <w:sz w:val="24"/>
          <w:szCs w:val="24"/>
          <w:lang w:val="hy-AM"/>
        </w:rPr>
        <w:t>ավագանու նիստերի քվեարկության գործընթացի թվայնացում։</w:t>
      </w:r>
    </w:p>
    <w:p w14:paraId="1EEB7C3B" w14:textId="77777777" w:rsidR="00D970A3" w:rsidRPr="00C97011" w:rsidRDefault="00D970A3" w:rsidP="00C97011">
      <w:pPr>
        <w:rPr>
          <w:lang w:val="hy-AM"/>
        </w:rPr>
      </w:pPr>
    </w:p>
    <w:sectPr w:rsidR="00D970A3" w:rsidRPr="00C97011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DB0C0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1261A67"/>
    <w:multiLevelType w:val="multilevel"/>
    <w:tmpl w:val="2F1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96C3A"/>
    <w:rsid w:val="000E55CB"/>
    <w:rsid w:val="00183C3B"/>
    <w:rsid w:val="001F75C3"/>
    <w:rsid w:val="00217A25"/>
    <w:rsid w:val="002B08F9"/>
    <w:rsid w:val="00322959"/>
    <w:rsid w:val="00662A18"/>
    <w:rsid w:val="007B73BE"/>
    <w:rsid w:val="00815396"/>
    <w:rsid w:val="00824A06"/>
    <w:rsid w:val="008B49E4"/>
    <w:rsid w:val="009827F4"/>
    <w:rsid w:val="00A73C84"/>
    <w:rsid w:val="00AC24E2"/>
    <w:rsid w:val="00AF0567"/>
    <w:rsid w:val="00B82A9D"/>
    <w:rsid w:val="00BF3BB3"/>
    <w:rsid w:val="00C97011"/>
    <w:rsid w:val="00CA4151"/>
    <w:rsid w:val="00D970A3"/>
    <w:rsid w:val="00DF69B1"/>
    <w:rsid w:val="00E77D06"/>
    <w:rsid w:val="00F94E62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96C3A"/>
    <w:pPr>
      <w:spacing w:line="254" w:lineRule="auto"/>
    </w:pPr>
  </w:style>
  <w:style w:type="paragraph" w:styleId="1">
    <w:name w:val="heading 1"/>
    <w:basedOn w:val="a0"/>
    <w:next w:val="a0"/>
    <w:link w:val="10"/>
    <w:qFormat/>
    <w:rsid w:val="00662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0"/>
    <w:link w:val="a6"/>
    <w:uiPriority w:val="99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0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5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1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1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0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1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1">
    <w:name w:val="Основной текст (3)_"/>
    <w:basedOn w:val="a1"/>
    <w:link w:val="32"/>
    <w:locked/>
    <w:rsid w:val="00C97011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0"/>
    <w:link w:val="31"/>
    <w:qFormat/>
    <w:rsid w:val="00C97011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character" w:customStyle="1" w:styleId="10">
    <w:name w:val="Заголовок 1 Знак"/>
    <w:basedOn w:val="a1"/>
    <w:link w:val="1"/>
    <w:rsid w:val="00662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">
    <w:name w:val="List Bullet"/>
    <w:basedOn w:val="a0"/>
    <w:uiPriority w:val="99"/>
    <w:unhideWhenUsed/>
    <w:rsid w:val="00662A18"/>
    <w:pPr>
      <w:numPr>
        <w:numId w:val="2"/>
      </w:numPr>
      <w:spacing w:after="80"/>
      <w:contextualSpacing/>
      <w:jc w:val="both"/>
    </w:pPr>
    <w:rPr>
      <w:rFonts w:ascii="Sylfaen" w:eastAsiaTheme="minorEastAsia" w:hAnsi="Sylfaen"/>
      <w:color w:val="000000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MRCUYT</cp:lastModifiedBy>
  <cp:revision>30</cp:revision>
  <dcterms:created xsi:type="dcterms:W3CDTF">2026-06-22T06:08:00Z</dcterms:created>
  <dcterms:modified xsi:type="dcterms:W3CDTF">2026-09-02T07:32:00Z</dcterms:modified>
</cp:coreProperties>
</file>