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FB4B3" w14:textId="77777777" w:rsidR="0042535E" w:rsidRPr="0010151E" w:rsidRDefault="0042535E" w:rsidP="0042535E">
      <w:pPr>
        <w:spacing w:after="0" w:line="360" w:lineRule="auto"/>
        <w:ind w:firstLine="709"/>
        <w:jc w:val="center"/>
        <w:rPr>
          <w:rFonts w:ascii="Sylfaen" w:hAnsi="Sylfaen"/>
          <w:b/>
          <w:sz w:val="28"/>
          <w:szCs w:val="28"/>
          <w:lang w:val="hy-AM"/>
        </w:rPr>
      </w:pPr>
      <w:r w:rsidRPr="0010151E">
        <w:rPr>
          <w:rFonts w:ascii="Sylfaen" w:hAnsi="Sylfaen"/>
          <w:b/>
          <w:sz w:val="28"/>
          <w:szCs w:val="28"/>
          <w:lang w:val="hy-AM"/>
        </w:rPr>
        <w:t>ՏԵՂԵԿԱՆՔ-ՀԻՄՆԱՎՈՐՈՒՄ</w:t>
      </w:r>
    </w:p>
    <w:p w14:paraId="1D14191C" w14:textId="77777777" w:rsidR="0042535E" w:rsidRPr="0010151E" w:rsidRDefault="0042535E" w:rsidP="0042535E">
      <w:pPr>
        <w:spacing w:line="360" w:lineRule="auto"/>
        <w:ind w:left="-284"/>
        <w:jc w:val="center"/>
        <w:rPr>
          <w:rFonts w:ascii="Sylfaen" w:hAnsi="Sylfaen"/>
          <w:b/>
          <w:sz w:val="24"/>
          <w:szCs w:val="24"/>
          <w:shd w:val="clear" w:color="auto" w:fill="FFFFFF"/>
          <w:lang w:val="hy-AM"/>
        </w:rPr>
      </w:pPr>
      <w:r w:rsidRPr="0010151E">
        <w:rPr>
          <w:rFonts w:ascii="Sylfaen" w:hAnsi="Sylfaen"/>
          <w:b/>
          <w:sz w:val="24"/>
          <w:szCs w:val="24"/>
          <w:shd w:val="clear" w:color="auto" w:fill="FFFFFF"/>
          <w:lang w:val="hy-AM"/>
        </w:rPr>
        <w:t xml:space="preserve">ԱՆՇԱՐԺ ԳՈՒՅՔԻ ՀԱՐԿԻ ԱՐՏՈՆՈՒԹՅՈՒՆ ԿԻՐԱՌԵԼՈՒ  </w:t>
      </w:r>
      <w:r w:rsidRPr="0010151E">
        <w:rPr>
          <w:rFonts w:ascii="Sylfaen" w:eastAsia="MS Mincho" w:hAnsi="Sylfaen" w:cs="MS Mincho"/>
          <w:b/>
          <w:sz w:val="24"/>
          <w:szCs w:val="24"/>
          <w:shd w:val="clear" w:color="auto" w:fill="FFFFFF"/>
          <w:lang w:val="hy-AM"/>
        </w:rPr>
        <w:t>ՎԵՐԱԲԵՐՅԱԼ</w:t>
      </w:r>
    </w:p>
    <w:p w14:paraId="27141819" w14:textId="77777777" w:rsidR="0042535E" w:rsidRPr="004E7CA7" w:rsidRDefault="0042535E" w:rsidP="0042535E">
      <w:pPr>
        <w:spacing w:line="276" w:lineRule="auto"/>
        <w:jc w:val="both"/>
        <w:rPr>
          <w:rFonts w:ascii="Sylfaen" w:eastAsia="Calibri" w:hAnsi="Sylfaen" w:cs="Times New Roman"/>
          <w:sz w:val="24"/>
          <w:szCs w:val="24"/>
          <w:lang w:val="hy-AM"/>
        </w:rPr>
      </w:pPr>
      <w:r w:rsidRPr="004E7CA7">
        <w:rPr>
          <w:rFonts w:ascii="Sylfaen" w:eastAsia="Calibri" w:hAnsi="Sylfaen" w:cs="Sylfaen"/>
          <w:sz w:val="24"/>
          <w:szCs w:val="24"/>
          <w:lang w:val="hy-AM"/>
        </w:rPr>
        <w:t xml:space="preserve">      </w:t>
      </w:r>
      <w:r w:rsidRPr="004E7CA7">
        <w:rPr>
          <w:rFonts w:ascii="Sylfaen" w:eastAsia="Calibri" w:hAnsi="Sylfaen" w:cs="Times New Roman"/>
          <w:sz w:val="24"/>
          <w:szCs w:val="24"/>
          <w:lang w:val="hy-AM"/>
        </w:rPr>
        <w:t>Թալին</w:t>
      </w:r>
      <w:r w:rsidRPr="004E7CA7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4E7CA7">
        <w:rPr>
          <w:rFonts w:ascii="Sylfaen" w:eastAsia="Calibri" w:hAnsi="Sylfaen" w:cs="Times New Roman"/>
          <w:sz w:val="24"/>
          <w:szCs w:val="24"/>
          <w:lang w:val="hy-AM"/>
        </w:rPr>
        <w:t xml:space="preserve">համայնքի ավագանու քննարկմանը ներկայացվող որոշման նախագիծը մշակվել է </w:t>
      </w:r>
      <w:r w:rsidRPr="00AC0917">
        <w:rPr>
          <w:rFonts w:ascii="Sylfaen" w:eastAsia="Calibri" w:hAnsi="Sylfaen" w:cs="Times New Roman"/>
          <w:sz w:val="24"/>
          <w:szCs w:val="24"/>
          <w:lang w:val="hy-AM"/>
        </w:rPr>
        <w:t>‹‹Տեղական ինքնակառավարման մասին›› ՀՀ օրենքի 18-րդ հոդվածի 1-ին մասի 42-րդ կետով, ՀՀ Հարկային օրենսգրքի 230-րդ հոդվածի 3-րդ կետի պահանջներով, ՀՀ կառավարության 22</w:t>
      </w:r>
      <w:r w:rsidRPr="00AC0917">
        <w:rPr>
          <w:rFonts w:ascii="Times New Roman" w:eastAsia="Calibri" w:hAnsi="Times New Roman" w:cs="Times New Roman"/>
          <w:sz w:val="24"/>
          <w:szCs w:val="24"/>
          <w:lang w:val="hy-AM"/>
        </w:rPr>
        <w:t>․</w:t>
      </w:r>
      <w:r w:rsidRPr="00AC0917">
        <w:rPr>
          <w:rFonts w:ascii="Sylfaen" w:eastAsia="Calibri" w:hAnsi="Sylfaen" w:cs="Times New Roman"/>
          <w:sz w:val="24"/>
          <w:szCs w:val="24"/>
          <w:lang w:val="hy-AM"/>
        </w:rPr>
        <w:t>06</w:t>
      </w:r>
      <w:r w:rsidRPr="00AC0917">
        <w:rPr>
          <w:rFonts w:ascii="Times New Roman" w:eastAsia="Calibri" w:hAnsi="Times New Roman" w:cs="Times New Roman"/>
          <w:sz w:val="24"/>
          <w:szCs w:val="24"/>
          <w:lang w:val="hy-AM"/>
        </w:rPr>
        <w:t>․</w:t>
      </w:r>
      <w:r w:rsidRPr="00AC0917">
        <w:rPr>
          <w:rFonts w:ascii="Sylfaen" w:eastAsia="Calibri" w:hAnsi="Sylfaen" w:cs="Times New Roman"/>
          <w:sz w:val="24"/>
          <w:szCs w:val="24"/>
          <w:lang w:val="hy-AM"/>
        </w:rPr>
        <w:t>2012թ</w:t>
      </w:r>
      <w:r w:rsidRPr="00AC0917">
        <w:rPr>
          <w:rFonts w:ascii="Times New Roman" w:eastAsia="Calibri" w:hAnsi="Times New Roman" w:cs="Times New Roman"/>
          <w:sz w:val="24"/>
          <w:szCs w:val="24"/>
          <w:lang w:val="hy-AM"/>
        </w:rPr>
        <w:t>․</w:t>
      </w:r>
      <w:r w:rsidRPr="00AC0917">
        <w:rPr>
          <w:rFonts w:ascii="Sylfaen" w:eastAsia="Calibri" w:hAnsi="Sylfaen" w:cs="Times New Roman"/>
          <w:sz w:val="24"/>
          <w:szCs w:val="24"/>
          <w:lang w:val="hy-AM"/>
        </w:rPr>
        <w:t xml:space="preserve"> N-822-Ն որոշման </w:t>
      </w:r>
      <w:r w:rsidRPr="004E7CA7">
        <w:rPr>
          <w:rFonts w:ascii="Sylfaen" w:eastAsia="Calibri" w:hAnsi="Sylfaen" w:cs="Times New Roman"/>
          <w:sz w:val="24"/>
          <w:szCs w:val="24"/>
          <w:lang w:val="hy-AM"/>
        </w:rPr>
        <w:t xml:space="preserve">պահանջների կարգավորումների համատեքստում։ </w:t>
      </w:r>
    </w:p>
    <w:p w14:paraId="48ED3127" w14:textId="77777777" w:rsidR="0042535E" w:rsidRPr="004E7CA7" w:rsidRDefault="0042535E" w:rsidP="0042535E">
      <w:pPr>
        <w:autoSpaceDE w:val="0"/>
        <w:autoSpaceDN w:val="0"/>
        <w:adjustRightInd w:val="0"/>
        <w:spacing w:line="276" w:lineRule="auto"/>
        <w:jc w:val="both"/>
        <w:rPr>
          <w:rFonts w:ascii="Sylfaen" w:eastAsia="Calibri" w:hAnsi="Sylfaen" w:cs="Sylfaen"/>
          <w:sz w:val="24"/>
          <w:szCs w:val="24"/>
          <w:lang w:val="hy-AM"/>
        </w:rPr>
      </w:pPr>
      <w:r w:rsidRPr="004E7CA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      Իրավական ակտի ընդունման նպատակը և կարգավորման անհրաժեշտությունը.</w:t>
      </w:r>
    </w:p>
    <w:p w14:paraId="4E83763D" w14:textId="77777777" w:rsidR="0042535E" w:rsidRDefault="0042535E" w:rsidP="0042535E">
      <w:pPr>
        <w:spacing w:after="0" w:line="276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160BAF">
        <w:rPr>
          <w:rFonts w:ascii="Sylfaen" w:hAnsi="Sylfaen" w:cs="Times New Roman"/>
          <w:sz w:val="24"/>
          <w:szCs w:val="24"/>
          <w:lang w:val="hy-AM"/>
        </w:rPr>
        <w:t xml:space="preserve">Թալին համայնքի Արտենի բնակավայրի բնակիչ </w:t>
      </w:r>
      <w:r>
        <w:rPr>
          <w:rFonts w:ascii="Sylfaen" w:hAnsi="Sylfaen" w:cs="Times New Roman"/>
          <w:sz w:val="24"/>
          <w:szCs w:val="24"/>
          <w:lang w:val="hy-AM"/>
        </w:rPr>
        <w:t>Վարդան Զալիբեկի Սարգս</w:t>
      </w:r>
      <w:r w:rsidRPr="00160BAF">
        <w:rPr>
          <w:rFonts w:ascii="Sylfaen" w:hAnsi="Sylfaen" w:cs="Times New Roman"/>
          <w:sz w:val="24"/>
          <w:szCs w:val="24"/>
          <w:lang w:val="hy-AM"/>
        </w:rPr>
        <w:t xml:space="preserve">յանը իր կողմից ներկայացված դիմումով նշել </w:t>
      </w:r>
      <w:r>
        <w:rPr>
          <w:rFonts w:ascii="Sylfaen" w:hAnsi="Sylfaen" w:cs="Times New Roman"/>
          <w:sz w:val="24"/>
          <w:szCs w:val="24"/>
          <w:lang w:val="hy-AM"/>
        </w:rPr>
        <w:t>է</w:t>
      </w:r>
      <w:r w:rsidRPr="00160BAF">
        <w:rPr>
          <w:rFonts w:ascii="Sylfaen" w:hAnsi="Sylfaen" w:cs="Times New Roman"/>
          <w:sz w:val="24"/>
          <w:szCs w:val="24"/>
          <w:lang w:val="hy-AM"/>
        </w:rPr>
        <w:t xml:space="preserve">, որ վճարել </w:t>
      </w:r>
      <w:r>
        <w:rPr>
          <w:rFonts w:ascii="Sylfaen" w:hAnsi="Sylfaen" w:cs="Times New Roman"/>
          <w:sz w:val="24"/>
          <w:szCs w:val="24"/>
          <w:lang w:val="hy-AM"/>
        </w:rPr>
        <w:t xml:space="preserve">է </w:t>
      </w:r>
      <w:r w:rsidRPr="00160BAF">
        <w:rPr>
          <w:rFonts w:ascii="Sylfaen" w:hAnsi="Sylfaen" w:cs="Times New Roman"/>
          <w:sz w:val="24"/>
          <w:szCs w:val="24"/>
          <w:lang w:val="hy-AM"/>
        </w:rPr>
        <w:t>իր</w:t>
      </w:r>
      <w:r>
        <w:rPr>
          <w:rFonts w:ascii="Sylfaen" w:hAnsi="Sylfaen" w:cs="Times New Roman"/>
          <w:sz w:val="24"/>
          <w:szCs w:val="24"/>
          <w:lang w:val="hy-AM"/>
        </w:rPr>
        <w:t>են</w:t>
      </w:r>
      <w:r w:rsidRPr="00160BAF">
        <w:rPr>
          <w:rFonts w:ascii="Sylfaen" w:hAnsi="Sylfaen" w:cs="Times New Roman"/>
          <w:sz w:val="24"/>
          <w:szCs w:val="24"/>
          <w:lang w:val="hy-AM"/>
        </w:rPr>
        <w:t xml:space="preserve"> սեփականության իրավունքով պատկանող անշարժ գույքի հարկի ապառքի գումարները, սակայն խնդրել </w:t>
      </w:r>
      <w:r>
        <w:rPr>
          <w:rFonts w:ascii="Sylfaen" w:hAnsi="Sylfaen" w:cs="Times New Roman"/>
          <w:sz w:val="24"/>
          <w:szCs w:val="24"/>
          <w:lang w:val="hy-AM"/>
        </w:rPr>
        <w:t>է</w:t>
      </w:r>
      <w:r w:rsidRPr="00160BAF">
        <w:rPr>
          <w:rFonts w:ascii="Sylfaen" w:hAnsi="Sylfaen" w:cs="Times New Roman"/>
          <w:sz w:val="24"/>
          <w:szCs w:val="24"/>
          <w:lang w:val="hy-AM"/>
        </w:rPr>
        <w:t xml:space="preserve"> </w:t>
      </w:r>
      <w:r>
        <w:rPr>
          <w:rFonts w:ascii="Sylfaen" w:hAnsi="Sylfaen" w:cs="Times New Roman"/>
          <w:sz w:val="24"/>
          <w:szCs w:val="24"/>
          <w:lang w:val="hy-AM"/>
        </w:rPr>
        <w:t xml:space="preserve">հնարավորության դեպքում </w:t>
      </w:r>
      <w:r w:rsidRPr="00160BAF">
        <w:rPr>
          <w:rFonts w:ascii="Sylfaen" w:hAnsi="Sylfaen" w:cs="Times New Roman"/>
          <w:sz w:val="24"/>
          <w:szCs w:val="24"/>
          <w:lang w:val="hy-AM"/>
        </w:rPr>
        <w:t>տույժերի մասով կիրառել արտոնություն</w:t>
      </w:r>
      <w:r>
        <w:rPr>
          <w:rFonts w:ascii="Sylfaen" w:hAnsi="Sylfaen" w:cs="Times New Roman"/>
          <w:sz w:val="24"/>
          <w:szCs w:val="24"/>
          <w:lang w:val="hy-AM"/>
        </w:rPr>
        <w:t xml:space="preserve">՝ </w:t>
      </w:r>
      <w:r>
        <w:rPr>
          <w:rFonts w:ascii="Sylfaen" w:eastAsia="Calibri" w:hAnsi="Sylfaen" w:cs="Arial AMU"/>
          <w:sz w:val="24"/>
          <w:szCs w:val="24"/>
          <w:lang w:val="hy-AM"/>
        </w:rPr>
        <w:t>134</w:t>
      </w:r>
      <w:r>
        <w:rPr>
          <w:rFonts w:ascii="Times New Roman" w:eastAsia="Calibri" w:hAnsi="Times New Roman" w:cs="Times New Roman"/>
          <w:sz w:val="24"/>
          <w:szCs w:val="24"/>
          <w:lang w:val="hy-AM"/>
        </w:rPr>
        <w:t>․</w:t>
      </w:r>
      <w:r>
        <w:rPr>
          <w:rFonts w:ascii="Sylfaen" w:eastAsia="Calibri" w:hAnsi="Sylfaen" w:cs="Arial AMU"/>
          <w:sz w:val="24"/>
          <w:szCs w:val="24"/>
          <w:lang w:val="hy-AM"/>
        </w:rPr>
        <w:t>813 ՀՀ դրամի չափով</w:t>
      </w:r>
      <w:r>
        <w:rPr>
          <w:rFonts w:ascii="Sylfaen" w:hAnsi="Sylfaen" w:cs="Times New Roman"/>
          <w:sz w:val="24"/>
          <w:szCs w:val="24"/>
          <w:lang w:val="hy-AM"/>
        </w:rPr>
        <w:t xml:space="preserve">։ </w:t>
      </w:r>
    </w:p>
    <w:p w14:paraId="245BF088" w14:textId="77777777" w:rsidR="0042535E" w:rsidRPr="004E7CA7" w:rsidRDefault="0042535E" w:rsidP="0042535E">
      <w:pPr>
        <w:spacing w:after="0" w:line="276" w:lineRule="auto"/>
        <w:jc w:val="both"/>
        <w:rPr>
          <w:rFonts w:ascii="Sylfaen" w:eastAsia="Calibri" w:hAnsi="Sylfaen" w:cs="Times New Roman"/>
          <w:sz w:val="24"/>
          <w:szCs w:val="24"/>
          <w:lang w:val="hy-AM"/>
        </w:rPr>
      </w:pPr>
      <w:r w:rsidRPr="00E81D80">
        <w:rPr>
          <w:rFonts w:ascii="Sylfaen" w:eastAsia="Times New Roman" w:hAnsi="Sylfaen" w:cs="Times New Roman"/>
          <w:sz w:val="24"/>
          <w:szCs w:val="24"/>
          <w:lang w:val="hy-AM"/>
        </w:rPr>
        <w:t xml:space="preserve">Ելնելով վերոգրյալից, համայնքի ավագանու քննարկմանն է ներկայացվում </w:t>
      </w:r>
      <w:r w:rsidRPr="00160BAF">
        <w:rPr>
          <w:rFonts w:ascii="Sylfaen" w:hAnsi="Sylfaen" w:cs="Times New Roman"/>
          <w:sz w:val="24"/>
          <w:szCs w:val="24"/>
          <w:lang w:val="hy-AM"/>
        </w:rPr>
        <w:t xml:space="preserve">անշարժ գույքի հարկի արտոնություն կիրառելու  </w:t>
      </w:r>
      <w:r w:rsidRPr="00E81D80">
        <w:rPr>
          <w:rFonts w:ascii="Sylfaen" w:eastAsia="Times New Roman" w:hAnsi="Sylfaen" w:cs="Times New Roman"/>
          <w:sz w:val="24"/>
          <w:szCs w:val="24"/>
          <w:lang w:val="hy-AM"/>
        </w:rPr>
        <w:t>վերաբերյալ ավագանու որոշման նախագիծը։</w:t>
      </w:r>
    </w:p>
    <w:p w14:paraId="76275A3C" w14:textId="77777777" w:rsidR="0042535E" w:rsidRPr="004E7CA7" w:rsidRDefault="0042535E" w:rsidP="0042535E">
      <w:pPr>
        <w:shd w:val="clear" w:color="auto" w:fill="FFFFFF"/>
        <w:spacing w:before="240" w:line="276" w:lineRule="auto"/>
        <w:jc w:val="both"/>
        <w:textAlignment w:val="baseline"/>
        <w:rPr>
          <w:rFonts w:ascii="Sylfaen" w:eastAsia="Calibri" w:hAnsi="Sylfaen" w:cs="Times New Roman"/>
          <w:color w:val="000000"/>
          <w:sz w:val="24"/>
          <w:szCs w:val="24"/>
          <w:lang w:val="hy-AM"/>
        </w:rPr>
      </w:pPr>
      <w:r w:rsidRPr="004E7CA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   Իրավական ակտի</w:t>
      </w:r>
      <w:r w:rsidRPr="004E7CA7">
        <w:rPr>
          <w:rFonts w:ascii="Sylfaen" w:eastAsia="Calibri" w:hAnsi="Sylfaen"/>
          <w:b/>
          <w:bCs/>
          <w:sz w:val="24"/>
          <w:szCs w:val="24"/>
          <w:lang w:val="hy-AM"/>
        </w:rPr>
        <w:t> </w:t>
      </w:r>
      <w:r w:rsidRPr="004E7CA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4E7CA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ab/>
      </w:r>
      <w:r w:rsidRPr="004E7CA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br/>
      </w:r>
      <w:r w:rsidRPr="004E7CA7">
        <w:rPr>
          <w:rFonts w:ascii="Sylfaen" w:eastAsia="Calibri" w:hAnsi="Sylfaen" w:cs="Sylfaen"/>
          <w:sz w:val="24"/>
          <w:szCs w:val="24"/>
          <w:lang w:val="hy-AM"/>
        </w:rPr>
        <w:t xml:space="preserve">    </w:t>
      </w:r>
      <w:r w:rsidRPr="004E7CA7">
        <w:rPr>
          <w:rFonts w:ascii="Sylfaen" w:eastAsia="Calibri" w:hAnsi="Sylfaen" w:cs="Times New Roman"/>
          <w:sz w:val="24"/>
          <w:szCs w:val="24"/>
          <w:lang w:val="hy-AM"/>
        </w:rPr>
        <w:t>Ավագանու</w:t>
      </w:r>
      <w:r w:rsidRPr="004E7CA7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4E7CA7">
        <w:rPr>
          <w:rFonts w:ascii="Sylfaen" w:eastAsia="Calibri" w:hAnsi="Sylfaen" w:cs="Times New Roman"/>
          <w:sz w:val="24"/>
          <w:szCs w:val="24"/>
          <w:lang w:val="hy-AM"/>
        </w:rPr>
        <w:t>որոշման</w:t>
      </w:r>
      <w:r w:rsidRPr="004E7CA7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4E7CA7">
        <w:rPr>
          <w:rFonts w:ascii="Sylfaen" w:eastAsia="Calibri" w:hAnsi="Sylfaen" w:cs="Times New Roman"/>
          <w:sz w:val="24"/>
          <w:szCs w:val="24"/>
          <w:lang w:val="hy-AM"/>
        </w:rPr>
        <w:t xml:space="preserve">նախագծի ընդունումն </w:t>
      </w:r>
      <w:r>
        <w:rPr>
          <w:rFonts w:ascii="Sylfaen" w:eastAsia="Calibri" w:hAnsi="Sylfaen" w:cs="Times New Roman"/>
          <w:sz w:val="24"/>
          <w:szCs w:val="24"/>
          <w:lang w:val="hy-AM"/>
        </w:rPr>
        <w:t xml:space="preserve">առաջացնում է համայնքի ղեկավարի կողմից </w:t>
      </w:r>
      <w:r w:rsidRPr="004E7CA7">
        <w:rPr>
          <w:rFonts w:ascii="Sylfaen" w:eastAsia="Calibri" w:hAnsi="Sylfaen" w:cs="Times New Roman"/>
          <w:sz w:val="24"/>
          <w:szCs w:val="24"/>
          <w:lang w:val="hy-AM"/>
        </w:rPr>
        <w:t>այլ իրավական ակտի ընդունման անհրաժեշտություն:</w:t>
      </w:r>
    </w:p>
    <w:p w14:paraId="5EBD9EEA" w14:textId="77777777" w:rsidR="0042535E" w:rsidRPr="004E7CA7" w:rsidRDefault="0042535E" w:rsidP="0042535E">
      <w:pPr>
        <w:shd w:val="clear" w:color="auto" w:fill="FFFFFF"/>
        <w:spacing w:before="240" w:line="276" w:lineRule="auto"/>
        <w:jc w:val="both"/>
        <w:textAlignment w:val="baseline"/>
        <w:rPr>
          <w:rFonts w:ascii="Sylfaen" w:eastAsia="Calibri" w:hAnsi="Sylfaen" w:cs="Times New Roman"/>
          <w:sz w:val="24"/>
          <w:szCs w:val="24"/>
          <w:lang w:val="hy-AM"/>
        </w:rPr>
      </w:pPr>
      <w:r w:rsidRPr="004E7CA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   Իրավական ակտի ընդունման կապակցությամբ</w:t>
      </w:r>
      <w:r w:rsidRPr="004E7CA7">
        <w:rPr>
          <w:rFonts w:ascii="Sylfaen" w:eastAsia="Calibri" w:hAnsi="Sylfaen" w:cs="Calibri"/>
          <w:b/>
          <w:bCs/>
          <w:sz w:val="24"/>
          <w:szCs w:val="24"/>
          <w:lang w:val="hy-AM"/>
        </w:rPr>
        <w:t> </w:t>
      </w:r>
      <w:r w:rsidRPr="004E7CA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4E7CA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ab/>
      </w:r>
      <w:r w:rsidRPr="004E7CA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br/>
      </w:r>
      <w:r w:rsidRPr="004E7CA7">
        <w:rPr>
          <w:rFonts w:ascii="Sylfaen" w:eastAsia="Calibri" w:hAnsi="Sylfaen" w:cs="Sylfaen"/>
          <w:sz w:val="24"/>
          <w:szCs w:val="24"/>
          <w:lang w:val="hy-AM"/>
        </w:rPr>
        <w:t xml:space="preserve">     </w:t>
      </w:r>
      <w:r w:rsidRPr="004E7CA7">
        <w:rPr>
          <w:rFonts w:ascii="Sylfaen" w:eastAsia="Calibri" w:hAnsi="Sylfaen" w:cs="Times New Roman"/>
          <w:sz w:val="24"/>
          <w:szCs w:val="24"/>
          <w:lang w:val="hy-AM"/>
        </w:rPr>
        <w:t>Ավագանու</w:t>
      </w:r>
      <w:r w:rsidRPr="004E7CA7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4E7CA7">
        <w:rPr>
          <w:rFonts w:ascii="Sylfaen" w:eastAsia="Calibri" w:hAnsi="Sylfaen" w:cs="Times New Roman"/>
          <w:sz w:val="24"/>
          <w:szCs w:val="24"/>
          <w:lang w:val="hy-AM"/>
        </w:rPr>
        <w:t>որոշման</w:t>
      </w:r>
      <w:r w:rsidRPr="004E7CA7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4E7CA7">
        <w:rPr>
          <w:rFonts w:ascii="Sylfaen" w:eastAsia="Calibri" w:hAnsi="Sylfaen" w:cs="Times New Roman"/>
          <w:sz w:val="24"/>
          <w:szCs w:val="24"/>
          <w:lang w:val="hy-AM"/>
        </w:rPr>
        <w:t>նախագծի ընդունման</w:t>
      </w:r>
      <w:r w:rsidRPr="004E7CA7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4E7CA7">
        <w:rPr>
          <w:rFonts w:ascii="Sylfaen" w:eastAsia="Calibri" w:hAnsi="Sylfaen" w:cs="Times New Roman"/>
          <w:sz w:val="24"/>
          <w:szCs w:val="24"/>
          <w:lang w:val="hy-AM"/>
        </w:rPr>
        <w:t>կապակցությամբ</w:t>
      </w:r>
      <w:r w:rsidRPr="004E7CA7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4E7CA7">
        <w:rPr>
          <w:rFonts w:ascii="Sylfaen" w:eastAsia="Calibri" w:hAnsi="Sylfaen" w:cs="Times New Roman"/>
          <w:sz w:val="24"/>
          <w:szCs w:val="24"/>
          <w:lang w:val="hy-AM"/>
        </w:rPr>
        <w:t>համայնքի</w:t>
      </w:r>
      <w:r w:rsidRPr="004E7CA7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4E7CA7">
        <w:rPr>
          <w:rFonts w:ascii="Sylfaen" w:eastAsia="Calibri" w:hAnsi="Sylfaen" w:cs="Times New Roman"/>
          <w:sz w:val="24"/>
          <w:szCs w:val="24"/>
          <w:lang w:val="hy-AM"/>
        </w:rPr>
        <w:t>բյուջեում</w:t>
      </w:r>
      <w:r w:rsidRPr="004E7CA7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>
        <w:rPr>
          <w:rFonts w:ascii="Sylfaen" w:eastAsia="Calibri" w:hAnsi="Sylfaen" w:cs="Arial AMU"/>
          <w:sz w:val="24"/>
          <w:szCs w:val="24"/>
          <w:lang w:val="hy-AM"/>
        </w:rPr>
        <w:t xml:space="preserve">նախատեսվում է </w:t>
      </w:r>
      <w:r w:rsidRPr="004E7CA7">
        <w:rPr>
          <w:rFonts w:ascii="Sylfaen" w:eastAsia="Calibri" w:hAnsi="Sylfaen" w:cs="Times New Roman"/>
          <w:sz w:val="24"/>
          <w:szCs w:val="24"/>
          <w:lang w:val="hy-AM"/>
        </w:rPr>
        <w:t>եկամուտների</w:t>
      </w:r>
      <w:r w:rsidRPr="004E7CA7">
        <w:rPr>
          <w:rFonts w:ascii="Sylfaen" w:eastAsia="Calibri" w:hAnsi="Sylfaen" w:cs="Arial AMU"/>
          <w:sz w:val="24"/>
          <w:szCs w:val="24"/>
          <w:lang w:val="hy-AM"/>
        </w:rPr>
        <w:t xml:space="preserve">  </w:t>
      </w:r>
      <w:r w:rsidRPr="004E7CA7">
        <w:rPr>
          <w:rFonts w:ascii="Sylfaen" w:eastAsia="Calibri" w:hAnsi="Sylfaen" w:cs="Times New Roman"/>
          <w:sz w:val="24"/>
          <w:szCs w:val="24"/>
          <w:lang w:val="hy-AM"/>
        </w:rPr>
        <w:t>նվազեցում</w:t>
      </w:r>
      <w:r w:rsidRPr="004E7CA7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4E7CA7">
        <w:rPr>
          <w:rFonts w:ascii="Sylfaen" w:eastAsia="Calibri" w:hAnsi="Sylfaen" w:cs="Times New Roman"/>
          <w:sz w:val="24"/>
          <w:szCs w:val="24"/>
          <w:lang w:val="hy-AM"/>
        </w:rPr>
        <w:t>է</w:t>
      </w:r>
      <w:r w:rsidRPr="004E7CA7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>
        <w:rPr>
          <w:rFonts w:ascii="Sylfaen" w:eastAsia="Calibri" w:hAnsi="Sylfaen" w:cs="Arial AMU"/>
          <w:sz w:val="24"/>
          <w:szCs w:val="24"/>
          <w:lang w:val="hy-AM"/>
        </w:rPr>
        <w:t>134</w:t>
      </w:r>
      <w:r>
        <w:rPr>
          <w:rFonts w:ascii="Times New Roman" w:eastAsia="Calibri" w:hAnsi="Times New Roman" w:cs="Times New Roman"/>
          <w:sz w:val="24"/>
          <w:szCs w:val="24"/>
          <w:lang w:val="hy-AM"/>
        </w:rPr>
        <w:t>․</w:t>
      </w:r>
      <w:r>
        <w:rPr>
          <w:rFonts w:ascii="Sylfaen" w:eastAsia="Calibri" w:hAnsi="Sylfaen" w:cs="Arial AMU"/>
          <w:sz w:val="24"/>
          <w:szCs w:val="24"/>
          <w:lang w:val="hy-AM"/>
        </w:rPr>
        <w:t>813 ՀՀ դրամի չափով</w:t>
      </w:r>
      <w:r w:rsidRPr="004E7CA7">
        <w:rPr>
          <w:rFonts w:ascii="Sylfaen" w:eastAsia="Calibri" w:hAnsi="Sylfaen" w:cs="Times New Roman"/>
          <w:sz w:val="24"/>
          <w:szCs w:val="24"/>
          <w:lang w:val="hy-AM"/>
        </w:rPr>
        <w:t>:</w:t>
      </w:r>
    </w:p>
    <w:p w14:paraId="2B865F3C" w14:textId="77777777" w:rsidR="0042535E" w:rsidRPr="0010151E" w:rsidRDefault="0042535E" w:rsidP="0042535E">
      <w:pPr>
        <w:shd w:val="clear" w:color="auto" w:fill="FFFFFF"/>
        <w:spacing w:line="276" w:lineRule="auto"/>
        <w:jc w:val="both"/>
        <w:textAlignment w:val="baseline"/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</w:pPr>
      <w:r w:rsidRPr="004E7CA7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 xml:space="preserve">  Նախագծով առաջարկվող կարգավորումների բնույթն ու նպատակը.</w:t>
      </w:r>
      <w:r w:rsidRPr="004E7CA7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ab/>
      </w:r>
      <w:r w:rsidRPr="0010151E">
        <w:rPr>
          <w:rFonts w:ascii="Sylfaen" w:eastAsia="Calibri" w:hAnsi="Sylfaen" w:cs="Times New Roman"/>
          <w:sz w:val="24"/>
          <w:szCs w:val="24"/>
          <w:lang w:val="hy-AM"/>
        </w:rPr>
        <w:tab/>
      </w:r>
    </w:p>
    <w:p w14:paraId="5D004DAC" w14:textId="77777777" w:rsidR="0042535E" w:rsidRDefault="0042535E" w:rsidP="0042535E">
      <w:pPr>
        <w:spacing w:line="276" w:lineRule="auto"/>
        <w:ind w:right="-1"/>
        <w:jc w:val="both"/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</w:pPr>
      <w:r w:rsidRPr="0010151E">
        <w:rPr>
          <w:rFonts w:ascii="Sylfaen" w:eastAsia="Calibri" w:hAnsi="Sylfaen" w:cs="Times New Roman"/>
          <w:sz w:val="24"/>
          <w:szCs w:val="24"/>
          <w:lang w:val="hy-AM"/>
        </w:rPr>
        <w:t>Նախագիծը կրում է անհատական բնույթ, քանի որ պարունակում է վարքագծի կանոն կամ առաջացնում է փաստական հետևանքներ և վերաբերում է միայն դրանում անհատապես նշված անձ</w:t>
      </w:r>
      <w:r>
        <w:rPr>
          <w:rFonts w:ascii="Sylfaen" w:eastAsia="Calibri" w:hAnsi="Sylfaen" w:cs="Times New Roman"/>
          <w:sz w:val="24"/>
          <w:szCs w:val="24"/>
          <w:lang w:val="hy-AM"/>
        </w:rPr>
        <w:t>ին</w:t>
      </w:r>
      <w:r w:rsidRPr="0010151E">
        <w:rPr>
          <w:rFonts w:ascii="Sylfaen" w:eastAsia="Calibri" w:hAnsi="Sylfaen" w:cs="Times New Roman"/>
          <w:sz w:val="24"/>
          <w:szCs w:val="24"/>
          <w:lang w:val="hy-AM"/>
        </w:rPr>
        <w:t>։</w:t>
      </w:r>
      <w:r w:rsidRPr="004E7CA7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 xml:space="preserve">   </w:t>
      </w:r>
    </w:p>
    <w:p w14:paraId="6FB0A742" w14:textId="77777777" w:rsidR="0042535E" w:rsidRPr="004E7CA7" w:rsidRDefault="0042535E" w:rsidP="0042535E">
      <w:pPr>
        <w:spacing w:line="276" w:lineRule="auto"/>
        <w:ind w:right="-1"/>
        <w:jc w:val="both"/>
        <w:rPr>
          <w:rFonts w:ascii="Times New Roman" w:eastAsia="Calibri" w:hAnsi="Times New Roman" w:cs="Times New Roman"/>
          <w:lang w:val="hy-AM"/>
        </w:rPr>
      </w:pPr>
      <w:r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 xml:space="preserve">  </w:t>
      </w:r>
      <w:r w:rsidRPr="004E7CA7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 xml:space="preserve"> Իրավական ակտի կիրառման դեպքում ակնկալվող արդյունքը.</w:t>
      </w:r>
      <w:r w:rsidRPr="004E7CA7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ab/>
      </w:r>
      <w:r w:rsidRPr="004E7CA7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br/>
      </w:r>
      <w:r w:rsidRPr="004E7CA7">
        <w:rPr>
          <w:rFonts w:ascii="Sylfaen" w:eastAsia="Calibri" w:hAnsi="Sylfaen" w:cs="Times New Roman"/>
          <w:sz w:val="24"/>
          <w:szCs w:val="24"/>
          <w:lang w:val="hy-AM"/>
        </w:rPr>
        <w:t xml:space="preserve">Նախագծի ընդունման արդյունքում ակնկալվում </w:t>
      </w:r>
      <w:r>
        <w:rPr>
          <w:rFonts w:ascii="Sylfaen" w:eastAsia="Calibri" w:hAnsi="Sylfaen" w:cs="Times New Roman"/>
          <w:sz w:val="24"/>
          <w:szCs w:val="24"/>
          <w:lang w:val="hy-AM"/>
        </w:rPr>
        <w:t xml:space="preserve">է </w:t>
      </w:r>
      <w:r w:rsidRPr="00BE1171">
        <w:rPr>
          <w:rFonts w:ascii="Sylfaen" w:eastAsia="Calibri" w:hAnsi="Sylfaen" w:cs="Times New Roman"/>
          <w:sz w:val="24"/>
          <w:szCs w:val="24"/>
          <w:lang w:val="hy-AM"/>
        </w:rPr>
        <w:t>անշարժ գույքի հարկի գծով արտոնություն սահմանել համայնքի այն քաղաքացիների նկատմամբ, ովքեր օրենսդրությամբ և ավագանու որոշմամբ այդ արտոնությունից օգտվելու իրավունք ունեն</w:t>
      </w:r>
      <w:r w:rsidRPr="004E7CA7">
        <w:rPr>
          <w:rFonts w:ascii="Times New Roman" w:eastAsia="Calibri" w:hAnsi="Times New Roman" w:cs="Times New Roman"/>
          <w:lang w:val="hy-AM"/>
        </w:rPr>
        <w:t>։</w:t>
      </w:r>
    </w:p>
    <w:p w14:paraId="79DFD4F1" w14:textId="516B9A80" w:rsidR="0052255C" w:rsidRPr="0042535E" w:rsidRDefault="0052255C" w:rsidP="0042535E">
      <w:pPr>
        <w:rPr>
          <w:lang w:val="hy-AM"/>
        </w:rPr>
      </w:pPr>
    </w:p>
    <w:sectPr w:rsidR="0052255C" w:rsidRPr="0042535E" w:rsidSect="003622AC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2FE8"/>
    <w:multiLevelType w:val="multilevel"/>
    <w:tmpl w:val="3394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940C7"/>
    <w:rsid w:val="000B37A9"/>
    <w:rsid w:val="0015675B"/>
    <w:rsid w:val="00161C7C"/>
    <w:rsid w:val="00174611"/>
    <w:rsid w:val="0019582D"/>
    <w:rsid w:val="002157E8"/>
    <w:rsid w:val="002165D2"/>
    <w:rsid w:val="00225725"/>
    <w:rsid w:val="00243670"/>
    <w:rsid w:val="002460AB"/>
    <w:rsid w:val="0027478B"/>
    <w:rsid w:val="002D60E0"/>
    <w:rsid w:val="002E4262"/>
    <w:rsid w:val="002F26EC"/>
    <w:rsid w:val="00333B7B"/>
    <w:rsid w:val="0035612F"/>
    <w:rsid w:val="003622AC"/>
    <w:rsid w:val="0036592C"/>
    <w:rsid w:val="003720D6"/>
    <w:rsid w:val="003814B6"/>
    <w:rsid w:val="003926AA"/>
    <w:rsid w:val="0042535E"/>
    <w:rsid w:val="00490EBC"/>
    <w:rsid w:val="00495105"/>
    <w:rsid w:val="004B0746"/>
    <w:rsid w:val="004F0820"/>
    <w:rsid w:val="004F3801"/>
    <w:rsid w:val="0052255C"/>
    <w:rsid w:val="005444A7"/>
    <w:rsid w:val="00547FB5"/>
    <w:rsid w:val="00554379"/>
    <w:rsid w:val="00557B78"/>
    <w:rsid w:val="005A67E7"/>
    <w:rsid w:val="005E1F01"/>
    <w:rsid w:val="005F6B84"/>
    <w:rsid w:val="00600120"/>
    <w:rsid w:val="006645EA"/>
    <w:rsid w:val="00675B31"/>
    <w:rsid w:val="006A1D04"/>
    <w:rsid w:val="00774CFE"/>
    <w:rsid w:val="00796EF3"/>
    <w:rsid w:val="007C5CBF"/>
    <w:rsid w:val="00854E66"/>
    <w:rsid w:val="0087048F"/>
    <w:rsid w:val="008A6515"/>
    <w:rsid w:val="008A6FCE"/>
    <w:rsid w:val="009B72EC"/>
    <w:rsid w:val="00A95023"/>
    <w:rsid w:val="00B100D2"/>
    <w:rsid w:val="00B94007"/>
    <w:rsid w:val="00BD36F4"/>
    <w:rsid w:val="00C5508F"/>
    <w:rsid w:val="00C91735"/>
    <w:rsid w:val="00CB7D84"/>
    <w:rsid w:val="00CC7F3C"/>
    <w:rsid w:val="00D35F73"/>
    <w:rsid w:val="00D46D97"/>
    <w:rsid w:val="00D64231"/>
    <w:rsid w:val="00DA4F8B"/>
    <w:rsid w:val="00DB0C2E"/>
    <w:rsid w:val="00DB0C96"/>
    <w:rsid w:val="00DC4E8F"/>
    <w:rsid w:val="00DD5315"/>
    <w:rsid w:val="00DE43FF"/>
    <w:rsid w:val="00E10A3B"/>
    <w:rsid w:val="00E258FC"/>
    <w:rsid w:val="00E630F9"/>
    <w:rsid w:val="00EB2DDB"/>
    <w:rsid w:val="00ED0F66"/>
    <w:rsid w:val="00F01B0E"/>
    <w:rsid w:val="00F020D5"/>
    <w:rsid w:val="00F44582"/>
    <w:rsid w:val="00F53C07"/>
    <w:rsid w:val="00F5473F"/>
    <w:rsid w:val="00F6131F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80</cp:revision>
  <dcterms:created xsi:type="dcterms:W3CDTF">2025-05-22T11:58:00Z</dcterms:created>
  <dcterms:modified xsi:type="dcterms:W3CDTF">2025-09-03T11:14:00Z</dcterms:modified>
</cp:coreProperties>
</file>