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9171F" w14:textId="77777777" w:rsidR="008A6515" w:rsidRDefault="008A6515" w:rsidP="008A6515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bookmarkStart w:id="0" w:name="_Hlk196312730"/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0808D0D0" w14:textId="77777777" w:rsidR="008A6515" w:rsidRDefault="008A6515" w:rsidP="008A6515">
      <w:pPr>
        <w:tabs>
          <w:tab w:val="left" w:pos="180"/>
        </w:tabs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77462F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ԱՎԱԳԱՆՈՒ 2025Թ-Ի ՄԱՐՏԻ 28-Ի «ԹԱԼԻՆ ՀԱՄԱՅՆՔԻ ՀԱՄԱՅՆՔԱՅԻՆ ՈՉ ԱՌԵՎՏՐԱՅԻՆ ԿԱԶՄԱԿԵՐՊՈՒԹՅՈՒՆՆԵՐԻ  ԵՎ ՀԱՄԱՅՆՔԱՅԻՆ ՀԻՄՆԱՐԿՆԵՐԻ  2025 ԹՎԱԿԱՆԻ ԿԱՌՈՒՑՎԱԾՔԸ, ԱՇԽԱՏԱԿԻՑՆԵՐԻ ԹՎԱՔԱՆԱԿԸ, ՀԱՍՏԻՔԱՑՈՒՑԱԿԸ ԵՎ ՊԱՇՏՈՆԱՅԻՆ ԴՐՈՒՅՔԱՉԱՓԵՐԸ ՀԱՍՏԱՏԵԼՈՒ ՄԱՍԻՆ N 197-Ա ՈՐՈՇՄԱՆ ՄԵՋ ՓՈՓՈԽՈՒԹՅՈՒՆՆԵՐ ԿԱՏԱՐԵԼՈՒ ՄԱՍԻՆ» N 37-Ա ՈՐՈՇՄԱՆ ՄԵՋ ՓՈՓՈԽՈՒԹՅՈՒՆ ԿԱՏԱՐԵԼՈՒ </w:t>
      </w:r>
      <w:r>
        <w:rPr>
          <w:rFonts w:ascii="Sylfaen" w:hAnsi="Sylfaen"/>
          <w:b/>
          <w:bCs/>
          <w:sz w:val="24"/>
          <w:szCs w:val="24"/>
          <w:lang w:val="hy-AM"/>
        </w:rPr>
        <w:t>ՎԵՐԱԲԵՐՅԱԼ</w:t>
      </w:r>
    </w:p>
    <w:p w14:paraId="553F7927" w14:textId="77777777" w:rsidR="008A6515" w:rsidRDefault="008A6515" w:rsidP="008A6515">
      <w:pPr>
        <w:tabs>
          <w:tab w:val="left" w:pos="180"/>
        </w:tabs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7F17B2D8" w14:textId="77777777" w:rsidR="008A6515" w:rsidRDefault="008A6515" w:rsidP="008A6515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Թալին համայնքի ավագանու քննարկմանը ներկայացվող  որոշման նախագիծը մշակվել է </w:t>
      </w:r>
      <w:r w:rsidRPr="00EE2475">
        <w:rPr>
          <w:rFonts w:ascii="Sylfaen" w:hAnsi="Sylfaen" w:cs="Times New Roman"/>
          <w:sz w:val="24"/>
          <w:szCs w:val="24"/>
          <w:lang w:val="hy-AM"/>
        </w:rPr>
        <w:t xml:space="preserve">«Տեղական ինքնակառավարման մասին» ՀՀ օրենքի 18-րդ հոդվածի 1-ին մասի 28-րդ կետով և &lt;&lt;Նորմատիվ իրավական ակտերի մասին&gt;&gt; ՀՀ օրենքի  33-րդ, 34-րդ և 37-րդ հոդվածներով  </w:t>
      </w:r>
      <w:r>
        <w:rPr>
          <w:rFonts w:ascii="Sylfaen" w:hAnsi="Sylfaen" w:cs="Times New Roman"/>
          <w:sz w:val="24"/>
          <w:szCs w:val="24"/>
          <w:lang w:val="hy-AM"/>
        </w:rPr>
        <w:t xml:space="preserve">սահմանված կարգավորումների համատեքստում, </w:t>
      </w:r>
    </w:p>
    <w:p w14:paraId="4B34F4F7" w14:textId="77777777" w:rsidR="008A6515" w:rsidRDefault="008A6515" w:rsidP="008A6515">
      <w:pPr>
        <w:spacing w:after="0" w:line="276" w:lineRule="auto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>
        <w:rPr>
          <w:rFonts w:ascii="Sylfaen" w:hAnsi="Sylfaen" w:cs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անհրաժեշտությունը։</w:t>
      </w:r>
    </w:p>
    <w:p w14:paraId="49A6822B" w14:textId="77777777" w:rsidR="008A6515" w:rsidRDefault="008A6515" w:rsidP="008A6515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Նախագծով առաջարկվում է</w:t>
      </w:r>
      <w:r>
        <w:rPr>
          <w:rFonts w:ascii="Sylfaen" w:hAnsi="Sylfaen" w:cs="Times New Roman"/>
          <w:sz w:val="24"/>
          <w:szCs w:val="24"/>
          <w:lang w:val="hy-AM"/>
        </w:rPr>
        <w:t xml:space="preserve"> հ</w:t>
      </w:r>
      <w:r>
        <w:rPr>
          <w:rFonts w:ascii="Sylfaen" w:hAnsi="Sylfaen" w:cs="Sylfaen"/>
          <w:sz w:val="24"/>
          <w:szCs w:val="24"/>
          <w:lang w:val="hy-AM"/>
        </w:rPr>
        <w:t xml:space="preserve">աստատել Թալին համայնքի «Արագածավանի մանկապարտեզ» համայնքային ոչ առևտրային կազմակերպության մասնաճյուղ Արագածավանի թիվ 2 մանկապարտեզի </w:t>
      </w:r>
      <w:r w:rsidRPr="002E2202">
        <w:rPr>
          <w:rFonts w:ascii="Sylfaen" w:hAnsi="Sylfaen" w:cs="Times New Roman"/>
          <w:sz w:val="24"/>
          <w:szCs w:val="24"/>
          <w:lang w:val="hy-AM"/>
        </w:rPr>
        <w:t>կառուցվածքը, աշխատ</w:t>
      </w:r>
      <w:r>
        <w:rPr>
          <w:rFonts w:ascii="Sylfaen" w:hAnsi="Sylfaen" w:cs="Times New Roman"/>
          <w:sz w:val="24"/>
          <w:szCs w:val="24"/>
          <w:lang w:val="hy-AM"/>
        </w:rPr>
        <w:t>ակից</w:t>
      </w:r>
      <w:r w:rsidRPr="002E2202">
        <w:rPr>
          <w:rFonts w:ascii="Sylfaen" w:hAnsi="Sylfaen" w:cs="Times New Roman"/>
          <w:sz w:val="24"/>
          <w:szCs w:val="24"/>
          <w:lang w:val="hy-AM"/>
        </w:rPr>
        <w:t>ների թվաքանակը, հաստիքացուցակը և պաշտոնային  դրույքաչափերը</w:t>
      </w:r>
      <w:r>
        <w:rPr>
          <w:rFonts w:ascii="Sylfaen" w:hAnsi="Sylfaen" w:cs="Times New Roman"/>
          <w:sz w:val="24"/>
          <w:szCs w:val="24"/>
          <w:lang w:val="hy-AM"/>
        </w:rPr>
        <w:t xml:space="preserve"> կատարված փոփոխություններով</w:t>
      </w:r>
      <w:r>
        <w:rPr>
          <w:rFonts w:ascii="Sylfaen" w:hAnsi="Sylfaen" w:cs="Sylfaen"/>
          <w:sz w:val="24"/>
          <w:szCs w:val="24"/>
          <w:lang w:val="hy-AM"/>
        </w:rPr>
        <w:t xml:space="preserve">։ </w:t>
      </w:r>
    </w:p>
    <w:p w14:paraId="13DC8EAE" w14:textId="77777777" w:rsidR="008A6515" w:rsidRDefault="008A6515" w:rsidP="008A6515">
      <w:pPr>
        <w:spacing w:line="276" w:lineRule="auto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>
        <w:rPr>
          <w:rFonts w:ascii="Sylfaen" w:hAnsi="Sylfaen" w:cs="Sylfaen"/>
          <w:b/>
          <w:bCs/>
          <w:sz w:val="24"/>
          <w:szCs w:val="24"/>
          <w:lang w:val="hy-AM"/>
        </w:rPr>
        <w:t>Նախագծի ընդունման դեպքում այլ իրավական ակտերի ընդունման անհրաժեշտության մասին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0F5A61A3" w14:textId="77777777" w:rsidR="008A6515" w:rsidRDefault="008A6515" w:rsidP="008A6515">
      <w:p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Նախագծի ընդունմամբ այլ իրավական ակտերի ընդունման կամ այլ իրավական ակտերում փոփոխություններ կատարելու անհրաժեշտություն չի առաջացնում։</w:t>
      </w:r>
    </w:p>
    <w:p w14:paraId="19605514" w14:textId="77777777" w:rsidR="008A6515" w:rsidRDefault="008A6515" w:rsidP="008A6515">
      <w:pPr>
        <w:spacing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>
        <w:rPr>
          <w:rFonts w:ascii="Sylfaen" w:hAnsi="Sylfaen" w:cs="Sylfaen"/>
          <w:b/>
          <w:bCs/>
          <w:sz w:val="24"/>
          <w:szCs w:val="24"/>
          <w:lang w:val="hy-AM"/>
        </w:rPr>
        <w:t>Նախագծի ընդունման դեպքում բյուջեում ծախսերի և եկամուտների էական ավելացումների կամ նվազեցումների մասին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1FAC8FD9" w14:textId="77777777" w:rsidR="008A6515" w:rsidRDefault="008A6515" w:rsidP="008A6515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Նախագծի ընդունման դեպքում Թալին համայնքի բյուջեում առաջանում է ծախսերի էական ավելացում։</w:t>
      </w:r>
    </w:p>
    <w:p w14:paraId="3A17386C" w14:textId="77777777" w:rsidR="008A6515" w:rsidRDefault="008A6515" w:rsidP="008A6515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>
        <w:rPr>
          <w:rFonts w:ascii="Sylfaen" w:hAnsi="Sylfaen" w:cs="Times New Roma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</w:p>
    <w:p w14:paraId="27DC50BE" w14:textId="77777777" w:rsidR="008A6515" w:rsidRDefault="008A6515" w:rsidP="008A6515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 նշված կազմակերպությանը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։ </w:t>
      </w:r>
    </w:p>
    <w:p w14:paraId="4A1243C4" w14:textId="77777777" w:rsidR="008A6515" w:rsidRDefault="008A6515" w:rsidP="008A6515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</w:p>
    <w:p w14:paraId="39BE9FA1" w14:textId="77777777" w:rsidR="008A6515" w:rsidRDefault="008A6515" w:rsidP="008A6515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>
        <w:rPr>
          <w:rFonts w:ascii="Sylfaen" w:hAnsi="Sylfaen" w:cs="Times New Roman"/>
          <w:b/>
          <w:bCs/>
          <w:sz w:val="24"/>
          <w:szCs w:val="24"/>
          <w:lang w:val="hy-AM"/>
        </w:rPr>
        <w:t>Իրավական ակտի կիրառման դեպքում ակնկալվող արդյունքը։</w:t>
      </w:r>
    </w:p>
    <w:bookmarkEnd w:id="0"/>
    <w:p w14:paraId="60FEACC4" w14:textId="77777777" w:rsidR="008A6515" w:rsidRPr="009B1170" w:rsidRDefault="008A6515" w:rsidP="008A6515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Մանկապարտեզի մասնաճյուղի գործարկման ապահովում։</w:t>
      </w:r>
    </w:p>
    <w:p w14:paraId="79DFD4F1" w14:textId="6EC09958" w:rsidR="0052255C" w:rsidRPr="008A6515" w:rsidRDefault="0052255C" w:rsidP="008A6515"/>
    <w:sectPr w:rsidR="0052255C" w:rsidRPr="008A6515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64231"/>
    <w:rsid w:val="00DA4F8B"/>
    <w:rsid w:val="00DB0C96"/>
    <w:rsid w:val="00DD5315"/>
    <w:rsid w:val="00DE43FF"/>
    <w:rsid w:val="00E10A3B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63</cp:revision>
  <dcterms:created xsi:type="dcterms:W3CDTF">2025-05-22T11:58:00Z</dcterms:created>
  <dcterms:modified xsi:type="dcterms:W3CDTF">2025-09-03T07:17:00Z</dcterms:modified>
</cp:coreProperties>
</file>