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8B3E2" w14:textId="77777777" w:rsidR="00246635" w:rsidRPr="00AC4990" w:rsidRDefault="00246635" w:rsidP="00246635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AC4990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2DC9BC65" w14:textId="77777777" w:rsidR="00246635" w:rsidRPr="00AC4990" w:rsidRDefault="00246635" w:rsidP="00246635">
      <w:pPr>
        <w:pStyle w:val="32"/>
        <w:spacing w:before="240" w:after="0" w:line="276" w:lineRule="auto"/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</w:pPr>
      <w:r w:rsidRPr="00AC4990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ԹԱԼԻՆ ՀԱՄԱՅՆՔԻ ԴԱՎԹԱՇԵՆ ԲՆԱԿԱՎԱՅՐՈՒՄ ԳՏՆՎՈՂ ՀՈՂԱՄԱՍԻ ՆՊԱՏԱԿԱՅԻՆ ՆՇԱՆԱԿՈՒԹՅԱՆ ՓՈՓՈԽՈՒԹՅՈՒՆԸ  ՀԱՍՏԱՏԵԼՈՒ  </w:t>
      </w:r>
    </w:p>
    <w:p w14:paraId="2F4D399F" w14:textId="77777777" w:rsidR="00246635" w:rsidRPr="00AC4990" w:rsidRDefault="00246635" w:rsidP="00246635">
      <w:pPr>
        <w:shd w:val="clear" w:color="auto" w:fill="FFFFFF"/>
        <w:spacing w:line="27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AC4990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40A854D0" w14:textId="77777777" w:rsidR="00246635" w:rsidRPr="00AC4990" w:rsidRDefault="00246635" w:rsidP="00246635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AC4990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AC4990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AC4990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ՀՀ վարչապետի 2009թ</w:t>
      </w:r>
      <w:r w:rsidRPr="00AC4990">
        <w:rPr>
          <w:rFonts w:ascii="Times New Roman" w:eastAsia="MS Mincho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  <w:r w:rsidRPr="00AC4990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</w:t>
      </w:r>
      <w:r w:rsidRPr="00AC4990">
        <w:rPr>
          <w:rFonts w:ascii="Sylfaen" w:hAnsi="Sylfaen"/>
          <w:color w:val="333333"/>
          <w:shd w:val="clear" w:color="auto" w:fill="FFFFFF"/>
          <w:lang w:val="hy-AM"/>
        </w:rPr>
        <w:t>28</w:t>
      </w:r>
      <w:r w:rsidRPr="00AC4990">
        <w:rPr>
          <w:rFonts w:ascii="Times New Roman" w:eastAsia="MS Mincho" w:hAnsi="Times New Roman" w:cs="Times New Roman"/>
          <w:color w:val="333333"/>
          <w:shd w:val="clear" w:color="auto" w:fill="FFFFFF"/>
          <w:lang w:val="hy-AM"/>
        </w:rPr>
        <w:t>․</w:t>
      </w:r>
      <w:r w:rsidRPr="00AC4990">
        <w:rPr>
          <w:rFonts w:ascii="Sylfaen" w:eastAsia="MS Mincho" w:hAnsi="Sylfaen" w:cs="Cambria Math"/>
          <w:color w:val="333333"/>
          <w:shd w:val="clear" w:color="auto" w:fill="FFFFFF"/>
          <w:lang w:val="hy-AM"/>
        </w:rPr>
        <w:t>11</w:t>
      </w:r>
      <w:r w:rsidRPr="00AC4990">
        <w:rPr>
          <w:rFonts w:ascii="Times New Roman" w:eastAsia="MS Mincho" w:hAnsi="Times New Roman" w:cs="Times New Roman"/>
          <w:color w:val="333333"/>
          <w:shd w:val="clear" w:color="auto" w:fill="FFFFFF"/>
          <w:lang w:val="hy-AM"/>
        </w:rPr>
        <w:t>․</w:t>
      </w:r>
      <w:r w:rsidRPr="00AC4990">
        <w:rPr>
          <w:rFonts w:ascii="Sylfaen" w:hAnsi="Sylfaen"/>
          <w:color w:val="333333"/>
          <w:shd w:val="clear" w:color="auto" w:fill="FFFFFF"/>
          <w:lang w:val="hy-AM"/>
        </w:rPr>
        <w:t xml:space="preserve">2025թ. N 2/փ-375  </w:t>
      </w:r>
      <w:r w:rsidRPr="00AC4990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դրական եզրակացությունը</w:t>
      </w:r>
      <w:r w:rsidRPr="00AC4990">
        <w:rPr>
          <w:rFonts w:ascii="Sylfaen" w:hAnsi="Sylfaen"/>
          <w:sz w:val="24"/>
          <w:szCs w:val="24"/>
          <w:lang w:val="hy-AM"/>
        </w:rPr>
        <w:t>։</w:t>
      </w:r>
    </w:p>
    <w:p w14:paraId="14CA976B" w14:textId="77777777" w:rsidR="00246635" w:rsidRPr="00AC4990" w:rsidRDefault="00246635" w:rsidP="00246635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AC4990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AC4990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3B1F8DE8" w14:textId="77777777" w:rsidR="00246635" w:rsidRPr="00AC4990" w:rsidRDefault="00246635" w:rsidP="00246635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AC499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AC4990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hաստատել </w:t>
      </w:r>
      <w:r w:rsidRPr="00AC4990">
        <w:rPr>
          <w:rFonts w:ascii="Sylfaen" w:hAnsi="Sylfaen" w:cstheme="minorHAnsi"/>
          <w:sz w:val="24"/>
          <w:szCs w:val="24"/>
          <w:lang w:val="hy-AM"/>
        </w:rPr>
        <w:t xml:space="preserve">համայնքային </w:t>
      </w:r>
      <w:r w:rsidRPr="00AC4990">
        <w:rPr>
          <w:rFonts w:ascii="Sylfaen" w:eastAsia="Times New Roman" w:hAnsi="Sylfaen" w:cs="Times New Roman"/>
          <w:color w:val="333333"/>
          <w:lang w:val="hy-AM" w:eastAsia="ru-RU"/>
        </w:rPr>
        <w:t>սեփականություն հանդիսացող 02-036-0030-0023 կադաստրային ծածկագրով 0,04025 հա մակերեսով հողամասի նպատակային և գործառնական նշանակությունների փոփոխությունը՝  բնակավայրերի նպատակային նշանակության, բնակելի կառուցապատման գործառնական նշանակության հողերից, արդյունաբերության, ընդերքօգտագործման և այլ արտադրական նպատակային նշանակության, պահեստարանների գործառնական նշանակության հողերի</w:t>
      </w:r>
      <w:r w:rsidRPr="00AC499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հողամասում գտնվող շինության և հողամասի նկատմամբ իրավունքի պետական գրանցում իրականացնելու  նպատակով։  </w:t>
      </w:r>
    </w:p>
    <w:p w14:paraId="4493D34D" w14:textId="77777777" w:rsidR="00246635" w:rsidRPr="00AC4990" w:rsidRDefault="00246635" w:rsidP="00246635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AC499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AC4990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Թալին համայնքի </w:t>
      </w:r>
      <w:r w:rsidRPr="00AC4990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Դավթաշեն բնակավայրում </w:t>
      </w:r>
      <w:r w:rsidRPr="00AC4990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գտնվող հողամասի նպատակային նշանակության փոփոխությունը  հաստատելու</w:t>
      </w:r>
      <w:r w:rsidRPr="00AC499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   վերաբերյալ  ավագանու որոշման նախագիծը։ </w:t>
      </w:r>
    </w:p>
    <w:p w14:paraId="761DF887" w14:textId="77777777" w:rsidR="00246635" w:rsidRPr="00AC4990" w:rsidRDefault="00246635" w:rsidP="00246635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AC4990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AC4990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AC4990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C4990">
        <w:rPr>
          <w:rFonts w:ascii="Sylfaen" w:hAnsi="Sylfaen"/>
          <w:b/>
          <w:bCs/>
          <w:sz w:val="24"/>
          <w:szCs w:val="24"/>
          <w:lang w:val="hy-AM"/>
        </w:rPr>
        <w:tab/>
      </w:r>
      <w:r w:rsidRPr="00AC4990">
        <w:rPr>
          <w:rFonts w:ascii="Sylfaen" w:hAnsi="Sylfaen"/>
          <w:b/>
          <w:bCs/>
          <w:sz w:val="24"/>
          <w:szCs w:val="24"/>
          <w:lang w:val="hy-AM"/>
        </w:rPr>
        <w:br/>
      </w:r>
      <w:r w:rsidRPr="00AC4990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AC4990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76D43EC9" w14:textId="77777777" w:rsidR="00246635" w:rsidRPr="00AC4990" w:rsidRDefault="00246635" w:rsidP="00246635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AC4990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AC4990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AC4990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AC4990">
        <w:rPr>
          <w:rFonts w:ascii="Sylfaen" w:hAnsi="Sylfaen"/>
          <w:b/>
          <w:bCs/>
          <w:sz w:val="24"/>
          <w:szCs w:val="24"/>
          <w:lang w:val="hy-AM"/>
        </w:rPr>
        <w:tab/>
      </w:r>
      <w:r w:rsidRPr="00AC4990">
        <w:rPr>
          <w:rFonts w:ascii="Sylfaen" w:hAnsi="Sylfaen"/>
          <w:b/>
          <w:bCs/>
          <w:sz w:val="24"/>
          <w:szCs w:val="24"/>
          <w:lang w:val="hy-AM"/>
        </w:rPr>
        <w:br/>
      </w:r>
      <w:r w:rsidRPr="00AC4990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AC4990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AC4990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AC4990">
        <w:rPr>
          <w:rFonts w:ascii="Sylfaen" w:hAnsi="Sylfaen"/>
          <w:sz w:val="24"/>
          <w:szCs w:val="24"/>
          <w:lang w:val="hy-AM"/>
        </w:rPr>
        <w:t xml:space="preserve">եկամուտների և ծախսերի ավելացման կամ նվազեցման չի </w:t>
      </w:r>
      <w:r w:rsidRPr="00AC4990">
        <w:rPr>
          <w:rFonts w:ascii="Sylfaen" w:hAnsi="Sylfaen" w:cs="Arial AMU"/>
          <w:sz w:val="24"/>
          <w:szCs w:val="24"/>
          <w:lang w:val="hy-AM"/>
        </w:rPr>
        <w:t>նախատեսվում։</w:t>
      </w:r>
    </w:p>
    <w:p w14:paraId="4779AD04" w14:textId="77777777" w:rsidR="00246635" w:rsidRPr="00AC4990" w:rsidRDefault="00246635" w:rsidP="00246635">
      <w:pPr>
        <w:shd w:val="clear" w:color="auto" w:fill="FFFFFF"/>
        <w:spacing w:line="276" w:lineRule="auto"/>
        <w:jc w:val="both"/>
        <w:textAlignment w:val="baseline"/>
        <w:rPr>
          <w:rStyle w:val="af"/>
          <w:rFonts w:ascii="Sylfaen" w:hAnsi="Sylfaen"/>
          <w:bdr w:val="none" w:sz="0" w:space="0" w:color="auto" w:frame="1"/>
          <w:lang w:val="hy-AM"/>
        </w:rPr>
      </w:pPr>
      <w:r w:rsidRPr="00AC4990">
        <w:rPr>
          <w:rStyle w:val="af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AC4990">
        <w:rPr>
          <w:rStyle w:val="af"/>
          <w:rFonts w:ascii="Sylfaen" w:hAnsi="Sylfaen"/>
          <w:bdr w:val="none" w:sz="0" w:space="0" w:color="auto" w:frame="1"/>
          <w:lang w:val="hy-AM"/>
        </w:rPr>
        <w:tab/>
      </w:r>
    </w:p>
    <w:p w14:paraId="21EF4002" w14:textId="77777777" w:rsidR="00246635" w:rsidRPr="00AC4990" w:rsidRDefault="00246635" w:rsidP="00246635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AC4990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AC499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72774020" w14:textId="77777777" w:rsidR="00246635" w:rsidRDefault="00246635" w:rsidP="00246635">
      <w:pPr>
        <w:spacing w:line="276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AC4990">
        <w:rPr>
          <w:rStyle w:val="af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AC4990">
        <w:rPr>
          <w:rStyle w:val="af"/>
          <w:rFonts w:ascii="Sylfaen" w:hAnsi="Sylfaen"/>
          <w:bdr w:val="none" w:sz="0" w:space="0" w:color="auto" w:frame="1"/>
          <w:lang w:val="hy-AM"/>
        </w:rPr>
        <w:tab/>
      </w:r>
      <w:r w:rsidRPr="00AC4990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AC4990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AC499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հողամասում գտնվող շինության և հողամասի նկատմամբ իրավունքի պետական գրանցում իրականացնելը</w:t>
      </w:r>
      <w:r w:rsidRPr="00AC4990">
        <w:rPr>
          <w:rFonts w:ascii="Sylfaen" w:hAnsi="Sylfaen"/>
          <w:sz w:val="24"/>
          <w:szCs w:val="24"/>
          <w:lang w:val="hy-AM"/>
        </w:rPr>
        <w:t>։</w:t>
      </w:r>
    </w:p>
    <w:p w14:paraId="63E3FCB1" w14:textId="77777777" w:rsidR="00246635" w:rsidRDefault="00246635" w:rsidP="00246635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  <w:r>
        <w:rPr>
          <w:rFonts w:ascii="Sylfaen" w:hAnsi="Sylfaen"/>
          <w:sz w:val="24"/>
          <w:szCs w:val="24"/>
          <w:lang w:val="hy-AM"/>
        </w:rPr>
        <w:tab/>
      </w:r>
    </w:p>
    <w:p w14:paraId="387A7AEE" w14:textId="26672F7F" w:rsidR="003B02EA" w:rsidRPr="00246635" w:rsidRDefault="003B02EA" w:rsidP="00246635">
      <w:pPr>
        <w:rPr>
          <w:lang w:val="hy-AM"/>
        </w:rPr>
      </w:pPr>
    </w:p>
    <w:sectPr w:rsidR="003B02EA" w:rsidRPr="00246635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E58"/>
    <w:multiLevelType w:val="hybridMultilevel"/>
    <w:tmpl w:val="21BC890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>
      <w:start w:val="1"/>
      <w:numFmt w:val="lowerRoman"/>
      <w:lvlText w:val="%3."/>
      <w:lvlJc w:val="right"/>
      <w:pPr>
        <w:ind w:left="2222" w:hanging="180"/>
      </w:pPr>
    </w:lvl>
    <w:lvl w:ilvl="3" w:tplc="0409000F">
      <w:start w:val="1"/>
      <w:numFmt w:val="decimal"/>
      <w:lvlText w:val="%4."/>
      <w:lvlJc w:val="left"/>
      <w:pPr>
        <w:ind w:left="2942" w:hanging="360"/>
      </w:pPr>
    </w:lvl>
    <w:lvl w:ilvl="4" w:tplc="04090019">
      <w:start w:val="1"/>
      <w:numFmt w:val="lowerLetter"/>
      <w:lvlText w:val="%5."/>
      <w:lvlJc w:val="left"/>
      <w:pPr>
        <w:ind w:left="3662" w:hanging="360"/>
      </w:pPr>
    </w:lvl>
    <w:lvl w:ilvl="5" w:tplc="0409001B">
      <w:start w:val="1"/>
      <w:numFmt w:val="lowerRoman"/>
      <w:lvlText w:val="%6."/>
      <w:lvlJc w:val="right"/>
      <w:pPr>
        <w:ind w:left="4382" w:hanging="180"/>
      </w:pPr>
    </w:lvl>
    <w:lvl w:ilvl="6" w:tplc="0409000F">
      <w:start w:val="1"/>
      <w:numFmt w:val="decimal"/>
      <w:lvlText w:val="%7."/>
      <w:lvlJc w:val="left"/>
      <w:pPr>
        <w:ind w:left="5102" w:hanging="360"/>
      </w:pPr>
    </w:lvl>
    <w:lvl w:ilvl="7" w:tplc="04090019">
      <w:start w:val="1"/>
      <w:numFmt w:val="lowerLetter"/>
      <w:lvlText w:val="%8."/>
      <w:lvlJc w:val="left"/>
      <w:pPr>
        <w:ind w:left="5822" w:hanging="360"/>
      </w:pPr>
    </w:lvl>
    <w:lvl w:ilvl="8" w:tplc="0409001B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57903"/>
    <w:multiLevelType w:val="hybridMultilevel"/>
    <w:tmpl w:val="19705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67BB0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2D4B"/>
    <w:rsid w:val="001F585D"/>
    <w:rsid w:val="001F754F"/>
    <w:rsid w:val="002046F0"/>
    <w:rsid w:val="00206155"/>
    <w:rsid w:val="00214AFC"/>
    <w:rsid w:val="00222150"/>
    <w:rsid w:val="00241ABD"/>
    <w:rsid w:val="00246635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47B0C"/>
    <w:rsid w:val="00583D08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55C64"/>
    <w:rsid w:val="006675CF"/>
    <w:rsid w:val="00672E09"/>
    <w:rsid w:val="00677D07"/>
    <w:rsid w:val="00683516"/>
    <w:rsid w:val="00687F74"/>
    <w:rsid w:val="00692B8A"/>
    <w:rsid w:val="006968AA"/>
    <w:rsid w:val="006A0973"/>
    <w:rsid w:val="006B7BCE"/>
    <w:rsid w:val="006F291B"/>
    <w:rsid w:val="00723F31"/>
    <w:rsid w:val="00733F25"/>
    <w:rsid w:val="007549AC"/>
    <w:rsid w:val="00755F2E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1C9D"/>
    <w:rsid w:val="00E07A52"/>
    <w:rsid w:val="00E15437"/>
    <w:rsid w:val="00E31291"/>
    <w:rsid w:val="00E410BA"/>
    <w:rsid w:val="00E42F84"/>
    <w:rsid w:val="00E46CF7"/>
    <w:rsid w:val="00E551D6"/>
    <w:rsid w:val="00E60150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D7807"/>
    <w:rsid w:val="00EF2649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7B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45</cp:revision>
  <cp:lastPrinted>2025-10-20T12:47:00Z</cp:lastPrinted>
  <dcterms:created xsi:type="dcterms:W3CDTF">2025-10-20T10:08:00Z</dcterms:created>
  <dcterms:modified xsi:type="dcterms:W3CDTF">2025-12-17T12:51:00Z</dcterms:modified>
</cp:coreProperties>
</file>