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9999" w14:textId="77777777" w:rsidR="00583D08" w:rsidRDefault="00583D08" w:rsidP="00583D0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77AB37B5" w14:textId="77777777" w:rsidR="00583D08" w:rsidRDefault="00583D08" w:rsidP="00583D08">
      <w:pPr>
        <w:pStyle w:val="20"/>
        <w:spacing w:after="180" w:line="292" w:lineRule="auto"/>
        <w:jc w:val="center"/>
        <w:rPr>
          <w:rFonts w:ascii="Sylfaen" w:hAnsi="Sylfaen" w:cs="Times New Roman"/>
          <w:b/>
          <w:bCs/>
          <w:lang w:val="hy-AM"/>
        </w:rPr>
      </w:pPr>
      <w:r w:rsidRPr="00804B63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804B63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ՍԵՓԱԿԱՆՈՒԹՅՈՒՆ ՀԱՆԴԻՍԱՑՈՂ ԳՈՒՅՔԻ ԿԱՌԱՎԱՐՄԱՆ 2026 ԹՎԱԿԱՆԻ ՏԱՐԵԿԱՆ ԾՐԱԳԻՐԸ ՀԱՍՏԱՏԵԼՈՒ</w:t>
      </w:r>
      <w:r>
        <w:rPr>
          <w:rFonts w:ascii="Sylfaen" w:hAnsi="Sylfaen"/>
          <w:b/>
          <w:sz w:val="24"/>
          <w:szCs w:val="24"/>
          <w:lang w:val="hy-AM"/>
        </w:rPr>
        <w:t xml:space="preserve"> ՎԵՐԱԲԵՐՅԱԼ</w:t>
      </w:r>
    </w:p>
    <w:p w14:paraId="7E850346" w14:textId="77777777" w:rsidR="00583D08" w:rsidRPr="004F333D" w:rsidRDefault="00583D08" w:rsidP="00583D08">
      <w:pPr>
        <w:spacing w:line="360" w:lineRule="auto"/>
        <w:jc w:val="both"/>
        <w:rPr>
          <w:rFonts w:ascii="Sylfaen" w:hAnsi="Sylfaen"/>
          <w:lang w:val="hy-AM"/>
        </w:rPr>
      </w:pPr>
      <w:r w:rsidRPr="004F333D">
        <w:rPr>
          <w:rFonts w:ascii="Sylfaen" w:hAnsi="Sylfaen" w:cs="Sylfaen"/>
          <w:lang w:val="hy-AM"/>
        </w:rPr>
        <w:t xml:space="preserve">Թալին </w:t>
      </w:r>
      <w:r w:rsidRPr="004F333D">
        <w:rPr>
          <w:rFonts w:ascii="Sylfaen" w:hAnsi="Sylfaen"/>
          <w:lang w:val="hy-AM"/>
        </w:rPr>
        <w:t xml:space="preserve">համայնքի ավագանու քննարկմանը ներկայացվող որոշման նախագիծը մշակվել է </w:t>
      </w:r>
      <w:r w:rsidRPr="00B22954">
        <w:rPr>
          <w:rFonts w:ascii="Sylfaen" w:hAnsi="Sylfaen"/>
          <w:lang w:val="hy-AM"/>
        </w:rPr>
        <w:t>Հայաստանի Հանրապետության Սահմանադրության 184-րդ հոդվածի 3-րդ մասի պահանջներ</w:t>
      </w:r>
      <w:r>
        <w:rPr>
          <w:rFonts w:ascii="Sylfaen" w:hAnsi="Sylfaen"/>
          <w:lang w:val="hy-AM"/>
        </w:rPr>
        <w:t>ով</w:t>
      </w:r>
      <w:r w:rsidRPr="00B22954">
        <w:rPr>
          <w:rFonts w:ascii="Sylfaen" w:hAnsi="Sylfaen"/>
          <w:lang w:val="hy-AM"/>
        </w:rPr>
        <w:t>, «Տեղական ինքնակառավարման մասին» ՀՀ օրենքի 42-րդ հոդվածի 1-ին մասի 11-րդ կետի, 43-րդ հոդվածի 1-ին մասի 2-րդ կետի և 59-րդ հոդվածի 1-ին մասի 4-րդ կետի դրույթներով</w:t>
      </w:r>
      <w:r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/>
          <w:lang w:val="hy-AM"/>
        </w:rPr>
        <w:t xml:space="preserve">սահմանված կարգավորումների համատեքստում։ </w:t>
      </w:r>
    </w:p>
    <w:p w14:paraId="4FDBA39E" w14:textId="77777777" w:rsidR="00583D08" w:rsidRPr="008254D4" w:rsidRDefault="00583D08" w:rsidP="00583D08">
      <w:pPr>
        <w:spacing w:after="0" w:line="360" w:lineRule="auto"/>
        <w:jc w:val="both"/>
        <w:rPr>
          <w:rFonts w:ascii="Sylfaen" w:hAnsi="Sylfaen"/>
          <w:b/>
          <w:bCs/>
          <w:lang w:val="hy-AM"/>
        </w:rPr>
      </w:pPr>
      <w:r w:rsidRPr="004F333D">
        <w:rPr>
          <w:rFonts w:ascii="Sylfaen" w:hAnsi="Sylfaen"/>
          <w:b/>
          <w:bCs/>
          <w:lang w:val="hy-AM"/>
        </w:rPr>
        <w:t xml:space="preserve">   </w:t>
      </w:r>
      <w:r w:rsidRPr="004F333D">
        <w:rPr>
          <w:rFonts w:ascii="Times New Roman" w:hAnsi="Times New Roman" w:cs="Times New Roman"/>
          <w:b/>
          <w:bCs/>
          <w:lang w:val="hy-AM"/>
        </w:rPr>
        <w:t xml:space="preserve">  </w:t>
      </w:r>
      <w:r w:rsidRPr="004F333D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4F333D">
        <w:rPr>
          <w:rFonts w:ascii="Sylfaen" w:hAnsi="Sylfaen" w:cs="Sylfaen"/>
          <w:lang w:val="hy-AM"/>
        </w:rPr>
        <w:t xml:space="preserve">                </w:t>
      </w:r>
    </w:p>
    <w:p w14:paraId="3820C2BC" w14:textId="77777777" w:rsidR="00583D08" w:rsidRPr="00C50279" w:rsidRDefault="00583D08" w:rsidP="00583D08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50279">
        <w:rPr>
          <w:rFonts w:ascii="Calibri" w:hAnsi="Calibri" w:cs="Calibri"/>
          <w:color w:val="000000"/>
          <w:shd w:val="clear" w:color="auto" w:fill="FFFFFF"/>
          <w:lang w:val="hy-AM"/>
        </w:rPr>
        <w:t xml:space="preserve">       </w:t>
      </w:r>
      <w:r w:rsidRPr="00C50279">
        <w:rPr>
          <w:rFonts w:ascii="Sylfaen" w:hAnsi="Sylfaen"/>
          <w:color w:val="000000"/>
          <w:shd w:val="clear" w:color="auto" w:fill="FFFFFF"/>
          <w:lang w:val="hy-AM"/>
        </w:rPr>
        <w:t xml:space="preserve">Իրավական ակտի ընդունման նպատակն է </w:t>
      </w:r>
      <w:r w:rsidRPr="00C50279">
        <w:rPr>
          <w:rFonts w:ascii="Sylfaen" w:hAnsi="Sylfaen"/>
          <w:lang w:val="hy-AM"/>
        </w:rPr>
        <w:t>հաստատել Թալին համայնքի սեփականություն հանդիսացող հողերի</w:t>
      </w:r>
      <w:r>
        <w:rPr>
          <w:rFonts w:ascii="Sylfaen" w:hAnsi="Sylfaen"/>
          <w:lang w:val="hy-AM"/>
        </w:rPr>
        <w:t xml:space="preserve">, </w:t>
      </w:r>
      <w:r w:rsidRPr="00C50279">
        <w:rPr>
          <w:rFonts w:ascii="Sylfaen" w:hAnsi="Sylfaen"/>
          <w:lang w:val="hy-AM"/>
        </w:rPr>
        <w:t>շենքերի</w:t>
      </w:r>
      <w:r>
        <w:rPr>
          <w:rFonts w:ascii="Sylfaen" w:hAnsi="Sylfaen"/>
          <w:lang w:val="hy-AM"/>
        </w:rPr>
        <w:t xml:space="preserve"> և</w:t>
      </w:r>
      <w:r w:rsidRPr="00C50279">
        <w:rPr>
          <w:rFonts w:ascii="Sylfaen" w:hAnsi="Sylfaen"/>
          <w:lang w:val="hy-AM"/>
        </w:rPr>
        <w:t xml:space="preserve"> շինությունների կառավարման 2026 թվականի (ամենամյա) ծրագրերը  համաձայն հավելվածների</w:t>
      </w:r>
      <w:r w:rsidRPr="00C50279">
        <w:rPr>
          <w:rFonts w:ascii="Sylfaen" w:hAnsi="Sylfaen"/>
          <w:color w:val="000000"/>
          <w:shd w:val="clear" w:color="auto" w:fill="FFFFFF"/>
          <w:lang w:val="hy-AM"/>
        </w:rPr>
        <w:t xml:space="preserve">: </w:t>
      </w:r>
      <w:r w:rsidRPr="00C50279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            </w:t>
      </w:r>
    </w:p>
    <w:p w14:paraId="5BDB7412" w14:textId="77777777" w:rsidR="00583D08" w:rsidRPr="004F333D" w:rsidRDefault="00583D08" w:rsidP="00583D0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4F333D">
        <w:rPr>
          <w:rFonts w:ascii="Sylfaen" w:hAnsi="Sylfaen" w:cs="Sylfaen"/>
          <w:lang w:val="hy-AM"/>
        </w:rPr>
        <w:t xml:space="preserve">Ելնելով վերոգրյալից համայնքի ավագանու քննարկմանն է ներկայացվում Թալին համայնքի </w:t>
      </w:r>
      <w:r w:rsidRPr="00B22954">
        <w:rPr>
          <w:rFonts w:ascii="Sylfaen" w:hAnsi="Sylfaen" w:cs="Sylfaen"/>
          <w:lang w:val="hy-AM"/>
        </w:rPr>
        <w:t xml:space="preserve">սեփականություն հանդիսացող գույքի կառավարման 2026 թվականի տարեկան ծրագիրը հաստատելու </w:t>
      </w:r>
      <w:r>
        <w:rPr>
          <w:rFonts w:ascii="Sylfaen" w:hAnsi="Sylfaen"/>
          <w:lang w:val="hy-AM"/>
        </w:rPr>
        <w:t>վերաբերյալ</w:t>
      </w:r>
      <w:r w:rsidRPr="004F333D"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 w:cs="Sylfaen"/>
          <w:lang w:val="hy-AM"/>
        </w:rPr>
        <w:t>ավագանու որոշման նախագիծը։</w:t>
      </w:r>
    </w:p>
    <w:p w14:paraId="0D00C536" w14:textId="77777777" w:rsidR="00583D08" w:rsidRPr="004F333D" w:rsidRDefault="00583D08" w:rsidP="00583D0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</w:p>
    <w:p w14:paraId="719A66F4" w14:textId="77777777" w:rsidR="00583D08" w:rsidRPr="00D576B5" w:rsidRDefault="00583D08" w:rsidP="00583D08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4F333D">
        <w:rPr>
          <w:rFonts w:ascii="Sylfaen" w:hAnsi="Sylfaen"/>
          <w:b/>
          <w:bCs/>
          <w:lang w:val="hy-AM"/>
        </w:rPr>
        <w:t>Իրավական ակտի</w:t>
      </w:r>
      <w:r w:rsidRPr="004F333D">
        <w:rPr>
          <w:rFonts w:ascii="Sylfaen" w:hAnsi="Sylfaen" w:cs="Courier New"/>
          <w:b/>
          <w:bCs/>
          <w:lang w:val="hy-AM"/>
        </w:rPr>
        <w:t> </w:t>
      </w:r>
      <w:r w:rsidRPr="004F333D">
        <w:rPr>
          <w:rFonts w:ascii="Sylfaen" w:hAnsi="Sylfaen"/>
          <w:b/>
          <w:bCs/>
          <w:lang w:val="hy-AM"/>
        </w:rPr>
        <w:t xml:space="preserve">ընդունման կապակցությամբ այլ իրավական ակտերի ընդունման </w:t>
      </w:r>
      <w:r w:rsidRPr="00D576B5">
        <w:rPr>
          <w:rFonts w:ascii="Sylfaen" w:hAnsi="Sylfaen"/>
          <w:b/>
          <w:bCs/>
          <w:color w:val="000000" w:themeColor="text1"/>
          <w:lang w:val="hy-AM"/>
        </w:rPr>
        <w:t>անհրաժեշտության մասին.</w:t>
      </w:r>
    </w:p>
    <w:p w14:paraId="4B6CA3A3" w14:textId="77777777" w:rsidR="00583D08" w:rsidRPr="00D576B5" w:rsidRDefault="00583D08" w:rsidP="00583D08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D576B5">
        <w:rPr>
          <w:rFonts w:ascii="Sylfaen" w:hAnsi="Sylfaen" w:cs="Sylfaen"/>
          <w:color w:val="000000" w:themeColor="text1"/>
          <w:lang w:val="hy-AM"/>
        </w:rPr>
        <w:t xml:space="preserve">    Ավագանու որոշման </w:t>
      </w:r>
      <w:r w:rsidRPr="00D576B5">
        <w:rPr>
          <w:rFonts w:ascii="Sylfaen" w:hAnsi="Sylfaen"/>
          <w:color w:val="000000" w:themeColor="text1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21CE8DF1" w14:textId="77777777" w:rsidR="00583D08" w:rsidRDefault="00583D08" w:rsidP="00583D08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4F333D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4F333D">
        <w:rPr>
          <w:rFonts w:ascii="Sylfaen" w:hAnsi="Sylfaen" w:cs="Calibri"/>
          <w:b/>
          <w:bCs/>
          <w:lang w:val="hy-AM"/>
        </w:rPr>
        <w:t> </w:t>
      </w:r>
      <w:r w:rsidRPr="004F333D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4F333D">
        <w:rPr>
          <w:rFonts w:ascii="Sylfaen" w:hAnsi="Sylfaen"/>
          <w:b/>
          <w:bCs/>
          <w:lang w:val="hy-AM"/>
        </w:rPr>
        <w:tab/>
      </w:r>
      <w:r w:rsidRPr="004F333D">
        <w:rPr>
          <w:rFonts w:ascii="Sylfaen" w:hAnsi="Sylfaen"/>
          <w:b/>
          <w:bCs/>
          <w:lang w:val="hy-AM"/>
        </w:rPr>
        <w:br/>
      </w:r>
      <w:r w:rsidRPr="00D576B5">
        <w:rPr>
          <w:rFonts w:ascii="Sylfaen" w:hAnsi="Sylfaen" w:cs="Sylfaen"/>
          <w:color w:val="000000" w:themeColor="text1"/>
          <w:lang w:val="hy-AM"/>
        </w:rPr>
        <w:t xml:space="preserve">    Ավագանու որոշման </w:t>
      </w:r>
      <w:r w:rsidRPr="00D576B5">
        <w:rPr>
          <w:rFonts w:ascii="Sylfaen" w:hAnsi="Sylfaen"/>
          <w:color w:val="000000" w:themeColor="text1"/>
          <w:lang w:val="hy-AM"/>
        </w:rPr>
        <w:t xml:space="preserve">նախագծի </w:t>
      </w:r>
      <w:r w:rsidRPr="00D576B5">
        <w:rPr>
          <w:rFonts w:ascii="Sylfaen" w:hAnsi="Sylfaen" w:cs="Arial AMU"/>
          <w:color w:val="000000" w:themeColor="text1"/>
          <w:lang w:val="hy-AM"/>
        </w:rPr>
        <w:t>ընդունման կապակցությամբ համայնքի բյուջեում նախատեսվում</w:t>
      </w:r>
      <w:r>
        <w:rPr>
          <w:rFonts w:ascii="Sylfaen" w:hAnsi="Sylfaen" w:cs="Arial AMU"/>
          <w:color w:val="000000" w:themeColor="text1"/>
          <w:lang w:val="hy-AM"/>
        </w:rPr>
        <w:t xml:space="preserve"> է </w:t>
      </w:r>
      <w:r w:rsidRPr="00D576B5">
        <w:rPr>
          <w:rFonts w:ascii="Sylfaen" w:hAnsi="Sylfaen" w:cs="Arial AMU"/>
          <w:color w:val="000000" w:themeColor="text1"/>
          <w:lang w:val="hy-AM"/>
        </w:rPr>
        <w:t>եկամուտների էական ավելացում</w:t>
      </w:r>
      <w:r w:rsidRPr="00D576B5">
        <w:rPr>
          <w:rFonts w:ascii="Sylfaen" w:hAnsi="Sylfaen"/>
          <w:color w:val="000000" w:themeColor="text1"/>
          <w:lang w:val="hy-AM"/>
        </w:rPr>
        <w:t>:</w:t>
      </w:r>
    </w:p>
    <w:p w14:paraId="0C281558" w14:textId="77777777" w:rsidR="00583D08" w:rsidRDefault="00583D08" w:rsidP="00583D08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4F333D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4F333D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4F333D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D576B5">
        <w:rPr>
          <w:rFonts w:ascii="Sylfaen" w:hAnsi="Sylfaen"/>
          <w:color w:val="000000" w:themeColor="text1"/>
          <w:lang w:val="hy-AM"/>
        </w:rPr>
        <w:t xml:space="preserve">    Նախագծի ընդունման արդյունքում ակնկալվում է </w:t>
      </w:r>
      <w:r w:rsidRPr="00D576B5">
        <w:rPr>
          <w:rFonts w:ascii="Sylfaen" w:hAnsi="Sylfaen" w:cs="Sylfaen"/>
          <w:color w:val="000000" w:themeColor="text1"/>
          <w:lang w:val="hy-AM"/>
        </w:rPr>
        <w:t>համայնքային ծառայությունների մատուցման որակի բարելավում</w:t>
      </w:r>
      <w:r w:rsidRPr="00D576B5">
        <w:rPr>
          <w:rFonts w:ascii="Sylfaen" w:hAnsi="Sylfaen"/>
          <w:color w:val="000000" w:themeColor="text1"/>
          <w:lang w:val="hy-AM"/>
        </w:rPr>
        <w:t>։</w:t>
      </w:r>
    </w:p>
    <w:p w14:paraId="387A7AEE" w14:textId="26672F7F" w:rsidR="003B02EA" w:rsidRPr="00583D08" w:rsidRDefault="003B02EA" w:rsidP="00583D08">
      <w:pPr>
        <w:rPr>
          <w:lang w:val="hy-AM"/>
        </w:rPr>
      </w:pPr>
    </w:p>
    <w:sectPr w:rsidR="003B02EA" w:rsidRPr="00583D08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41</cp:revision>
  <cp:lastPrinted>2025-10-20T12:47:00Z</cp:lastPrinted>
  <dcterms:created xsi:type="dcterms:W3CDTF">2025-10-20T10:08:00Z</dcterms:created>
  <dcterms:modified xsi:type="dcterms:W3CDTF">2025-12-17T12:41:00Z</dcterms:modified>
</cp:coreProperties>
</file>