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364821E" w14:textId="77777777" w:rsidR="00EF2649" w:rsidRPr="005A079E" w:rsidRDefault="00EF2649" w:rsidP="00EF2649">
      <w:pPr>
        <w:autoSpaceDE w:val="0"/>
        <w:autoSpaceDN w:val="0"/>
        <w:adjustRightInd w:val="0"/>
        <w:spacing w:after="0" w:line="360" w:lineRule="auto"/>
        <w:jc w:val="center"/>
        <w:rPr>
          <w:rFonts w:ascii="Sylfaen" w:hAnsi="Sylfaen" w:cs="Sylfaen"/>
          <w:b/>
          <w:bCs/>
          <w:sz w:val="28"/>
          <w:szCs w:val="28"/>
          <w:lang w:val="hy-AM"/>
        </w:rPr>
      </w:pPr>
      <w:r w:rsidRPr="005A079E">
        <w:rPr>
          <w:rFonts w:ascii="Sylfaen" w:hAnsi="Sylfaen" w:cs="Sylfaen"/>
          <w:b/>
          <w:bCs/>
          <w:sz w:val="28"/>
          <w:szCs w:val="28"/>
          <w:lang w:val="hy-AM"/>
        </w:rPr>
        <w:t>ՏԵՂԵԿԱՆՔ - ՀԻՄՆԱՎՈՐՈՒՄ</w:t>
      </w:r>
    </w:p>
    <w:p w14:paraId="41E0615C" w14:textId="77777777" w:rsidR="00EF2649" w:rsidRPr="005A079E" w:rsidRDefault="00EF2649" w:rsidP="00EF2649">
      <w:pPr>
        <w:pStyle w:val="20"/>
        <w:spacing w:after="180" w:line="292" w:lineRule="auto"/>
        <w:jc w:val="center"/>
        <w:rPr>
          <w:rFonts w:ascii="Sylfaen" w:hAnsi="Sylfaen"/>
          <w:b/>
          <w:sz w:val="24"/>
          <w:szCs w:val="24"/>
          <w:lang w:val="hy-AM"/>
        </w:rPr>
      </w:pPr>
      <w:r w:rsidRPr="007E3900">
        <w:rPr>
          <w:rFonts w:ascii="Sylfaen" w:hAnsi="Sylfaen"/>
          <w:b/>
          <w:bCs/>
          <w:sz w:val="24"/>
          <w:szCs w:val="24"/>
          <w:lang w:val="hy-AM"/>
        </w:rPr>
        <w:t xml:space="preserve">ՀԱՅԱՍՏԱՆԻ ՀԱՆՐԱՊԵՏՈՒԹՅԱՆ ԱՐԱԳԱԾՈՏՆԻ ՄԱՐԶԻ ԹԱԼԻՆ ՀԱՄԱՅՆՔԻ 2026 ԹՎԱԿԱՆԻ ՏԱՐԵԿԱՆ  ՆԱԽՆԱԿԱՆ ԲՅՈՒՋԵՆ ՀԱՍՏԱՏԵԼՈՒ </w:t>
      </w:r>
      <w:r w:rsidRPr="005A079E">
        <w:rPr>
          <w:rFonts w:ascii="Sylfaen" w:hAnsi="Sylfaen"/>
          <w:b/>
          <w:sz w:val="24"/>
          <w:szCs w:val="24"/>
          <w:lang w:val="hy-AM"/>
        </w:rPr>
        <w:t>ՎԵՐԱԲԵՐՅԱԼ</w:t>
      </w:r>
    </w:p>
    <w:p w14:paraId="5803E38E" w14:textId="77777777" w:rsidR="00EF2649" w:rsidRPr="00C26010" w:rsidRDefault="00EF2649" w:rsidP="00EF2649">
      <w:pPr>
        <w:spacing w:after="0" w:line="360" w:lineRule="auto"/>
        <w:jc w:val="both"/>
        <w:rPr>
          <w:rFonts w:ascii="Sylfaen" w:hAnsi="Sylfaen"/>
          <w:lang w:val="hy-AM"/>
        </w:rPr>
      </w:pPr>
      <w:r w:rsidRPr="00C26010">
        <w:rPr>
          <w:rFonts w:ascii="Sylfaen" w:hAnsi="Sylfaen" w:cs="Sylfaen"/>
          <w:lang w:val="hy-AM"/>
        </w:rPr>
        <w:t xml:space="preserve">Թալին </w:t>
      </w:r>
      <w:r w:rsidRPr="00C26010">
        <w:rPr>
          <w:rFonts w:ascii="Sylfaen" w:hAnsi="Sylfaen"/>
          <w:lang w:val="hy-AM"/>
        </w:rPr>
        <w:t xml:space="preserve">համայնքի ավագանու քննարկմանը ներկայացվող որոշման նախագիծը մշակվել է </w:t>
      </w:r>
      <w:r w:rsidRPr="007E3900">
        <w:rPr>
          <w:rFonts w:ascii="Sylfaen" w:hAnsi="Sylfaen"/>
          <w:lang w:val="hy-AM"/>
        </w:rPr>
        <w:t>«Տեղական ինքնակառավարման մասին» ՀՀ օրենքի 18-րդ հոդվածի 1-ին մասի 5-րդ կետի, «Բյուջետային համակարգի մասին» ՀՀ օրենքի 32-րդ հոդվածի 5-րդ մասի դրույթներով</w:t>
      </w:r>
      <w:r w:rsidRPr="00C26010">
        <w:rPr>
          <w:rFonts w:ascii="Sylfaen" w:hAnsi="Sylfaen"/>
          <w:lang w:val="hy-AM"/>
        </w:rPr>
        <w:t xml:space="preserve"> սահմանված կարգավորումների համատեքստում։ </w:t>
      </w:r>
    </w:p>
    <w:p w14:paraId="283DB653" w14:textId="77777777" w:rsidR="00EF2649" w:rsidRPr="00C26010" w:rsidRDefault="00EF2649" w:rsidP="00EF2649">
      <w:pPr>
        <w:spacing w:after="0" w:line="360" w:lineRule="auto"/>
        <w:jc w:val="both"/>
        <w:rPr>
          <w:rFonts w:ascii="Sylfaen" w:hAnsi="Sylfaen" w:cs="Sylfaen"/>
          <w:lang w:val="hy-AM"/>
        </w:rPr>
      </w:pPr>
      <w:r w:rsidRPr="00C26010">
        <w:rPr>
          <w:rFonts w:ascii="Sylfaen" w:hAnsi="Sylfaen"/>
          <w:b/>
          <w:bCs/>
          <w:lang w:val="hy-AM"/>
        </w:rPr>
        <w:t xml:space="preserve">   </w:t>
      </w:r>
      <w:r w:rsidRPr="00C26010">
        <w:rPr>
          <w:rFonts w:ascii="Sylfaen" w:hAnsi="Sylfaen" w:cs="Times New Roman"/>
          <w:b/>
          <w:bCs/>
          <w:lang w:val="hy-AM"/>
        </w:rPr>
        <w:t xml:space="preserve">  </w:t>
      </w:r>
      <w:r w:rsidRPr="00C26010">
        <w:rPr>
          <w:rFonts w:ascii="Sylfaen" w:hAnsi="Sylfaen"/>
          <w:b/>
          <w:bCs/>
          <w:lang w:val="hy-AM"/>
        </w:rPr>
        <w:t>Իրավական ակտի ընդունման նպատակը և կարգավորման անհրաժեշտությունը.</w:t>
      </w:r>
      <w:r w:rsidRPr="00C26010">
        <w:rPr>
          <w:rFonts w:ascii="Sylfaen" w:hAnsi="Sylfaen" w:cs="Sylfaen"/>
          <w:lang w:val="hy-AM"/>
        </w:rPr>
        <w:t xml:space="preserve">   </w:t>
      </w:r>
    </w:p>
    <w:p w14:paraId="62884BAB" w14:textId="77777777" w:rsidR="00EF2649" w:rsidRPr="00C26010" w:rsidRDefault="00EF2649" w:rsidP="00EF2649">
      <w:pPr>
        <w:spacing w:after="0" w:line="360" w:lineRule="auto"/>
        <w:jc w:val="both"/>
        <w:rPr>
          <w:rFonts w:ascii="Sylfaen" w:hAnsi="Sylfaen" w:cs="Sylfaen"/>
          <w:color w:val="000000"/>
          <w:lang w:val="hy-AM"/>
        </w:rPr>
      </w:pPr>
      <w:r>
        <w:rPr>
          <w:rFonts w:ascii="Sylfaen" w:hAnsi="Sylfaen"/>
          <w:bCs/>
          <w:lang w:val="hy-AM"/>
        </w:rPr>
        <w:t xml:space="preserve">Իրավական ակտի </w:t>
      </w:r>
      <w:r w:rsidRPr="007E3900">
        <w:rPr>
          <w:rFonts w:ascii="Sylfaen" w:hAnsi="Sylfaen"/>
          <w:lang w:val="hy-AM"/>
        </w:rPr>
        <w:t>ընդունման նպատակ</w:t>
      </w:r>
      <w:r>
        <w:rPr>
          <w:rFonts w:ascii="Sylfaen" w:hAnsi="Sylfaen"/>
          <w:lang w:val="hy-AM"/>
        </w:rPr>
        <w:t>ն է</w:t>
      </w:r>
      <w:r w:rsidRPr="00C26010">
        <w:rPr>
          <w:rFonts w:ascii="Sylfaen" w:hAnsi="Sylfaen"/>
          <w:b/>
          <w:bCs/>
          <w:lang w:val="hy-AM"/>
        </w:rPr>
        <w:t xml:space="preserve"> </w:t>
      </w:r>
      <w:r>
        <w:rPr>
          <w:rFonts w:ascii="Sylfaen" w:eastAsia="Times New Roman" w:hAnsi="Sylfaen" w:cs="Times New Roman"/>
          <w:color w:val="333333"/>
          <w:lang w:val="hy-AM" w:eastAsia="ru-RU"/>
        </w:rPr>
        <w:t>հ</w:t>
      </w:r>
      <w:r w:rsidRPr="007E3900">
        <w:rPr>
          <w:rFonts w:ascii="Sylfaen" w:eastAsia="Times New Roman" w:hAnsi="Sylfaen" w:cs="Times New Roman"/>
          <w:color w:val="333333"/>
          <w:lang w:val="hy-AM" w:eastAsia="ru-RU"/>
        </w:rPr>
        <w:t>աստատել Թալին համայնքի 2026թ-ի տարեկան նախնական բյուջեն</w:t>
      </w:r>
      <w:r>
        <w:rPr>
          <w:rFonts w:ascii="Sylfaen" w:hAnsi="Sylfaen"/>
          <w:bCs/>
          <w:lang w:val="hy-AM"/>
        </w:rPr>
        <w:t xml:space="preserve">, </w:t>
      </w:r>
      <w:r w:rsidRPr="007E3900">
        <w:rPr>
          <w:rFonts w:ascii="Sylfaen" w:eastAsia="Times New Roman" w:hAnsi="Sylfaen" w:cs="Times New Roman"/>
          <w:color w:val="333333"/>
          <w:lang w:val="hy-AM" w:eastAsia="ru-RU"/>
        </w:rPr>
        <w:t>բյուջեի եկամուտները ըստ եկամտատեսակների, ծախսերն ըստ գործառնական</w:t>
      </w:r>
      <w:r>
        <w:rPr>
          <w:rFonts w:ascii="Sylfaen" w:eastAsia="Times New Roman" w:hAnsi="Sylfaen" w:cs="Times New Roman"/>
          <w:color w:val="333333"/>
          <w:lang w:val="hy-AM" w:eastAsia="ru-RU"/>
        </w:rPr>
        <w:t xml:space="preserve">և </w:t>
      </w:r>
      <w:r w:rsidRPr="00444E5A">
        <w:rPr>
          <w:rFonts w:ascii="Sylfaen" w:eastAsia="Times New Roman" w:hAnsi="Sylfaen" w:cs="Times New Roman"/>
          <w:color w:val="333333"/>
          <w:szCs w:val="24"/>
          <w:lang w:val="hy-AM" w:eastAsia="ru-RU"/>
        </w:rPr>
        <w:t>տնտեսագիտական</w:t>
      </w:r>
      <w:r w:rsidRPr="007E3900">
        <w:rPr>
          <w:rFonts w:ascii="Sylfaen" w:eastAsia="Times New Roman" w:hAnsi="Sylfaen" w:cs="Times New Roman"/>
          <w:color w:val="333333"/>
          <w:lang w:val="hy-AM" w:eastAsia="ru-RU"/>
        </w:rPr>
        <w:t xml:space="preserve"> դասակարգման</w:t>
      </w:r>
      <w:r w:rsidRPr="00D95BB3">
        <w:rPr>
          <w:rFonts w:ascii="Sylfaen" w:eastAsia="Times New Roman" w:hAnsi="Sylfaen" w:cs="Times New Roman"/>
          <w:color w:val="333333"/>
          <w:sz w:val="24"/>
          <w:szCs w:val="27"/>
          <w:lang w:val="hy-AM" w:eastAsia="ru-RU"/>
        </w:rPr>
        <w:t xml:space="preserve">, </w:t>
      </w:r>
      <w:r>
        <w:rPr>
          <w:rFonts w:ascii="Sylfaen" w:hAnsi="Sylfaen"/>
          <w:bCs/>
          <w:lang w:val="hy-AM"/>
        </w:rPr>
        <w:t xml:space="preserve"> </w:t>
      </w:r>
      <w:r w:rsidRPr="00444E5A">
        <w:rPr>
          <w:rFonts w:ascii="Sylfaen" w:eastAsia="Times New Roman" w:hAnsi="Sylfaen" w:cs="Times New Roman"/>
          <w:color w:val="333333"/>
          <w:szCs w:val="24"/>
          <w:lang w:val="hy-AM" w:eastAsia="ru-RU"/>
        </w:rPr>
        <w:t>բյուջեի հավելուրդը կամ դեֆիցիտը, բյուջեի հավելուրդի օգտագործման ուղղությունները կամ դեֆիցիտի ֆինանսավորման աղբյուրները,  բյուջեի ծախսերը ըստ բյուջետային ծախսերի գործառնական և տնտեսագիտական դասակարգման</w:t>
      </w:r>
      <w:r w:rsidRPr="001068DD">
        <w:rPr>
          <w:rFonts w:ascii="Sylfaen" w:hAnsi="Sylfaen"/>
          <w:bCs/>
          <w:sz w:val="20"/>
          <w:szCs w:val="20"/>
          <w:lang w:val="hy-AM"/>
        </w:rPr>
        <w:t>:</w:t>
      </w:r>
      <w:r w:rsidRPr="00444E5A">
        <w:rPr>
          <w:rFonts w:ascii="Sylfaen" w:hAnsi="Sylfaen"/>
          <w:bCs/>
          <w:sz w:val="20"/>
          <w:szCs w:val="20"/>
          <w:lang w:val="hy-AM"/>
        </w:rPr>
        <w:t xml:space="preserve"> </w:t>
      </w:r>
    </w:p>
    <w:p w14:paraId="21CBBDD5" w14:textId="77777777" w:rsidR="00EF2649" w:rsidRPr="00C26010" w:rsidRDefault="00EF2649" w:rsidP="00EF2649">
      <w:pPr>
        <w:autoSpaceDE w:val="0"/>
        <w:autoSpaceDN w:val="0"/>
        <w:adjustRightInd w:val="0"/>
        <w:spacing w:after="0" w:line="360" w:lineRule="auto"/>
        <w:jc w:val="both"/>
        <w:rPr>
          <w:rFonts w:ascii="Sylfaen" w:hAnsi="Sylfaen" w:cs="Sylfaen"/>
          <w:lang w:val="hy-AM"/>
        </w:rPr>
      </w:pPr>
      <w:r w:rsidRPr="00C26010">
        <w:rPr>
          <w:rFonts w:ascii="Sylfaen" w:hAnsi="Sylfaen" w:cs="Sylfaen"/>
          <w:lang w:val="hy-AM"/>
        </w:rPr>
        <w:t xml:space="preserve">Ելնելով վերոգրյալից համայնքի ավագանու քննարկմանն է </w:t>
      </w:r>
      <w:r>
        <w:rPr>
          <w:rFonts w:ascii="Sylfaen" w:hAnsi="Sylfaen" w:cs="Sylfaen"/>
          <w:lang w:val="hy-AM"/>
        </w:rPr>
        <w:t xml:space="preserve">ներկայացվում </w:t>
      </w:r>
      <w:r w:rsidRPr="007E3900">
        <w:rPr>
          <w:rFonts w:ascii="Sylfaen" w:hAnsi="Sylfaen" w:cstheme="minorHAnsi"/>
          <w:lang w:val="hy-AM"/>
        </w:rPr>
        <w:t>Թալին համայնքի 2026 թվականի տարեկան  նախնական բյուջեն հաստատելու</w:t>
      </w:r>
      <w:r w:rsidRPr="00C26010">
        <w:rPr>
          <w:rFonts w:ascii="Sylfaen" w:hAnsi="Sylfaen" w:cs="Sylfaen"/>
          <w:lang w:val="hy-AM"/>
        </w:rPr>
        <w:t xml:space="preserve"> վերաբերյալ</w:t>
      </w:r>
      <w:r w:rsidRPr="00C26010">
        <w:rPr>
          <w:rFonts w:ascii="Sylfaen" w:hAnsi="Sylfaen"/>
          <w:lang w:val="hy-AM"/>
        </w:rPr>
        <w:t xml:space="preserve"> </w:t>
      </w:r>
      <w:r w:rsidRPr="00C26010">
        <w:rPr>
          <w:rFonts w:ascii="Sylfaen" w:hAnsi="Sylfaen" w:cs="Sylfaen"/>
          <w:lang w:val="hy-AM"/>
        </w:rPr>
        <w:t>ավագանու որոշման նախագիծը։</w:t>
      </w:r>
    </w:p>
    <w:p w14:paraId="203E5EA3" w14:textId="77777777" w:rsidR="00EF2649" w:rsidRPr="00C26010" w:rsidRDefault="00EF2649" w:rsidP="00EF2649">
      <w:pPr>
        <w:shd w:val="clear" w:color="auto" w:fill="FFFFFF"/>
        <w:spacing w:after="0" w:line="360" w:lineRule="auto"/>
        <w:jc w:val="both"/>
        <w:textAlignment w:val="baseline"/>
        <w:rPr>
          <w:rFonts w:ascii="Sylfaen" w:hAnsi="Sylfaen"/>
          <w:b/>
          <w:bCs/>
          <w:lang w:val="hy-AM"/>
        </w:rPr>
      </w:pPr>
      <w:r w:rsidRPr="00C26010">
        <w:rPr>
          <w:rFonts w:ascii="Sylfaen" w:hAnsi="Sylfaen"/>
          <w:b/>
          <w:bCs/>
          <w:lang w:val="hy-AM"/>
        </w:rPr>
        <w:t>Իրավական ակտի</w:t>
      </w:r>
      <w:r w:rsidRPr="00C26010">
        <w:rPr>
          <w:rFonts w:ascii="Sylfaen" w:hAnsi="Sylfaen" w:cs="Courier New"/>
          <w:b/>
          <w:bCs/>
          <w:lang w:val="hy-AM"/>
        </w:rPr>
        <w:t> </w:t>
      </w:r>
      <w:r w:rsidRPr="00C26010">
        <w:rPr>
          <w:rFonts w:ascii="Sylfaen" w:hAnsi="Sylfaen"/>
          <w:b/>
          <w:bCs/>
          <w:lang w:val="hy-AM"/>
        </w:rPr>
        <w:t>ընդունման կապակցությամբ այլ իրավական ակտերի ընդունման անհրաժեշտության մասին.</w:t>
      </w:r>
    </w:p>
    <w:p w14:paraId="13C146EB" w14:textId="77777777" w:rsidR="00EF2649" w:rsidRPr="00C26010" w:rsidRDefault="00EF2649" w:rsidP="00EF2649">
      <w:pPr>
        <w:shd w:val="clear" w:color="auto" w:fill="FFFFFF"/>
        <w:spacing w:after="0" w:line="360" w:lineRule="auto"/>
        <w:jc w:val="both"/>
        <w:textAlignment w:val="baseline"/>
        <w:rPr>
          <w:rFonts w:ascii="Sylfaen" w:hAnsi="Sylfaen"/>
          <w:lang w:val="hy-AM"/>
        </w:rPr>
      </w:pPr>
      <w:r w:rsidRPr="00C26010">
        <w:rPr>
          <w:rFonts w:ascii="Sylfaen" w:hAnsi="Sylfaen" w:cs="Sylfaen"/>
          <w:lang w:val="hy-AM"/>
        </w:rPr>
        <w:t xml:space="preserve">    </w:t>
      </w:r>
      <w:r w:rsidRPr="00B357CF">
        <w:rPr>
          <w:rFonts w:ascii="Sylfaen" w:hAnsi="Sylfaen" w:cs="Sylfaen"/>
          <w:lang w:val="hy-AM"/>
        </w:rPr>
        <w:t xml:space="preserve">Ավագանու որոշման նախագծի ընդունումն </w:t>
      </w:r>
      <w:r>
        <w:rPr>
          <w:rFonts w:ascii="Sylfaen" w:hAnsi="Sylfaen" w:cs="Sylfaen"/>
          <w:lang w:val="hy-AM"/>
        </w:rPr>
        <w:t xml:space="preserve">չի </w:t>
      </w:r>
      <w:r w:rsidRPr="00B357CF">
        <w:rPr>
          <w:rFonts w:ascii="Sylfaen" w:hAnsi="Sylfaen" w:cs="Sylfaen"/>
          <w:lang w:val="hy-AM"/>
        </w:rPr>
        <w:t>առաջացնում համայնքի ղեկավարի կողմից</w:t>
      </w:r>
      <w:r>
        <w:rPr>
          <w:rFonts w:ascii="Sylfaen" w:hAnsi="Sylfaen" w:cs="Sylfaen"/>
          <w:lang w:val="hy-AM"/>
        </w:rPr>
        <w:t xml:space="preserve"> </w:t>
      </w:r>
      <w:r w:rsidRPr="00B357CF">
        <w:rPr>
          <w:rFonts w:ascii="Sylfaen" w:hAnsi="Sylfaen" w:cs="Sylfaen"/>
          <w:lang w:val="hy-AM"/>
        </w:rPr>
        <w:t>այլ  իրավական ակտերի ընդունման անհրաժեշտություն։</w:t>
      </w:r>
    </w:p>
    <w:p w14:paraId="78CA6595" w14:textId="77777777" w:rsidR="00EF2649" w:rsidRPr="00C26010" w:rsidRDefault="00EF2649" w:rsidP="00EF2649">
      <w:pPr>
        <w:shd w:val="clear" w:color="auto" w:fill="FFFFFF"/>
        <w:spacing w:line="360" w:lineRule="auto"/>
        <w:jc w:val="both"/>
        <w:textAlignment w:val="baseline"/>
        <w:rPr>
          <w:rFonts w:ascii="Sylfaen" w:hAnsi="Sylfaen"/>
          <w:lang w:val="hy-AM"/>
        </w:rPr>
      </w:pPr>
      <w:r w:rsidRPr="00C26010">
        <w:rPr>
          <w:rFonts w:ascii="Sylfaen" w:hAnsi="Sylfaen"/>
          <w:b/>
          <w:bCs/>
          <w:lang w:val="hy-AM"/>
        </w:rPr>
        <w:t>Իրավական ակտի ընդունման կապակցությամբ</w:t>
      </w:r>
      <w:r w:rsidRPr="00C26010">
        <w:rPr>
          <w:rFonts w:ascii="Sylfaen" w:hAnsi="Sylfaen" w:cs="Calibri"/>
          <w:b/>
          <w:bCs/>
          <w:lang w:val="hy-AM"/>
        </w:rPr>
        <w:t> </w:t>
      </w:r>
      <w:r w:rsidRPr="00C26010">
        <w:rPr>
          <w:rFonts w:ascii="Sylfaen" w:hAnsi="Sylfaen"/>
          <w:b/>
          <w:bCs/>
          <w:lang w:val="hy-AM"/>
        </w:rPr>
        <w:t xml:space="preserve"> բյուջեում եկամուտների և ծախսերի ավելացման կամ նվազեցման մասին.</w:t>
      </w:r>
      <w:r w:rsidRPr="00C26010">
        <w:rPr>
          <w:rFonts w:ascii="Sylfaen" w:hAnsi="Sylfaen"/>
          <w:b/>
          <w:bCs/>
          <w:lang w:val="hy-AM"/>
        </w:rPr>
        <w:tab/>
      </w:r>
      <w:r w:rsidRPr="00C26010">
        <w:rPr>
          <w:rFonts w:ascii="Sylfaen" w:hAnsi="Sylfaen"/>
          <w:b/>
          <w:bCs/>
          <w:lang w:val="hy-AM"/>
        </w:rPr>
        <w:br/>
      </w:r>
      <w:r w:rsidRPr="00C26010">
        <w:rPr>
          <w:rFonts w:ascii="Sylfaen" w:hAnsi="Sylfaen" w:cs="Sylfaen"/>
          <w:lang w:val="hy-AM"/>
        </w:rPr>
        <w:t xml:space="preserve">    Ավագանու որոշման </w:t>
      </w:r>
      <w:r w:rsidRPr="00C26010">
        <w:rPr>
          <w:rFonts w:ascii="Sylfaen" w:hAnsi="Sylfaen"/>
          <w:lang w:val="hy-AM"/>
        </w:rPr>
        <w:t xml:space="preserve">նախագծի </w:t>
      </w:r>
      <w:r w:rsidRPr="00C26010">
        <w:rPr>
          <w:rFonts w:ascii="Sylfaen" w:hAnsi="Sylfaen" w:cs="Arial AMU"/>
          <w:lang w:val="hy-AM"/>
        </w:rPr>
        <w:t>ընդունման կապակցությամբ համայնքի բյուջեում եկամուտների</w:t>
      </w:r>
      <w:r>
        <w:rPr>
          <w:rFonts w:ascii="Sylfaen" w:hAnsi="Sylfaen" w:cs="Arial AMU"/>
          <w:lang w:val="hy-AM"/>
        </w:rPr>
        <w:t>ն համապատասխան</w:t>
      </w:r>
      <w:r w:rsidRPr="00C26010">
        <w:rPr>
          <w:rFonts w:ascii="Sylfaen" w:hAnsi="Sylfaen" w:cs="Arial AMU"/>
          <w:lang w:val="hy-AM"/>
        </w:rPr>
        <w:t xml:space="preserve"> ծախսերի </w:t>
      </w:r>
      <w:r>
        <w:rPr>
          <w:rFonts w:ascii="Sylfaen" w:hAnsi="Sylfaen" w:cs="Arial AMU"/>
          <w:lang w:val="hy-AM"/>
        </w:rPr>
        <w:t xml:space="preserve">իրականացում։ </w:t>
      </w:r>
    </w:p>
    <w:p w14:paraId="07A7F886" w14:textId="77777777" w:rsidR="00EF2649" w:rsidRPr="00C26010" w:rsidRDefault="00EF2649" w:rsidP="00EF2649">
      <w:pPr>
        <w:shd w:val="clear" w:color="auto" w:fill="FFFFFF"/>
        <w:spacing w:after="0" w:line="360" w:lineRule="auto"/>
        <w:jc w:val="both"/>
        <w:textAlignment w:val="baseline"/>
        <w:rPr>
          <w:rStyle w:val="af"/>
          <w:rFonts w:ascii="Sylfaen" w:hAnsi="Sylfaen"/>
          <w:bdr w:val="none" w:sz="0" w:space="0" w:color="auto" w:frame="1"/>
          <w:lang w:val="hy-AM"/>
        </w:rPr>
      </w:pPr>
      <w:r w:rsidRPr="00C26010">
        <w:rPr>
          <w:rStyle w:val="af"/>
          <w:rFonts w:ascii="Sylfaen" w:hAnsi="Sylfaen"/>
          <w:bdr w:val="none" w:sz="0" w:space="0" w:color="auto" w:frame="1"/>
          <w:lang w:val="hy-AM"/>
        </w:rPr>
        <w:t>Նախագծով առաջարկվող կարգավորումների բնույթն ու նպատակը.</w:t>
      </w:r>
      <w:r w:rsidRPr="00C26010">
        <w:rPr>
          <w:rStyle w:val="af"/>
          <w:rFonts w:ascii="Sylfaen" w:hAnsi="Sylfaen"/>
          <w:bdr w:val="none" w:sz="0" w:space="0" w:color="auto" w:frame="1"/>
          <w:lang w:val="hy-AM"/>
        </w:rPr>
        <w:tab/>
      </w:r>
    </w:p>
    <w:p w14:paraId="51F5D5AA" w14:textId="77777777" w:rsidR="00EF2649" w:rsidRPr="00C26010" w:rsidRDefault="00EF2649" w:rsidP="00EF2649">
      <w:pPr>
        <w:spacing w:line="360" w:lineRule="auto"/>
        <w:jc w:val="both"/>
        <w:rPr>
          <w:rFonts w:ascii="Sylfaen" w:eastAsia="Calibri" w:hAnsi="Sylfaen" w:cs="AK Courier"/>
          <w:noProof/>
          <w:lang w:val="hy-AM"/>
        </w:rPr>
      </w:pPr>
      <w:r w:rsidRPr="00C26010">
        <w:rPr>
          <w:rFonts w:ascii="Sylfaen" w:hAnsi="Sylfaen" w:cs="Sylfaen"/>
          <w:lang w:val="hy-AM"/>
        </w:rPr>
        <w:t xml:space="preserve">Նախագիծը </w:t>
      </w:r>
      <w:r>
        <w:rPr>
          <w:rFonts w:ascii="Sylfaen" w:hAnsi="Sylfaen" w:cs="Sylfaen"/>
          <w:lang w:val="hy-AM"/>
        </w:rPr>
        <w:t>կրում է նորմատիվ բնույթ</w:t>
      </w:r>
      <w:r w:rsidRPr="00C26010">
        <w:rPr>
          <w:rFonts w:ascii="Sylfaen" w:eastAsia="Calibri" w:hAnsi="Sylfaen" w:cs="Arial"/>
          <w:bCs/>
          <w:noProof/>
          <w:lang w:val="hy-AM"/>
        </w:rPr>
        <w:t>։</w:t>
      </w:r>
      <w:r w:rsidRPr="00C26010">
        <w:rPr>
          <w:rFonts w:ascii="Sylfaen" w:eastAsia="Calibri" w:hAnsi="Sylfaen" w:cs="AK Courier"/>
          <w:bCs/>
          <w:noProof/>
          <w:lang w:val="hy-AM"/>
        </w:rPr>
        <w:t xml:space="preserve"> </w:t>
      </w:r>
    </w:p>
    <w:p w14:paraId="5F12C24F" w14:textId="77777777" w:rsidR="00EF2649" w:rsidRDefault="00EF2649" w:rsidP="00EF2649">
      <w:pPr>
        <w:tabs>
          <w:tab w:val="left" w:pos="1089"/>
        </w:tabs>
        <w:rPr>
          <w:rFonts w:ascii="Sylfaen" w:eastAsia="Calibri" w:hAnsi="Sylfaen" w:cs="Arial"/>
          <w:bCs/>
          <w:noProof/>
          <w:lang w:val="hy-AM"/>
        </w:rPr>
      </w:pPr>
      <w:r w:rsidRPr="00C26010">
        <w:rPr>
          <w:rStyle w:val="af"/>
          <w:rFonts w:ascii="Sylfaen" w:hAnsi="Sylfaen"/>
          <w:bdr w:val="none" w:sz="0" w:space="0" w:color="auto" w:frame="1"/>
          <w:lang w:val="hy-AM"/>
        </w:rPr>
        <w:t>Իրավական ակտի կիրառման դեպքում ակնկալվող արդյունքը.</w:t>
      </w:r>
      <w:r w:rsidRPr="00C26010">
        <w:rPr>
          <w:rStyle w:val="af"/>
          <w:rFonts w:ascii="Sylfaen" w:hAnsi="Sylfaen"/>
          <w:bdr w:val="none" w:sz="0" w:space="0" w:color="auto" w:frame="1"/>
          <w:lang w:val="hy-AM"/>
        </w:rPr>
        <w:tab/>
      </w:r>
      <w:r w:rsidRPr="00C26010">
        <w:rPr>
          <w:rFonts w:ascii="Sylfaen" w:hAnsi="Sylfaen"/>
          <w:b/>
          <w:bCs/>
          <w:bdr w:val="none" w:sz="0" w:space="0" w:color="auto" w:frame="1"/>
          <w:lang w:val="hy-AM"/>
        </w:rPr>
        <w:br/>
      </w:r>
      <w:r w:rsidRPr="00C26010">
        <w:rPr>
          <w:rFonts w:ascii="Sylfaen" w:hAnsi="Sylfaen"/>
          <w:lang w:val="hy-AM"/>
        </w:rPr>
        <w:t>Նախագծի ընդուն</w:t>
      </w:r>
      <w:r>
        <w:rPr>
          <w:rFonts w:ascii="Sylfaen" w:hAnsi="Sylfaen"/>
          <w:lang w:val="hy-AM"/>
        </w:rPr>
        <w:t>ու</w:t>
      </w:r>
      <w:r w:rsidRPr="00C26010">
        <w:rPr>
          <w:rFonts w:ascii="Sylfaen" w:hAnsi="Sylfaen"/>
          <w:lang w:val="hy-AM"/>
        </w:rPr>
        <w:t xml:space="preserve">մն ակնկալում </w:t>
      </w:r>
      <w:r>
        <w:rPr>
          <w:rFonts w:ascii="Sylfaen" w:hAnsi="Sylfaen"/>
          <w:lang w:val="hy-AM"/>
        </w:rPr>
        <w:t>է ֆինանսական միջոցների նպատակային օգտագործում</w:t>
      </w:r>
      <w:r w:rsidRPr="00C26010">
        <w:rPr>
          <w:rFonts w:ascii="Sylfaen" w:eastAsia="Calibri" w:hAnsi="Sylfaen" w:cs="Arial"/>
          <w:bCs/>
          <w:noProof/>
          <w:lang w:val="hy-AM"/>
        </w:rPr>
        <w:t>։</w:t>
      </w:r>
    </w:p>
    <w:p w14:paraId="6DB52B96" w14:textId="77777777" w:rsidR="00EF2649" w:rsidRDefault="00EF2649" w:rsidP="00EF2649">
      <w:pPr>
        <w:tabs>
          <w:tab w:val="left" w:pos="1089"/>
        </w:tabs>
        <w:rPr>
          <w:lang w:val="hy-AM"/>
        </w:rPr>
      </w:pPr>
    </w:p>
    <w:p w14:paraId="387A7AEE" w14:textId="26672F7F" w:rsidR="003B02EA" w:rsidRPr="00EF2649" w:rsidRDefault="003B02EA" w:rsidP="00EF2649">
      <w:pPr>
        <w:rPr>
          <w:lang w:val="hy-AM"/>
        </w:rPr>
      </w:pPr>
    </w:p>
    <w:sectPr w:rsidR="003B02EA" w:rsidRPr="00EF2649" w:rsidSect="00283299">
      <w:pgSz w:w="11906" w:h="16838"/>
      <w:pgMar w:top="568" w:right="850" w:bottom="709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 AMU">
    <w:charset w:val="00"/>
    <w:family w:val="swiss"/>
    <w:pitch w:val="variable"/>
    <w:sig w:usb0="00000003" w:usb1="00000000" w:usb2="00000000" w:usb3="00000000" w:csb0="00000001" w:csb1="00000000"/>
  </w:font>
  <w:font w:name="AK Courier">
    <w:altName w:val="Courier New"/>
    <w:charset w:val="00"/>
    <w:family w:val="modern"/>
    <w:pitch w:val="fixed"/>
    <w:sig w:usb0="00000000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065864"/>
    <w:multiLevelType w:val="hybridMultilevel"/>
    <w:tmpl w:val="2772A5AA"/>
    <w:lvl w:ilvl="0" w:tplc="9348C146">
      <w:start w:val="29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2FF106A"/>
    <w:multiLevelType w:val="multilevel"/>
    <w:tmpl w:val="AF5495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A840E58"/>
    <w:multiLevelType w:val="hybridMultilevel"/>
    <w:tmpl w:val="21BC8900"/>
    <w:lvl w:ilvl="0" w:tplc="0409000F">
      <w:start w:val="1"/>
      <w:numFmt w:val="decimal"/>
      <w:lvlText w:val="%1."/>
      <w:lvlJc w:val="left"/>
      <w:pPr>
        <w:ind w:left="782" w:hanging="360"/>
      </w:pPr>
    </w:lvl>
    <w:lvl w:ilvl="1" w:tplc="04090019">
      <w:start w:val="1"/>
      <w:numFmt w:val="lowerLetter"/>
      <w:lvlText w:val="%2."/>
      <w:lvlJc w:val="left"/>
      <w:pPr>
        <w:ind w:left="1502" w:hanging="360"/>
      </w:pPr>
    </w:lvl>
    <w:lvl w:ilvl="2" w:tplc="0409001B">
      <w:start w:val="1"/>
      <w:numFmt w:val="lowerRoman"/>
      <w:lvlText w:val="%3."/>
      <w:lvlJc w:val="right"/>
      <w:pPr>
        <w:ind w:left="2222" w:hanging="180"/>
      </w:pPr>
    </w:lvl>
    <w:lvl w:ilvl="3" w:tplc="0409000F">
      <w:start w:val="1"/>
      <w:numFmt w:val="decimal"/>
      <w:lvlText w:val="%4."/>
      <w:lvlJc w:val="left"/>
      <w:pPr>
        <w:ind w:left="2942" w:hanging="360"/>
      </w:pPr>
    </w:lvl>
    <w:lvl w:ilvl="4" w:tplc="04090019">
      <w:start w:val="1"/>
      <w:numFmt w:val="lowerLetter"/>
      <w:lvlText w:val="%5."/>
      <w:lvlJc w:val="left"/>
      <w:pPr>
        <w:ind w:left="3662" w:hanging="360"/>
      </w:pPr>
    </w:lvl>
    <w:lvl w:ilvl="5" w:tplc="0409001B">
      <w:start w:val="1"/>
      <w:numFmt w:val="lowerRoman"/>
      <w:lvlText w:val="%6."/>
      <w:lvlJc w:val="right"/>
      <w:pPr>
        <w:ind w:left="4382" w:hanging="180"/>
      </w:pPr>
    </w:lvl>
    <w:lvl w:ilvl="6" w:tplc="0409000F">
      <w:start w:val="1"/>
      <w:numFmt w:val="decimal"/>
      <w:lvlText w:val="%7."/>
      <w:lvlJc w:val="left"/>
      <w:pPr>
        <w:ind w:left="5102" w:hanging="360"/>
      </w:pPr>
    </w:lvl>
    <w:lvl w:ilvl="7" w:tplc="04090019">
      <w:start w:val="1"/>
      <w:numFmt w:val="lowerLetter"/>
      <w:lvlText w:val="%8."/>
      <w:lvlJc w:val="left"/>
      <w:pPr>
        <w:ind w:left="5822" w:hanging="360"/>
      </w:pPr>
    </w:lvl>
    <w:lvl w:ilvl="8" w:tplc="0409001B">
      <w:start w:val="1"/>
      <w:numFmt w:val="lowerRoman"/>
      <w:lvlText w:val="%9."/>
      <w:lvlJc w:val="right"/>
      <w:pPr>
        <w:ind w:left="6542" w:hanging="180"/>
      </w:pPr>
    </w:lvl>
  </w:abstractNum>
  <w:abstractNum w:abstractNumId="3" w15:restartNumberingAfterBreak="0">
    <w:nsid w:val="0C3D251C"/>
    <w:multiLevelType w:val="hybridMultilevel"/>
    <w:tmpl w:val="DFBCAFD4"/>
    <w:lvl w:ilvl="0" w:tplc="0409000F">
      <w:start w:val="3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4769A4"/>
    <w:multiLevelType w:val="hybridMultilevel"/>
    <w:tmpl w:val="71B83F4E"/>
    <w:lvl w:ilvl="0" w:tplc="0409000F">
      <w:start w:val="3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B2A60C8"/>
    <w:multiLevelType w:val="hybridMultilevel"/>
    <w:tmpl w:val="224868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D2C517F"/>
    <w:multiLevelType w:val="multilevel"/>
    <w:tmpl w:val="3EEC71AC"/>
    <w:lvl w:ilvl="0">
      <w:start w:val="1"/>
      <w:numFmt w:val="decimal"/>
      <w:lvlText w:val="%1."/>
      <w:lvlJc w:val="left"/>
      <w:pPr>
        <w:ind w:left="720" w:hanging="360"/>
      </w:pPr>
      <w:rPr>
        <w:rFonts w:ascii="GHEA Grapalat" w:hAnsi="GHEA Grapalat" w:hint="default"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7" w15:restartNumberingAfterBreak="0">
    <w:nsid w:val="1EC35D8A"/>
    <w:multiLevelType w:val="multilevel"/>
    <w:tmpl w:val="7B5019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8557903"/>
    <w:multiLevelType w:val="hybridMultilevel"/>
    <w:tmpl w:val="19705B7A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>
      <w:start w:val="1"/>
      <w:numFmt w:val="lowerLetter"/>
      <w:lvlText w:val="%5."/>
      <w:lvlJc w:val="left"/>
      <w:pPr>
        <w:ind w:left="4320" w:hanging="360"/>
      </w:pPr>
    </w:lvl>
    <w:lvl w:ilvl="5" w:tplc="0409001B">
      <w:start w:val="1"/>
      <w:numFmt w:val="lowerRoman"/>
      <w:lvlText w:val="%6."/>
      <w:lvlJc w:val="right"/>
      <w:pPr>
        <w:ind w:left="5040" w:hanging="180"/>
      </w:pPr>
    </w:lvl>
    <w:lvl w:ilvl="6" w:tplc="0409000F">
      <w:start w:val="1"/>
      <w:numFmt w:val="decimal"/>
      <w:lvlText w:val="%7."/>
      <w:lvlJc w:val="left"/>
      <w:pPr>
        <w:ind w:left="5760" w:hanging="360"/>
      </w:pPr>
    </w:lvl>
    <w:lvl w:ilvl="7" w:tplc="04090019">
      <w:start w:val="1"/>
      <w:numFmt w:val="lowerLetter"/>
      <w:lvlText w:val="%8."/>
      <w:lvlJc w:val="left"/>
      <w:pPr>
        <w:ind w:left="6480" w:hanging="360"/>
      </w:pPr>
    </w:lvl>
    <w:lvl w:ilvl="8" w:tplc="0409001B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28563125"/>
    <w:multiLevelType w:val="multilevel"/>
    <w:tmpl w:val="325E89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32A5430"/>
    <w:multiLevelType w:val="hybridMultilevel"/>
    <w:tmpl w:val="62BAD15E"/>
    <w:lvl w:ilvl="0" w:tplc="0409000F">
      <w:start w:val="3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4E40EE5"/>
    <w:multiLevelType w:val="multilevel"/>
    <w:tmpl w:val="511894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E6956FB"/>
    <w:multiLevelType w:val="multilevel"/>
    <w:tmpl w:val="299CA6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B852A8E"/>
    <w:multiLevelType w:val="hybridMultilevel"/>
    <w:tmpl w:val="AE5C8B26"/>
    <w:lvl w:ilvl="0" w:tplc="0409000F">
      <w:start w:val="1"/>
      <w:numFmt w:val="decimal"/>
      <w:lvlText w:val="%1."/>
      <w:lvlJc w:val="left"/>
      <w:pPr>
        <w:ind w:left="450" w:hanging="360"/>
      </w:pPr>
    </w:lvl>
    <w:lvl w:ilvl="1" w:tplc="04090019">
      <w:start w:val="1"/>
      <w:numFmt w:val="lowerLetter"/>
      <w:lvlText w:val="%2."/>
      <w:lvlJc w:val="left"/>
      <w:pPr>
        <w:ind w:left="1170" w:hanging="360"/>
      </w:pPr>
    </w:lvl>
    <w:lvl w:ilvl="2" w:tplc="0409001B">
      <w:start w:val="1"/>
      <w:numFmt w:val="lowerRoman"/>
      <w:lvlText w:val="%3."/>
      <w:lvlJc w:val="right"/>
      <w:pPr>
        <w:ind w:left="1890" w:hanging="180"/>
      </w:pPr>
    </w:lvl>
    <w:lvl w:ilvl="3" w:tplc="0409000F">
      <w:start w:val="1"/>
      <w:numFmt w:val="decimal"/>
      <w:lvlText w:val="%4."/>
      <w:lvlJc w:val="left"/>
      <w:pPr>
        <w:ind w:left="2610" w:hanging="360"/>
      </w:pPr>
    </w:lvl>
    <w:lvl w:ilvl="4" w:tplc="04090019">
      <w:start w:val="1"/>
      <w:numFmt w:val="lowerLetter"/>
      <w:lvlText w:val="%5."/>
      <w:lvlJc w:val="left"/>
      <w:pPr>
        <w:ind w:left="3330" w:hanging="360"/>
      </w:pPr>
    </w:lvl>
    <w:lvl w:ilvl="5" w:tplc="0409001B">
      <w:start w:val="1"/>
      <w:numFmt w:val="lowerRoman"/>
      <w:lvlText w:val="%6."/>
      <w:lvlJc w:val="right"/>
      <w:pPr>
        <w:ind w:left="4050" w:hanging="180"/>
      </w:pPr>
    </w:lvl>
    <w:lvl w:ilvl="6" w:tplc="0409000F">
      <w:start w:val="1"/>
      <w:numFmt w:val="decimal"/>
      <w:lvlText w:val="%7."/>
      <w:lvlJc w:val="left"/>
      <w:pPr>
        <w:ind w:left="4770" w:hanging="360"/>
      </w:pPr>
    </w:lvl>
    <w:lvl w:ilvl="7" w:tplc="04090019">
      <w:start w:val="1"/>
      <w:numFmt w:val="lowerLetter"/>
      <w:lvlText w:val="%8."/>
      <w:lvlJc w:val="left"/>
      <w:pPr>
        <w:ind w:left="5490" w:hanging="360"/>
      </w:pPr>
    </w:lvl>
    <w:lvl w:ilvl="8" w:tplc="0409001B">
      <w:start w:val="1"/>
      <w:numFmt w:val="lowerRoman"/>
      <w:lvlText w:val="%9."/>
      <w:lvlJc w:val="right"/>
      <w:pPr>
        <w:ind w:left="6210" w:hanging="180"/>
      </w:pPr>
    </w:lvl>
  </w:abstractNum>
  <w:abstractNum w:abstractNumId="14" w15:restartNumberingAfterBreak="0">
    <w:nsid w:val="77A01521"/>
    <w:multiLevelType w:val="multilevel"/>
    <w:tmpl w:val="85D47E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"/>
  </w:num>
  <w:num w:numId="2">
    <w:abstractNumId w:val="6"/>
  </w:num>
  <w:num w:numId="3">
    <w:abstractNumId w:val="0"/>
  </w:num>
  <w:num w:numId="4">
    <w:abstractNumId w:val="4"/>
  </w:num>
  <w:num w:numId="5">
    <w:abstractNumId w:val="10"/>
  </w:num>
  <w:num w:numId="6">
    <w:abstractNumId w:val="3"/>
  </w:num>
  <w:num w:numId="7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1"/>
  </w:num>
  <w:num w:numId="9">
    <w:abstractNumId w:val="12"/>
  </w:num>
  <w:num w:numId="10">
    <w:abstractNumId w:val="9"/>
  </w:num>
  <w:num w:numId="11">
    <w:abstractNumId w:val="1"/>
  </w:num>
  <w:num w:numId="12">
    <w:abstractNumId w:val="5"/>
  </w:num>
  <w:num w:numId="13">
    <w:abstractNumId w:val="14"/>
  </w:num>
  <w:num w:numId="1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4AFC"/>
    <w:rsid w:val="000259A8"/>
    <w:rsid w:val="00033F39"/>
    <w:rsid w:val="00046641"/>
    <w:rsid w:val="00090E5F"/>
    <w:rsid w:val="000C0D21"/>
    <w:rsid w:val="000D26D5"/>
    <w:rsid w:val="000D3269"/>
    <w:rsid w:val="000E064D"/>
    <w:rsid w:val="000E7B07"/>
    <w:rsid w:val="001069BD"/>
    <w:rsid w:val="00114636"/>
    <w:rsid w:val="00114C1C"/>
    <w:rsid w:val="00115DCF"/>
    <w:rsid w:val="00116AE2"/>
    <w:rsid w:val="00134FC0"/>
    <w:rsid w:val="0015772E"/>
    <w:rsid w:val="00172508"/>
    <w:rsid w:val="001740A2"/>
    <w:rsid w:val="0017703D"/>
    <w:rsid w:val="00181268"/>
    <w:rsid w:val="00181C12"/>
    <w:rsid w:val="00183E34"/>
    <w:rsid w:val="0019597F"/>
    <w:rsid w:val="001A30A1"/>
    <w:rsid w:val="001B31E6"/>
    <w:rsid w:val="001C0C27"/>
    <w:rsid w:val="001C735B"/>
    <w:rsid w:val="001F2D4B"/>
    <w:rsid w:val="001F585D"/>
    <w:rsid w:val="001F754F"/>
    <w:rsid w:val="002046F0"/>
    <w:rsid w:val="00206155"/>
    <w:rsid w:val="00214AFC"/>
    <w:rsid w:val="00222150"/>
    <w:rsid w:val="00241ABD"/>
    <w:rsid w:val="00256CA6"/>
    <w:rsid w:val="00256F91"/>
    <w:rsid w:val="00275ACC"/>
    <w:rsid w:val="00280874"/>
    <w:rsid w:val="00283299"/>
    <w:rsid w:val="002B6CE8"/>
    <w:rsid w:val="002E0734"/>
    <w:rsid w:val="002E0F42"/>
    <w:rsid w:val="00321272"/>
    <w:rsid w:val="00334E5D"/>
    <w:rsid w:val="0034411D"/>
    <w:rsid w:val="003510D2"/>
    <w:rsid w:val="00362CA7"/>
    <w:rsid w:val="0036647F"/>
    <w:rsid w:val="00372F92"/>
    <w:rsid w:val="0037376C"/>
    <w:rsid w:val="00377E11"/>
    <w:rsid w:val="00382BFF"/>
    <w:rsid w:val="00386064"/>
    <w:rsid w:val="00387E0F"/>
    <w:rsid w:val="003B02EA"/>
    <w:rsid w:val="003B1C33"/>
    <w:rsid w:val="003C198B"/>
    <w:rsid w:val="003C49C3"/>
    <w:rsid w:val="003F216A"/>
    <w:rsid w:val="003F760E"/>
    <w:rsid w:val="00403B84"/>
    <w:rsid w:val="0042280C"/>
    <w:rsid w:val="004311E7"/>
    <w:rsid w:val="00444646"/>
    <w:rsid w:val="00471352"/>
    <w:rsid w:val="004816A0"/>
    <w:rsid w:val="00483444"/>
    <w:rsid w:val="004A766D"/>
    <w:rsid w:val="004B1496"/>
    <w:rsid w:val="004E76AD"/>
    <w:rsid w:val="004F537C"/>
    <w:rsid w:val="0051798B"/>
    <w:rsid w:val="00517C8D"/>
    <w:rsid w:val="00525235"/>
    <w:rsid w:val="00541B6C"/>
    <w:rsid w:val="00547B0C"/>
    <w:rsid w:val="00583DBC"/>
    <w:rsid w:val="00592403"/>
    <w:rsid w:val="005D6877"/>
    <w:rsid w:val="005D7699"/>
    <w:rsid w:val="005F07D7"/>
    <w:rsid w:val="005F70B9"/>
    <w:rsid w:val="006066BA"/>
    <w:rsid w:val="00610642"/>
    <w:rsid w:val="00611BC3"/>
    <w:rsid w:val="00632D84"/>
    <w:rsid w:val="00637DD9"/>
    <w:rsid w:val="006431B5"/>
    <w:rsid w:val="006675CF"/>
    <w:rsid w:val="00672E09"/>
    <w:rsid w:val="00677D07"/>
    <w:rsid w:val="00683516"/>
    <w:rsid w:val="00687F74"/>
    <w:rsid w:val="00692B8A"/>
    <w:rsid w:val="006968AA"/>
    <w:rsid w:val="006A0973"/>
    <w:rsid w:val="006B7BCE"/>
    <w:rsid w:val="006F291B"/>
    <w:rsid w:val="00723F31"/>
    <w:rsid w:val="00733F25"/>
    <w:rsid w:val="007549AC"/>
    <w:rsid w:val="00763486"/>
    <w:rsid w:val="0076408A"/>
    <w:rsid w:val="007958E8"/>
    <w:rsid w:val="007A455D"/>
    <w:rsid w:val="007A5E45"/>
    <w:rsid w:val="007E1227"/>
    <w:rsid w:val="007E2AA4"/>
    <w:rsid w:val="008107B4"/>
    <w:rsid w:val="00827F27"/>
    <w:rsid w:val="00886A8B"/>
    <w:rsid w:val="008B14E7"/>
    <w:rsid w:val="008D0E71"/>
    <w:rsid w:val="008D61D5"/>
    <w:rsid w:val="008E6FBD"/>
    <w:rsid w:val="008E7CF5"/>
    <w:rsid w:val="008F1C40"/>
    <w:rsid w:val="009054A7"/>
    <w:rsid w:val="00934FEB"/>
    <w:rsid w:val="00935214"/>
    <w:rsid w:val="00935ABF"/>
    <w:rsid w:val="00936229"/>
    <w:rsid w:val="00947908"/>
    <w:rsid w:val="00951193"/>
    <w:rsid w:val="00956463"/>
    <w:rsid w:val="00976962"/>
    <w:rsid w:val="009A48C5"/>
    <w:rsid w:val="009C32F5"/>
    <w:rsid w:val="009E08AD"/>
    <w:rsid w:val="009F5453"/>
    <w:rsid w:val="009F79A6"/>
    <w:rsid w:val="00A0037C"/>
    <w:rsid w:val="00A066C4"/>
    <w:rsid w:val="00A25722"/>
    <w:rsid w:val="00A325EF"/>
    <w:rsid w:val="00A35172"/>
    <w:rsid w:val="00A6602A"/>
    <w:rsid w:val="00A809D3"/>
    <w:rsid w:val="00A8441A"/>
    <w:rsid w:val="00A90CF6"/>
    <w:rsid w:val="00A942DF"/>
    <w:rsid w:val="00A975E7"/>
    <w:rsid w:val="00AA49BB"/>
    <w:rsid w:val="00B0269C"/>
    <w:rsid w:val="00B056F8"/>
    <w:rsid w:val="00B229D0"/>
    <w:rsid w:val="00B673FC"/>
    <w:rsid w:val="00B67B36"/>
    <w:rsid w:val="00BB0816"/>
    <w:rsid w:val="00BB5ECF"/>
    <w:rsid w:val="00BC5D2F"/>
    <w:rsid w:val="00BC69C4"/>
    <w:rsid w:val="00BE1C02"/>
    <w:rsid w:val="00BE2FCF"/>
    <w:rsid w:val="00BF3A7E"/>
    <w:rsid w:val="00BF468A"/>
    <w:rsid w:val="00BF5C49"/>
    <w:rsid w:val="00C02E9D"/>
    <w:rsid w:val="00C128E6"/>
    <w:rsid w:val="00C136E9"/>
    <w:rsid w:val="00C16C3A"/>
    <w:rsid w:val="00C179D1"/>
    <w:rsid w:val="00C31EE8"/>
    <w:rsid w:val="00C5160B"/>
    <w:rsid w:val="00C54BC8"/>
    <w:rsid w:val="00C5645C"/>
    <w:rsid w:val="00C61D40"/>
    <w:rsid w:val="00C72B41"/>
    <w:rsid w:val="00CA3E9F"/>
    <w:rsid w:val="00CA5542"/>
    <w:rsid w:val="00CD14C2"/>
    <w:rsid w:val="00CD2127"/>
    <w:rsid w:val="00D05660"/>
    <w:rsid w:val="00D06A0E"/>
    <w:rsid w:val="00D33CBF"/>
    <w:rsid w:val="00D6037E"/>
    <w:rsid w:val="00D77CB0"/>
    <w:rsid w:val="00D8676D"/>
    <w:rsid w:val="00DA5385"/>
    <w:rsid w:val="00DB41E8"/>
    <w:rsid w:val="00DD3723"/>
    <w:rsid w:val="00DD5CC4"/>
    <w:rsid w:val="00DD6F61"/>
    <w:rsid w:val="00DE00FF"/>
    <w:rsid w:val="00E07A52"/>
    <w:rsid w:val="00E15437"/>
    <w:rsid w:val="00E31291"/>
    <w:rsid w:val="00E410BA"/>
    <w:rsid w:val="00E42F84"/>
    <w:rsid w:val="00E46CF7"/>
    <w:rsid w:val="00E551D6"/>
    <w:rsid w:val="00E62886"/>
    <w:rsid w:val="00E654A0"/>
    <w:rsid w:val="00E66D0D"/>
    <w:rsid w:val="00E82739"/>
    <w:rsid w:val="00E87776"/>
    <w:rsid w:val="00E9468F"/>
    <w:rsid w:val="00EA187A"/>
    <w:rsid w:val="00EA54C2"/>
    <w:rsid w:val="00EA62D4"/>
    <w:rsid w:val="00EA6D1B"/>
    <w:rsid w:val="00EB4439"/>
    <w:rsid w:val="00ED5CE2"/>
    <w:rsid w:val="00EF2649"/>
    <w:rsid w:val="00EF4030"/>
    <w:rsid w:val="00F02807"/>
    <w:rsid w:val="00F20C6B"/>
    <w:rsid w:val="00F458E7"/>
    <w:rsid w:val="00F52A42"/>
    <w:rsid w:val="00F54975"/>
    <w:rsid w:val="00F75020"/>
    <w:rsid w:val="00F82BA3"/>
    <w:rsid w:val="00F904DD"/>
    <w:rsid w:val="00F91EA5"/>
    <w:rsid w:val="00FA3D1B"/>
    <w:rsid w:val="00FA5333"/>
    <w:rsid w:val="00FC7B28"/>
    <w:rsid w:val="00FD28F8"/>
    <w:rsid w:val="00FE43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5701D0"/>
  <w15:chartTrackingRefBased/>
  <w15:docId w15:val="{94C16F9A-A609-4828-AD66-E3431FA2E0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E2FCF"/>
    <w:pPr>
      <w:spacing w:line="254" w:lineRule="auto"/>
    </w:pPr>
  </w:style>
  <w:style w:type="paragraph" w:styleId="4">
    <w:name w:val="heading 4"/>
    <w:basedOn w:val="a"/>
    <w:next w:val="a"/>
    <w:link w:val="40"/>
    <w:uiPriority w:val="9"/>
    <w:unhideWhenUsed/>
    <w:qFormat/>
    <w:rsid w:val="004E76AD"/>
    <w:pPr>
      <w:keepNext/>
      <w:keepLines/>
      <w:spacing w:before="40" w:after="0" w:line="252" w:lineRule="auto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107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aliases w:val="Обычный (веб) Знак Знак,Знак Знак Знак Знак,Знак Знак1,Обычный (веб) Знак Знак Знак,Знак Знак Знак1 Знак Знак Знак Знак Знак,Знак1,webb"/>
    <w:basedOn w:val="a"/>
    <w:link w:val="a5"/>
    <w:uiPriority w:val="99"/>
    <w:unhideWhenUsed/>
    <w:qFormat/>
    <w:rsid w:val="00444646"/>
    <w:pPr>
      <w:spacing w:line="259" w:lineRule="auto"/>
    </w:pPr>
    <w:rPr>
      <w:rFonts w:ascii="Times New Roman" w:hAnsi="Times New Roman" w:cs="Times New Roman"/>
      <w:sz w:val="24"/>
      <w:szCs w:val="24"/>
    </w:rPr>
  </w:style>
  <w:style w:type="table" w:customStyle="1" w:styleId="1">
    <w:name w:val="Сетка таблицы1"/>
    <w:basedOn w:val="a1"/>
    <w:next w:val="a3"/>
    <w:uiPriority w:val="39"/>
    <w:rsid w:val="00D05660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basedOn w:val="a0"/>
    <w:uiPriority w:val="99"/>
    <w:unhideWhenUsed/>
    <w:rsid w:val="00C02E9D"/>
    <w:rPr>
      <w:color w:val="0563C1" w:themeColor="hyperlink"/>
      <w:u w:val="single"/>
    </w:rPr>
  </w:style>
  <w:style w:type="character" w:customStyle="1" w:styleId="10">
    <w:name w:val="Неразрешенное упоминание1"/>
    <w:basedOn w:val="a0"/>
    <w:uiPriority w:val="99"/>
    <w:semiHidden/>
    <w:unhideWhenUsed/>
    <w:rsid w:val="00C02E9D"/>
    <w:rPr>
      <w:color w:val="605E5C"/>
      <w:shd w:val="clear" w:color="auto" w:fill="E1DFDD"/>
    </w:rPr>
  </w:style>
  <w:style w:type="paragraph" w:styleId="a7">
    <w:name w:val="List Paragraph"/>
    <w:aliases w:val="Akapit z listą BS,List Paragraph 1,List_Paragraph,Multilevel para_II,List Paragraph (numbered (a)),OBC Bullet,List Paragraph11,Normal numbered,List Paragraph1,Bullet1,Bullets,References,IBL List Paragraph,List Paragraph nowy,Resume Title"/>
    <w:basedOn w:val="a"/>
    <w:link w:val="a8"/>
    <w:uiPriority w:val="34"/>
    <w:qFormat/>
    <w:rsid w:val="004B1496"/>
    <w:pPr>
      <w:spacing w:line="259" w:lineRule="auto"/>
      <w:ind w:left="720"/>
      <w:contextualSpacing/>
    </w:pPr>
  </w:style>
  <w:style w:type="character" w:customStyle="1" w:styleId="a8">
    <w:name w:val="Абзац списка Знак"/>
    <w:aliases w:val="Akapit z listą BS Знак,List Paragraph 1 Знак,List_Paragraph Знак,Multilevel para_II Знак,List Paragraph (numbered (a)) Знак,OBC Bullet Знак,List Paragraph11 Знак,Normal numbered Знак,List Paragraph1 Знак,Bullet1 Знак,Bullets Знак"/>
    <w:link w:val="a7"/>
    <w:uiPriority w:val="34"/>
    <w:qFormat/>
    <w:locked/>
    <w:rsid w:val="00E654A0"/>
  </w:style>
  <w:style w:type="character" w:styleId="a9">
    <w:name w:val="annotation reference"/>
    <w:basedOn w:val="a0"/>
    <w:uiPriority w:val="99"/>
    <w:semiHidden/>
    <w:unhideWhenUsed/>
    <w:rsid w:val="00A90CF6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A90CF6"/>
    <w:pPr>
      <w:spacing w:line="240" w:lineRule="auto"/>
    </w:pPr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A90CF6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A90CF6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A90CF6"/>
    <w:rPr>
      <w:b/>
      <w:bCs/>
      <w:sz w:val="20"/>
      <w:szCs w:val="20"/>
    </w:rPr>
  </w:style>
  <w:style w:type="character" w:styleId="ae">
    <w:name w:val="Unresolved Mention"/>
    <w:basedOn w:val="a0"/>
    <w:uiPriority w:val="99"/>
    <w:semiHidden/>
    <w:unhideWhenUsed/>
    <w:rsid w:val="00EA6D1B"/>
    <w:rPr>
      <w:color w:val="605E5C"/>
      <w:shd w:val="clear" w:color="auto" w:fill="E1DFDD"/>
    </w:rPr>
  </w:style>
  <w:style w:type="character" w:customStyle="1" w:styleId="a5">
    <w:name w:val="Обычный (Интернет) Знак"/>
    <w:aliases w:val="Обычный (веб) Знак Знак Знак1,Знак Знак Знак Знак Знак,Знак Знак1 Знак,Обычный (веб) Знак Знак Знак Знак,Знак Знак Знак1 Знак Знак Знак Знак Знак Знак,Знак1 Знак,webb Знак"/>
    <w:link w:val="a4"/>
    <w:uiPriority w:val="99"/>
    <w:locked/>
    <w:rsid w:val="005F70B9"/>
    <w:rPr>
      <w:rFonts w:ascii="Times New Roman" w:hAnsi="Times New Roman" w:cs="Times New Roman"/>
      <w:sz w:val="24"/>
      <w:szCs w:val="24"/>
    </w:rPr>
  </w:style>
  <w:style w:type="character" w:styleId="af">
    <w:name w:val="Strong"/>
    <w:basedOn w:val="a0"/>
    <w:uiPriority w:val="22"/>
    <w:qFormat/>
    <w:rsid w:val="005F70B9"/>
    <w:rPr>
      <w:b/>
      <w:bCs/>
    </w:rPr>
  </w:style>
  <w:style w:type="character" w:customStyle="1" w:styleId="40">
    <w:name w:val="Заголовок 4 Знак"/>
    <w:basedOn w:val="a0"/>
    <w:link w:val="4"/>
    <w:uiPriority w:val="9"/>
    <w:rsid w:val="004E76AD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2">
    <w:name w:val="Основной текст (2)_"/>
    <w:basedOn w:val="a0"/>
    <w:link w:val="20"/>
    <w:locked/>
    <w:rsid w:val="00241ABD"/>
    <w:rPr>
      <w:rFonts w:ascii="Arial" w:eastAsia="Arial" w:hAnsi="Arial" w:cs="Arial"/>
    </w:rPr>
  </w:style>
  <w:style w:type="paragraph" w:customStyle="1" w:styleId="20">
    <w:name w:val="Основной текст (2)"/>
    <w:basedOn w:val="a"/>
    <w:link w:val="2"/>
    <w:qFormat/>
    <w:rsid w:val="00241ABD"/>
    <w:pPr>
      <w:widowControl w:val="0"/>
      <w:spacing w:after="0" w:line="240" w:lineRule="auto"/>
    </w:pPr>
    <w:rPr>
      <w:rFonts w:ascii="Arial" w:eastAsia="Arial" w:hAnsi="Arial" w:cs="Arial"/>
    </w:rPr>
  </w:style>
  <w:style w:type="paragraph" w:styleId="af0">
    <w:name w:val="No Spacing"/>
    <w:uiPriority w:val="1"/>
    <w:qFormat/>
    <w:rsid w:val="00B67B36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3">
    <w:name w:val="Основной текст (3)_"/>
    <w:basedOn w:val="a0"/>
    <w:link w:val="30"/>
    <w:locked/>
    <w:rsid w:val="00B67B36"/>
    <w:rPr>
      <w:rFonts w:ascii="Arial" w:eastAsia="Arial" w:hAnsi="Arial" w:cs="Arial"/>
      <w:sz w:val="26"/>
      <w:szCs w:val="26"/>
    </w:rPr>
  </w:style>
  <w:style w:type="paragraph" w:customStyle="1" w:styleId="30">
    <w:name w:val="Основной текст (3)"/>
    <w:basedOn w:val="a"/>
    <w:link w:val="3"/>
    <w:rsid w:val="00B67B36"/>
    <w:pPr>
      <w:widowControl w:val="0"/>
      <w:spacing w:after="480" w:line="264" w:lineRule="auto"/>
      <w:jc w:val="center"/>
    </w:pPr>
    <w:rPr>
      <w:rFonts w:ascii="Arial" w:eastAsia="Arial" w:hAnsi="Arial" w:cs="Arial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599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2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2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1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29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38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01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9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73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06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9452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7034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9233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5581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09761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94058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710958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63080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87743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30719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1950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97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2132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5111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4014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10836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08078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48779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544245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4352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69623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85105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4070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5850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3289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548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2693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03053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35968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670062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8548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01267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87131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8381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0936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8866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9893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52711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12991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39119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9869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2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1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8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254</Words>
  <Characters>1449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User4ID</dc:creator>
  <cp:keywords/>
  <dc:description/>
  <cp:lastModifiedBy>Anahit</cp:lastModifiedBy>
  <cp:revision>37</cp:revision>
  <cp:lastPrinted>2025-10-20T12:47:00Z</cp:lastPrinted>
  <dcterms:created xsi:type="dcterms:W3CDTF">2025-10-20T10:08:00Z</dcterms:created>
  <dcterms:modified xsi:type="dcterms:W3CDTF">2025-12-17T12:20:00Z</dcterms:modified>
</cp:coreProperties>
</file>