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40" w:type="dxa"/>
        <w:jc w:val="center"/>
        <w:shd w:val="clear" w:color="auto" w:fill="FFFFFF"/>
        <w:tblLook w:val="04A0" w:firstRow="1" w:lastRow="0" w:firstColumn="1" w:lastColumn="0" w:noHBand="0" w:noVBand="1"/>
      </w:tblPr>
      <w:tblGrid>
        <w:gridCol w:w="10240"/>
      </w:tblGrid>
      <w:tr w:rsidR="00F40EBD" w:rsidRPr="00096ED1" w14:paraId="31EC7246" w14:textId="77777777" w:rsidTr="00FD07E8">
        <w:trPr>
          <w:trHeight w:val="274"/>
          <w:jc w:val="center"/>
        </w:trPr>
        <w:tc>
          <w:tcPr>
            <w:tcW w:w="10240" w:type="dxa"/>
            <w:shd w:val="clear" w:color="auto" w:fill="FFFFFF"/>
          </w:tcPr>
          <w:p w14:paraId="238EC4AA" w14:textId="77777777" w:rsidR="00F40EBD" w:rsidRDefault="00F40EBD" w:rsidP="008B0F5C">
            <w:pPr>
              <w:pStyle w:val="2"/>
              <w:numPr>
                <w:ilvl w:val="0"/>
                <w:numId w:val="0"/>
              </w:numPr>
              <w:shd w:val="clear" w:color="auto" w:fill="FFFFFF"/>
              <w:tabs>
                <w:tab w:val="left" w:pos="0"/>
              </w:tabs>
              <w:ind w:firstLine="567"/>
              <w:jc w:val="both"/>
              <w:rPr>
                <w:rFonts w:ascii="GHEA Grapalat" w:hAnsi="GHEA Grapalat" w:cs="Sylfaen"/>
                <w:b/>
                <w:bCs/>
                <w:i/>
                <w:szCs w:val="24"/>
                <w:lang w:val="hy-AM" w:eastAsia="en-US"/>
              </w:rPr>
            </w:pPr>
          </w:p>
          <w:p w14:paraId="371B6B34" w14:textId="59209021" w:rsidR="00F40EBD" w:rsidRDefault="00CB6ED0" w:rsidP="008B0F5C">
            <w:pPr>
              <w:pStyle w:val="2"/>
              <w:numPr>
                <w:ilvl w:val="0"/>
                <w:numId w:val="0"/>
              </w:numPr>
              <w:shd w:val="clear" w:color="auto" w:fill="FFFFFF"/>
              <w:tabs>
                <w:tab w:val="left" w:pos="0"/>
              </w:tabs>
              <w:ind w:firstLine="567"/>
              <w:rPr>
                <w:rFonts w:ascii="GHEA Grapalat" w:hAnsi="GHEA Grapalat" w:cs="Sylfaen"/>
                <w:b/>
                <w:bCs/>
                <w:i/>
                <w:szCs w:val="24"/>
                <w:lang w:val="hy-AM" w:eastAsia="en-US"/>
              </w:rPr>
            </w:pPr>
            <w:r>
              <w:rPr>
                <w:rFonts w:ascii="GHEA Grapalat" w:hAnsi="GHEA Grapalat" w:cs="Sylfaen"/>
                <w:b/>
                <w:bCs/>
                <w:i/>
                <w:szCs w:val="24"/>
                <w:lang w:val="hy-AM" w:eastAsia="en-US"/>
              </w:rPr>
              <w:t xml:space="preserve">ՀԱՅԱՍՏԱՆԻ ՀԱՆՐԱՊԵՏՈՒԹՅԱՆ </w:t>
            </w:r>
            <w:r w:rsidR="004A5EDA">
              <w:rPr>
                <w:rFonts w:ascii="GHEA Grapalat" w:hAnsi="GHEA Grapalat" w:cs="Sylfaen"/>
                <w:b/>
                <w:bCs/>
                <w:i/>
                <w:szCs w:val="24"/>
                <w:lang w:val="hy-AM" w:eastAsia="en-US"/>
              </w:rPr>
              <w:t>ԱՐԱԳԱԾՈՏՆԻ</w:t>
            </w:r>
            <w:r>
              <w:rPr>
                <w:rFonts w:ascii="GHEA Grapalat" w:hAnsi="GHEA Grapalat" w:cs="Sylfaen"/>
                <w:b/>
                <w:bCs/>
                <w:i/>
                <w:szCs w:val="24"/>
                <w:lang w:val="hy-AM" w:eastAsia="en-US"/>
              </w:rPr>
              <w:t xml:space="preserve"> ՄԱՐԶԻ </w:t>
            </w:r>
            <w:r w:rsidR="004A5EDA">
              <w:rPr>
                <w:rFonts w:ascii="GHEA Grapalat" w:hAnsi="GHEA Grapalat" w:cs="Sylfaen"/>
                <w:b/>
                <w:bCs/>
                <w:i/>
                <w:szCs w:val="24"/>
                <w:lang w:val="hy-AM" w:eastAsia="en-US"/>
              </w:rPr>
              <w:t>ԹԱԼԻՆ</w:t>
            </w:r>
            <w:r w:rsidR="00F40EBD">
              <w:rPr>
                <w:rFonts w:ascii="GHEA Grapalat" w:hAnsi="GHEA Grapalat" w:cs="Sylfaen"/>
                <w:b/>
                <w:bCs/>
                <w:i/>
                <w:szCs w:val="24"/>
                <w:lang w:val="hy-AM" w:eastAsia="en-US"/>
              </w:rPr>
              <w:t xml:space="preserve"> ՀԱՄԱՅՆՔԻ ՂԵԿԱՎԱՐԻ ԲՅՈՒՋԵՏԱՅԻՆ ՈՒՂԵՐՁԸ</w:t>
            </w:r>
          </w:p>
        </w:tc>
      </w:tr>
    </w:tbl>
    <w:p w14:paraId="56E8ACBD" w14:textId="77777777" w:rsidR="00F40EBD" w:rsidRDefault="00F40EBD" w:rsidP="008B0F5C">
      <w:pPr>
        <w:tabs>
          <w:tab w:val="left" w:pos="0"/>
        </w:tabs>
        <w:spacing w:after="0" w:line="20" w:lineRule="atLeast"/>
        <w:ind w:firstLine="567"/>
        <w:contextualSpacing/>
        <w:jc w:val="both"/>
        <w:rPr>
          <w:rFonts w:ascii="GHEA Grapalat" w:hAnsi="GHEA Grapalat"/>
          <w:sz w:val="24"/>
          <w:szCs w:val="24"/>
          <w:lang w:val="hy-AM"/>
        </w:rPr>
      </w:pPr>
    </w:p>
    <w:p w14:paraId="3737A92D" w14:textId="061DBFBA" w:rsidR="00F40EBD" w:rsidRDefault="00F40EBD" w:rsidP="008B0F5C">
      <w:pPr>
        <w:shd w:val="clear" w:color="auto" w:fill="FFFFFF"/>
        <w:tabs>
          <w:tab w:val="left" w:pos="0"/>
        </w:tabs>
        <w:spacing w:line="240" w:lineRule="auto"/>
        <w:ind w:firstLine="567"/>
        <w:contextualSpacing/>
        <w:jc w:val="both"/>
        <w:rPr>
          <w:rFonts w:ascii="GHEA Grapalat" w:hAnsi="GHEA Grapalat" w:cs="GHEA Grapalat"/>
          <w:sz w:val="24"/>
          <w:szCs w:val="24"/>
          <w:lang w:val="hy-AM"/>
        </w:rPr>
      </w:pPr>
      <w:r>
        <w:rPr>
          <w:rFonts w:ascii="GHEA Grapalat" w:hAnsi="GHEA Grapalat"/>
          <w:sz w:val="24"/>
          <w:szCs w:val="24"/>
          <w:lang w:val="hy-AM"/>
        </w:rPr>
        <w:t>Բյուջեն, լինելով համայնքի եկամուտների ձևավորման ու ծախսերի կատարման տարեկան ֆինանսական ծրագիր</w:t>
      </w:r>
      <w:r w:rsidR="008B0F5C">
        <w:rPr>
          <w:rFonts w:ascii="GHEA Grapalat" w:hAnsi="GHEA Grapalat"/>
          <w:sz w:val="24"/>
          <w:szCs w:val="24"/>
          <w:lang w:val="hy-AM"/>
        </w:rPr>
        <w:t>՝ կազմված է &lt;&lt;Հայաստանի Հանրապետության բյուջետային համակարգի մասին&gt;&gt; Հայաստանի Հանրապետության օրենքի 31-րդ հոդվածի 6-րդ և 7-րդ մասերի դրույթներին համաձայն /աղյուսակները կցվում են/,</w:t>
      </w:r>
      <w:r>
        <w:rPr>
          <w:rFonts w:ascii="GHEA Grapalat" w:hAnsi="GHEA Grapalat"/>
          <w:sz w:val="24"/>
          <w:szCs w:val="24"/>
          <w:lang w:val="hy-AM"/>
        </w:rPr>
        <w:t xml:space="preserve"> ուղղված է Տեղական ինքնակառավարման մարմիններին օրենքով վերապահված լիազորությունների շրջանակներում համայնքային ծրագրերի իրականացմանը: Այն  ակնկալվող եկամուտների և առաջարկվող ծրագրերի ու միջոցառումների համապարփակ թվարկումն է գալիք ֆինանսական տարվա համար՝ Տեղական ինքնակառավարման մարմինների գործունեության յուրաքանչյուր բնագավառում: Որպես պոտենցիալ սպառողների միջև սահմանափակ միջոցների համապարփակ և հետևողական բաշխում՝  բյուջեն Տեղական ինքնակառավարման մարմինների գործունեության ֆինանսական կառավարման </w:t>
      </w:r>
      <w:r>
        <w:rPr>
          <w:rFonts w:ascii="GHEA Grapalat" w:hAnsi="GHEA Grapalat" w:cs="GHEA Grapalat"/>
          <w:sz w:val="24"/>
          <w:szCs w:val="24"/>
          <w:lang w:val="hy-AM"/>
        </w:rPr>
        <w:t>հիմնառանցքն</w:t>
      </w:r>
      <w:r>
        <w:rPr>
          <w:rFonts w:ascii="GHEA Grapalat" w:hAnsi="GHEA Grapalat"/>
          <w:sz w:val="24"/>
          <w:szCs w:val="24"/>
          <w:lang w:val="hy-AM"/>
        </w:rPr>
        <w:t xml:space="preserve"> է: </w:t>
      </w:r>
      <w:r>
        <w:rPr>
          <w:rFonts w:ascii="GHEA Grapalat" w:hAnsi="GHEA Grapalat" w:cs="GHEA Grapalat"/>
          <w:sz w:val="24"/>
          <w:szCs w:val="24"/>
          <w:lang w:val="hy-AM"/>
        </w:rPr>
        <w:t xml:space="preserve">Որքան լավ կազմակերպվի բյուջետավարման գործընթացը, այնքան արդյունավետ կլինի համայնքի աշխատանքը: </w:t>
      </w:r>
      <w:r w:rsidR="00B36316">
        <w:rPr>
          <w:rFonts w:ascii="GHEA Grapalat" w:hAnsi="GHEA Grapalat" w:cs="DokChampa"/>
          <w:sz w:val="24"/>
          <w:szCs w:val="24"/>
          <w:lang w:val="hy-AM" w:bidi="lo-LA"/>
        </w:rPr>
        <w:t>Թալին</w:t>
      </w:r>
      <w:r>
        <w:rPr>
          <w:rFonts w:ascii="GHEA Grapalat" w:hAnsi="GHEA Grapalat" w:cs="GHEA Grapalat"/>
          <w:sz w:val="24"/>
          <w:szCs w:val="24"/>
          <w:lang w:val="hy-AM"/>
        </w:rPr>
        <w:t xml:space="preserve"> համայնքի տարեկան ֆինանսական ծրագիրը  հիմնված է հնգամյա զարգացման ծրագրի,</w:t>
      </w:r>
      <w:r>
        <w:rPr>
          <w:rFonts w:ascii="GHEA Grapalat" w:hAnsi="GHEA Grapalat"/>
          <w:sz w:val="24"/>
          <w:szCs w:val="24"/>
          <w:lang w:val="hy-AM"/>
        </w:rPr>
        <w:t xml:space="preserve"> միջնաժամկետ ծախսերի ծրագրի</w:t>
      </w:r>
      <w:r w:rsidR="00ED4EC8">
        <w:rPr>
          <w:rFonts w:ascii="GHEA Grapalat" w:hAnsi="GHEA Grapalat"/>
          <w:sz w:val="24"/>
          <w:szCs w:val="24"/>
          <w:lang w:val="hy-AM"/>
        </w:rPr>
        <w:t>, տարեկան աշխատանքային պլանի</w:t>
      </w:r>
      <w:r>
        <w:rPr>
          <w:rFonts w:ascii="GHEA Grapalat" w:hAnsi="GHEA Grapalat"/>
          <w:sz w:val="24"/>
          <w:szCs w:val="24"/>
          <w:lang w:val="hy-AM"/>
        </w:rPr>
        <w:t>, ինչպես նաև</w:t>
      </w:r>
      <w:r>
        <w:rPr>
          <w:rFonts w:ascii="GHEA Grapalat" w:hAnsi="GHEA Grapalat" w:cs="GHEA Grapalat"/>
          <w:sz w:val="24"/>
          <w:szCs w:val="24"/>
          <w:lang w:val="hy-AM"/>
        </w:rPr>
        <w:t xml:space="preserve"> համայնքի 20</w:t>
      </w:r>
      <w:r w:rsidR="001B66E3">
        <w:rPr>
          <w:rFonts w:ascii="GHEA Grapalat" w:hAnsi="GHEA Grapalat" w:cs="GHEA Grapalat"/>
          <w:sz w:val="24"/>
          <w:szCs w:val="24"/>
          <w:lang w:val="hy-AM"/>
        </w:rPr>
        <w:t>25</w:t>
      </w:r>
      <w:r w:rsidR="00CB6ED0">
        <w:rPr>
          <w:rFonts w:ascii="GHEA Grapalat" w:hAnsi="GHEA Grapalat" w:cs="GHEA Grapalat"/>
          <w:sz w:val="24"/>
          <w:szCs w:val="24"/>
          <w:lang w:val="hy-AM"/>
        </w:rPr>
        <w:t xml:space="preserve"> </w:t>
      </w:r>
      <w:r>
        <w:rPr>
          <w:rFonts w:ascii="GHEA Grapalat" w:hAnsi="GHEA Grapalat" w:cs="GHEA Grapalat"/>
          <w:sz w:val="24"/>
          <w:szCs w:val="24"/>
          <w:lang w:val="hy-AM"/>
        </w:rPr>
        <w:t>թ</w:t>
      </w:r>
      <w:r w:rsidR="00CB6ED0">
        <w:rPr>
          <w:rFonts w:ascii="GHEA Grapalat" w:hAnsi="GHEA Grapalat" w:cs="GHEA Grapalat"/>
          <w:sz w:val="24"/>
          <w:szCs w:val="24"/>
          <w:lang w:val="hy-AM"/>
        </w:rPr>
        <w:t>վականի</w:t>
      </w:r>
      <w:r>
        <w:rPr>
          <w:rFonts w:ascii="GHEA Grapalat" w:hAnsi="GHEA Grapalat" w:cs="GHEA Grapalat"/>
          <w:sz w:val="24"/>
          <w:szCs w:val="24"/>
          <w:lang w:val="hy-AM"/>
        </w:rPr>
        <w:t xml:space="preserve"> ֆինանսական գործունեության արդյունքների վրա: </w:t>
      </w:r>
    </w:p>
    <w:p w14:paraId="6D61E701" w14:textId="6B9A8E81" w:rsidR="00F40EBD" w:rsidRDefault="00F40EBD" w:rsidP="008B0F5C">
      <w:pPr>
        <w:tabs>
          <w:tab w:val="left" w:pos="0"/>
        </w:tabs>
        <w:ind w:firstLine="567"/>
        <w:jc w:val="both"/>
        <w:rPr>
          <w:rFonts w:ascii="GHEA Grapalat" w:hAnsi="GHEA Grapalat"/>
          <w:sz w:val="24"/>
          <w:szCs w:val="24"/>
          <w:lang w:val="hy-AM"/>
        </w:rPr>
      </w:pPr>
      <w:r>
        <w:rPr>
          <w:rFonts w:ascii="GHEA Grapalat" w:hAnsi="GHEA Grapalat"/>
          <w:sz w:val="24"/>
          <w:szCs w:val="24"/>
          <w:lang w:val="hy-AM"/>
        </w:rPr>
        <w:t xml:space="preserve">Հաշվի առնելով </w:t>
      </w:r>
      <w:r w:rsidR="00B36316">
        <w:rPr>
          <w:rFonts w:ascii="GHEA Grapalat" w:hAnsi="GHEA Grapalat"/>
          <w:sz w:val="24"/>
          <w:szCs w:val="24"/>
          <w:lang w:val="hy-AM"/>
        </w:rPr>
        <w:t xml:space="preserve">Թալին </w:t>
      </w:r>
      <w:r>
        <w:rPr>
          <w:rFonts w:ascii="GHEA Grapalat" w:hAnsi="GHEA Grapalat"/>
          <w:sz w:val="24"/>
          <w:szCs w:val="24"/>
          <w:lang w:val="hy-AM"/>
        </w:rPr>
        <w:t>համայնքի հնգամյա զարգացման ծրագրով նախատեսված գերակայությունները և առկա ռեսուրսները,  ընթացիկ տարում իրականացված ծրագրերի արդյունավետությունը ու դրանց զարգացման միտումները, 20</w:t>
      </w:r>
      <w:r w:rsidR="00B36316">
        <w:rPr>
          <w:rFonts w:ascii="GHEA Grapalat" w:hAnsi="GHEA Grapalat"/>
          <w:sz w:val="24"/>
          <w:szCs w:val="24"/>
          <w:lang w:val="hy-AM"/>
        </w:rPr>
        <w:t xml:space="preserve">26 </w:t>
      </w:r>
      <w:r>
        <w:rPr>
          <w:rFonts w:ascii="GHEA Grapalat" w:hAnsi="GHEA Grapalat"/>
          <w:sz w:val="24"/>
          <w:szCs w:val="24"/>
          <w:lang w:val="hy-AM"/>
        </w:rPr>
        <w:t>թ</w:t>
      </w:r>
      <w:r w:rsidR="00CB6ED0">
        <w:rPr>
          <w:rFonts w:ascii="GHEA Grapalat" w:hAnsi="GHEA Grapalat"/>
          <w:sz w:val="24"/>
          <w:szCs w:val="24"/>
          <w:lang w:val="hy-AM"/>
        </w:rPr>
        <w:t>վականի</w:t>
      </w:r>
      <w:r>
        <w:rPr>
          <w:rFonts w:ascii="GHEA Grapalat" w:hAnsi="GHEA Grapalat"/>
          <w:sz w:val="24"/>
          <w:szCs w:val="24"/>
          <w:lang w:val="hy-AM"/>
        </w:rPr>
        <w:t xml:space="preserve"> համայնքի զարգացման հիմնական ուղղությունները միտված են լինելու բնակչության կենսապայմանների բարելավմանը, բարեկեցիկ ու հարմարավետ միջավայրի ձևավորմանը,  համայնքային ենթակառուցվածքների արդիականացմանը ու զարգացմանը:</w:t>
      </w:r>
    </w:p>
    <w:p w14:paraId="5FE81263" w14:textId="7521467D" w:rsidR="00F40EBD" w:rsidRDefault="00B36316" w:rsidP="008B0F5C">
      <w:pPr>
        <w:tabs>
          <w:tab w:val="left" w:pos="0"/>
        </w:tabs>
        <w:ind w:firstLine="567"/>
        <w:jc w:val="both"/>
        <w:rPr>
          <w:rFonts w:ascii="GHEA Grapalat" w:hAnsi="GHEA Grapalat"/>
          <w:sz w:val="24"/>
          <w:szCs w:val="24"/>
          <w:lang w:val="hy-AM"/>
        </w:rPr>
      </w:pPr>
      <w:r>
        <w:rPr>
          <w:rFonts w:ascii="GHEA Grapalat" w:hAnsi="GHEA Grapalat"/>
          <w:sz w:val="24"/>
          <w:szCs w:val="24"/>
          <w:lang w:val="hy-AM"/>
        </w:rPr>
        <w:t>Թալին</w:t>
      </w:r>
      <w:r w:rsidR="00F40EBD">
        <w:rPr>
          <w:rFonts w:ascii="GHEA Grapalat" w:hAnsi="GHEA Grapalat"/>
          <w:sz w:val="24"/>
          <w:szCs w:val="24"/>
          <w:lang w:val="hy-AM"/>
        </w:rPr>
        <w:t xml:space="preserve"> համայնքի զարգացումը 20</w:t>
      </w:r>
      <w:r>
        <w:rPr>
          <w:rFonts w:ascii="GHEA Grapalat" w:hAnsi="GHEA Grapalat"/>
          <w:sz w:val="24"/>
          <w:szCs w:val="24"/>
          <w:lang w:val="hy-AM"/>
        </w:rPr>
        <w:t>26</w:t>
      </w:r>
      <w:r w:rsidR="00CB6ED0">
        <w:rPr>
          <w:rFonts w:ascii="GHEA Grapalat" w:hAnsi="GHEA Grapalat"/>
          <w:sz w:val="24"/>
          <w:szCs w:val="24"/>
          <w:lang w:val="hy-AM"/>
        </w:rPr>
        <w:t xml:space="preserve"> </w:t>
      </w:r>
      <w:r w:rsidR="00F40EBD">
        <w:rPr>
          <w:rFonts w:ascii="GHEA Grapalat" w:hAnsi="GHEA Grapalat"/>
          <w:sz w:val="24"/>
          <w:szCs w:val="24"/>
          <w:lang w:val="hy-AM"/>
        </w:rPr>
        <w:t>թ</w:t>
      </w:r>
      <w:r w:rsidR="00CB6ED0">
        <w:rPr>
          <w:rFonts w:ascii="GHEA Grapalat" w:hAnsi="GHEA Grapalat"/>
          <w:sz w:val="24"/>
          <w:szCs w:val="24"/>
          <w:lang w:val="hy-AM"/>
        </w:rPr>
        <w:t>վականի</w:t>
      </w:r>
      <w:r w:rsidR="00F40EBD">
        <w:rPr>
          <w:rFonts w:ascii="GHEA Grapalat" w:hAnsi="GHEA Grapalat"/>
          <w:sz w:val="24"/>
          <w:szCs w:val="24"/>
          <w:lang w:val="hy-AM"/>
        </w:rPr>
        <w:t xml:space="preserve"> </w:t>
      </w:r>
      <w:r>
        <w:rPr>
          <w:rFonts w:ascii="GHEA Grapalat" w:hAnsi="GHEA Grapalat"/>
          <w:sz w:val="24"/>
          <w:szCs w:val="24"/>
          <w:lang w:val="hy-AM"/>
        </w:rPr>
        <w:t>ուղղվելու</w:t>
      </w:r>
      <w:r w:rsidR="00F40EBD">
        <w:rPr>
          <w:rFonts w:ascii="GHEA Grapalat" w:hAnsi="GHEA Grapalat"/>
          <w:sz w:val="24"/>
          <w:szCs w:val="24"/>
          <w:lang w:val="hy-AM"/>
        </w:rPr>
        <w:t xml:space="preserve"> է</w:t>
      </w:r>
      <w:r>
        <w:rPr>
          <w:rFonts w:ascii="GHEA Grapalat" w:hAnsi="GHEA Grapalat"/>
          <w:sz w:val="24"/>
          <w:szCs w:val="24"/>
          <w:lang w:val="hy-AM"/>
        </w:rPr>
        <w:t xml:space="preserve"> բնակավայրերի գազամատակարարմանը, ջրամատակարարմանը, ասֆալտապատմանը, մանկապարտեզների վերանորոգմանը</w:t>
      </w:r>
      <w:r w:rsidR="00140911">
        <w:rPr>
          <w:rFonts w:ascii="GHEA Grapalat" w:hAnsi="GHEA Grapalat"/>
          <w:sz w:val="24"/>
          <w:szCs w:val="24"/>
          <w:lang w:val="hy-AM"/>
        </w:rPr>
        <w:t>,</w:t>
      </w:r>
      <w:r w:rsidR="00F40EBD">
        <w:rPr>
          <w:rFonts w:ascii="GHEA Grapalat" w:hAnsi="GHEA Grapalat"/>
          <w:sz w:val="24"/>
          <w:szCs w:val="24"/>
          <w:lang w:val="hy-AM"/>
        </w:rPr>
        <w:t xml:space="preserve"> սոցիալական,  մշակութային,  բարեկարգման,  կանաչապատման և համայնքի կայուն ու նպատակային առաջընթացը ապահովող այլ կարևոր ուղղությունների արդյունավետ լուծմանն ուղղված քայլերի հետևողական իրագործման</w:t>
      </w:r>
      <w:r w:rsidR="00140911">
        <w:rPr>
          <w:rFonts w:ascii="GHEA Grapalat" w:hAnsi="GHEA Grapalat"/>
          <w:sz w:val="24"/>
          <w:szCs w:val="24"/>
          <w:lang w:val="hy-AM"/>
        </w:rPr>
        <w:t>ը</w:t>
      </w:r>
      <w:r w:rsidR="00F40EBD">
        <w:rPr>
          <w:rFonts w:ascii="GHEA Grapalat" w:hAnsi="GHEA Grapalat"/>
          <w:sz w:val="24"/>
          <w:szCs w:val="24"/>
          <w:lang w:val="hy-AM"/>
        </w:rPr>
        <w:t xml:space="preserve">: </w:t>
      </w:r>
    </w:p>
    <w:tbl>
      <w:tblPr>
        <w:tblW w:w="10030" w:type="dxa"/>
        <w:shd w:val="clear" w:color="auto" w:fill="D6E3BC"/>
        <w:tblLook w:val="04A0" w:firstRow="1" w:lastRow="0" w:firstColumn="1" w:lastColumn="0" w:noHBand="0" w:noVBand="1"/>
      </w:tblPr>
      <w:tblGrid>
        <w:gridCol w:w="10030"/>
      </w:tblGrid>
      <w:tr w:rsidR="00F40EBD" w:rsidRPr="00096ED1" w14:paraId="253DB143" w14:textId="77777777" w:rsidTr="00F40EBD">
        <w:trPr>
          <w:trHeight w:val="251"/>
        </w:trPr>
        <w:tc>
          <w:tcPr>
            <w:tcW w:w="10030" w:type="dxa"/>
            <w:shd w:val="clear" w:color="auto" w:fill="FFFFFF"/>
            <w:hideMark/>
          </w:tcPr>
          <w:p w14:paraId="65165813" w14:textId="087C8D6B" w:rsidR="00F40EBD" w:rsidRDefault="00F40EBD" w:rsidP="008B0F5C">
            <w:pPr>
              <w:pStyle w:val="a3"/>
              <w:tabs>
                <w:tab w:val="left" w:pos="0"/>
              </w:tabs>
              <w:ind w:firstLine="567"/>
              <w:jc w:val="both"/>
              <w:rPr>
                <w:rFonts w:ascii="GHEA Grapalat" w:hAnsi="GHEA Grapalat" w:cs="Sylfaen"/>
                <w:b/>
                <w:bCs/>
                <w:i/>
                <w:iCs/>
                <w:u w:val="single"/>
                <w:lang w:val="hy-AM"/>
              </w:rPr>
            </w:pPr>
            <w:r>
              <w:rPr>
                <w:rFonts w:ascii="GHEA Grapalat" w:hAnsi="GHEA Grapalat"/>
                <w:b/>
                <w:bCs/>
                <w:lang w:val="hy-AM"/>
              </w:rPr>
              <w:t xml:space="preserve">           </w:t>
            </w:r>
            <w:r>
              <w:rPr>
                <w:rFonts w:ascii="GHEA Grapalat" w:hAnsi="GHEA Grapalat"/>
                <w:b/>
                <w:bCs/>
                <w:i/>
                <w:iCs/>
                <w:u w:val="single"/>
                <w:lang w:val="hy-AM"/>
              </w:rPr>
              <w:t>202</w:t>
            </w:r>
            <w:r w:rsidR="00140911">
              <w:rPr>
                <w:rFonts w:ascii="GHEA Grapalat" w:hAnsi="GHEA Grapalat"/>
                <w:b/>
                <w:bCs/>
                <w:i/>
                <w:iCs/>
                <w:u w:val="single"/>
                <w:lang w:val="hy-AM"/>
              </w:rPr>
              <w:t>6</w:t>
            </w:r>
            <w:r w:rsidR="00CB6ED0">
              <w:rPr>
                <w:rFonts w:ascii="GHEA Grapalat" w:hAnsi="GHEA Grapalat"/>
                <w:b/>
                <w:bCs/>
                <w:i/>
                <w:iCs/>
                <w:u w:val="single"/>
                <w:lang w:val="hy-AM"/>
              </w:rPr>
              <w:t xml:space="preserve"> </w:t>
            </w:r>
            <w:r>
              <w:rPr>
                <w:rFonts w:ascii="GHEA Grapalat" w:hAnsi="GHEA Grapalat"/>
                <w:b/>
                <w:bCs/>
                <w:i/>
                <w:iCs/>
                <w:u w:val="single"/>
                <w:lang w:val="hy-AM"/>
              </w:rPr>
              <w:t>թ</w:t>
            </w:r>
            <w:r w:rsidR="00CB6ED0">
              <w:rPr>
                <w:rFonts w:ascii="GHEA Grapalat" w:hAnsi="GHEA Grapalat"/>
                <w:b/>
                <w:bCs/>
                <w:i/>
                <w:iCs/>
                <w:u w:val="single"/>
                <w:lang w:val="hy-AM"/>
              </w:rPr>
              <w:t>վականի</w:t>
            </w:r>
            <w:r>
              <w:rPr>
                <w:rFonts w:ascii="GHEA Grapalat" w:hAnsi="GHEA Grapalat"/>
                <w:b/>
                <w:bCs/>
                <w:i/>
                <w:iCs/>
                <w:u w:val="single"/>
                <w:lang w:val="hy-AM"/>
              </w:rPr>
              <w:t xml:space="preserve">  </w:t>
            </w:r>
            <w:r w:rsidR="00140911">
              <w:rPr>
                <w:rFonts w:ascii="GHEA Grapalat" w:hAnsi="GHEA Grapalat"/>
                <w:b/>
                <w:bCs/>
                <w:i/>
                <w:iCs/>
                <w:u w:val="single"/>
                <w:lang w:val="hy-AM"/>
              </w:rPr>
              <w:t>Թալին</w:t>
            </w:r>
            <w:r>
              <w:rPr>
                <w:rFonts w:ascii="GHEA Grapalat" w:hAnsi="GHEA Grapalat"/>
                <w:b/>
                <w:bCs/>
                <w:i/>
                <w:iCs/>
                <w:u w:val="single"/>
                <w:lang w:val="hy-AM"/>
              </w:rPr>
              <w:t xml:space="preserve"> համայնքի  զարգացման հիմնական ուղղություններն են.</w:t>
            </w:r>
          </w:p>
        </w:tc>
      </w:tr>
    </w:tbl>
    <w:p w14:paraId="2DFDDE8B" w14:textId="0B615178" w:rsidR="00F40EBD" w:rsidRDefault="00F40EBD" w:rsidP="008B0F5C">
      <w:pPr>
        <w:widowControl w:val="0"/>
        <w:numPr>
          <w:ilvl w:val="0"/>
          <w:numId w:val="2"/>
        </w:numPr>
        <w:tabs>
          <w:tab w:val="left" w:pos="0"/>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   Բարելավել համայնքի ֆինանսական վիճակը՝ բարձրացնելով սեփական  եկամուտների հավաքագրման մակարդակը և  նպատակային օգտագործելով բյուջետային միջոցներ</w:t>
      </w:r>
      <w:r w:rsidR="00140911">
        <w:rPr>
          <w:rFonts w:ascii="GHEA Grapalat" w:hAnsi="GHEA Grapalat" w:cs="GHEA Grapalat"/>
          <w:sz w:val="24"/>
          <w:szCs w:val="24"/>
          <w:lang w:val="hy-AM"/>
        </w:rPr>
        <w:t>ը</w:t>
      </w:r>
      <w:r>
        <w:rPr>
          <w:rFonts w:ascii="GHEA Grapalat" w:hAnsi="GHEA Grapalat" w:cs="GHEA Grapalat"/>
          <w:sz w:val="24"/>
          <w:szCs w:val="24"/>
          <w:lang w:val="hy-AM"/>
        </w:rPr>
        <w:t>:</w:t>
      </w:r>
    </w:p>
    <w:p w14:paraId="7F4F42F3" w14:textId="3A271AD8" w:rsidR="00F40EBD" w:rsidRDefault="00F40EBD" w:rsidP="008B0F5C">
      <w:pPr>
        <w:widowControl w:val="0"/>
        <w:numPr>
          <w:ilvl w:val="0"/>
          <w:numId w:val="2"/>
        </w:numPr>
        <w:tabs>
          <w:tab w:val="left" w:pos="0"/>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Բարձրացնել </w:t>
      </w:r>
      <w:r w:rsidR="00ED4EC8">
        <w:rPr>
          <w:rFonts w:ascii="GHEA Grapalat" w:hAnsi="GHEA Grapalat" w:cs="GHEA Grapalat"/>
          <w:sz w:val="24"/>
          <w:szCs w:val="24"/>
          <w:lang w:val="hy-AM"/>
        </w:rPr>
        <w:t>տեղական ինքնակառավարման մարմինների</w:t>
      </w:r>
      <w:r>
        <w:rPr>
          <w:rFonts w:ascii="GHEA Grapalat" w:hAnsi="GHEA Grapalat" w:cs="GHEA Grapalat"/>
          <w:sz w:val="24"/>
          <w:szCs w:val="24"/>
          <w:lang w:val="hy-AM"/>
        </w:rPr>
        <w:t xml:space="preserve">, համայնքի աշխատակազմի և համայնքային կազմակերպությունների  աշխատանքի  արդյունավետությունը։ </w:t>
      </w:r>
    </w:p>
    <w:p w14:paraId="1EC856EC" w14:textId="2E5CB4CA"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 xml:space="preserve">Ժամանակի պահանջներին համապատասխան համայնքային միջավայրի ստեղծումը,  հասարակական կյանքի ոլորտներում </w:t>
      </w:r>
      <w:r w:rsidR="00140911">
        <w:rPr>
          <w:rFonts w:ascii="GHEA Grapalat" w:hAnsi="GHEA Grapalat"/>
          <w:sz w:val="24"/>
          <w:szCs w:val="24"/>
          <w:lang w:val="hy-AM"/>
        </w:rPr>
        <w:t>Թալին</w:t>
      </w:r>
      <w:r>
        <w:rPr>
          <w:rFonts w:ascii="GHEA Grapalat" w:hAnsi="GHEA Grapalat"/>
          <w:sz w:val="24"/>
          <w:szCs w:val="24"/>
          <w:lang w:val="hy-AM"/>
        </w:rPr>
        <w:t xml:space="preserve"> համայնքի տարածական  համաչափ զարգացման և պլանավորման ապահովումը: </w:t>
      </w:r>
    </w:p>
    <w:p w14:paraId="06BB4BEB" w14:textId="77777777"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lastRenderedPageBreak/>
        <w:t>Տեղական ինքնակառավարման արդյունավետության ապահովումը,  համայնքի կողմից բնակչությանը մատուցվող ծառայությունների պարզեցումը  ու որակի էական բարձրացումը:</w:t>
      </w:r>
    </w:p>
    <w:p w14:paraId="1B906916" w14:textId="59F9FF63" w:rsidR="00F40EBD" w:rsidRPr="00140911" w:rsidRDefault="00F40EBD" w:rsidP="00C03758">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sidRPr="00140911">
        <w:rPr>
          <w:rFonts w:ascii="GHEA Grapalat" w:hAnsi="GHEA Grapalat" w:cs="Sylfaen"/>
          <w:sz w:val="24"/>
          <w:szCs w:val="24"/>
          <w:lang w:val="hy-AM" w:eastAsia="ru-RU"/>
        </w:rPr>
        <w:t xml:space="preserve">       Երթևեկության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ինտենսիվության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աճի</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ուղևորա</w:t>
      </w:r>
      <w:r w:rsidRPr="00140911">
        <w:rPr>
          <w:rFonts w:ascii="GHEA Grapalat" w:hAnsi="GHEA Grapalat"/>
          <w:sz w:val="24"/>
          <w:szCs w:val="24"/>
          <w:lang w:val="hy-AM" w:eastAsia="ru-RU"/>
        </w:rPr>
        <w:softHyphen/>
      </w:r>
      <w:r w:rsidRPr="00140911">
        <w:rPr>
          <w:rFonts w:ascii="GHEA Grapalat" w:hAnsi="GHEA Grapalat" w:cs="Sylfaen"/>
          <w:sz w:val="24"/>
          <w:szCs w:val="24"/>
          <w:lang w:val="hy-AM" w:eastAsia="ru-RU"/>
        </w:rPr>
        <w:t>փո</w:t>
      </w:r>
      <w:r w:rsidRPr="00140911">
        <w:rPr>
          <w:rFonts w:ascii="GHEA Grapalat" w:hAnsi="GHEA Grapalat"/>
          <w:sz w:val="24"/>
          <w:szCs w:val="24"/>
          <w:lang w:val="hy-AM" w:eastAsia="ru-RU"/>
        </w:rPr>
        <w:softHyphen/>
      </w:r>
      <w:r w:rsidRPr="00140911">
        <w:rPr>
          <w:rFonts w:ascii="GHEA Grapalat" w:hAnsi="GHEA Grapalat" w:cs="Sylfaen"/>
          <w:sz w:val="24"/>
          <w:szCs w:val="24"/>
          <w:lang w:val="hy-AM" w:eastAsia="ru-RU"/>
        </w:rPr>
        <w:t>խադրում</w:t>
      </w:r>
      <w:r w:rsidRPr="00140911">
        <w:rPr>
          <w:rFonts w:ascii="GHEA Grapalat" w:hAnsi="GHEA Grapalat"/>
          <w:sz w:val="24"/>
          <w:szCs w:val="24"/>
          <w:lang w:val="hy-AM" w:eastAsia="ru-RU"/>
        </w:rPr>
        <w:softHyphen/>
      </w:r>
      <w:r w:rsidRPr="00140911">
        <w:rPr>
          <w:rFonts w:ascii="GHEA Grapalat" w:hAnsi="GHEA Grapalat" w:cs="Sylfaen"/>
          <w:sz w:val="24"/>
          <w:szCs w:val="24"/>
          <w:lang w:val="hy-AM" w:eastAsia="ru-RU"/>
        </w:rPr>
        <w:t>ների</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ու</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բեռնափոխադրումների</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անվտանգության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և</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արդյունավետության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ապահովման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նպատա</w:t>
      </w:r>
      <w:r w:rsidRPr="00140911">
        <w:rPr>
          <w:rFonts w:ascii="GHEA Grapalat" w:hAnsi="GHEA Grapalat"/>
          <w:sz w:val="24"/>
          <w:szCs w:val="24"/>
          <w:lang w:val="hy-AM" w:eastAsia="ru-RU"/>
        </w:rPr>
        <w:softHyphen/>
      </w:r>
      <w:r w:rsidRPr="00140911">
        <w:rPr>
          <w:rFonts w:ascii="GHEA Grapalat" w:hAnsi="GHEA Grapalat" w:cs="Sylfaen"/>
          <w:sz w:val="24"/>
          <w:szCs w:val="24"/>
          <w:lang w:val="hy-AM" w:eastAsia="ru-RU"/>
        </w:rPr>
        <w:t>կով</w:t>
      </w:r>
      <w:r w:rsidRPr="00140911">
        <w:rPr>
          <w:rFonts w:ascii="GHEA Grapalat" w:hAnsi="GHEA Grapalat"/>
          <w:sz w:val="24"/>
          <w:szCs w:val="24"/>
          <w:lang w:val="hy-AM" w:eastAsia="ru-RU"/>
        </w:rPr>
        <w:t xml:space="preserve"> </w:t>
      </w:r>
      <w:r w:rsidR="00140911" w:rsidRPr="00140911">
        <w:rPr>
          <w:rFonts w:ascii="GHEA Grapalat" w:hAnsi="GHEA Grapalat"/>
          <w:sz w:val="24"/>
          <w:szCs w:val="24"/>
          <w:lang w:val="hy-AM" w:eastAsia="ru-RU"/>
        </w:rPr>
        <w:t>2026</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թվականին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նախատեսվում</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է</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իրականացնել</w:t>
      </w:r>
      <w:r w:rsidRPr="00140911">
        <w:rPr>
          <w:rFonts w:ascii="GHEA Grapalat" w:hAnsi="GHEA Grapalat"/>
          <w:sz w:val="24"/>
          <w:szCs w:val="24"/>
          <w:lang w:val="hy-AM" w:eastAsia="ru-RU"/>
        </w:rPr>
        <w:t xml:space="preserve"> համայնքային, միջհամայնքային </w:t>
      </w:r>
      <w:r w:rsidRPr="00140911">
        <w:rPr>
          <w:rFonts w:ascii="GHEA Grapalat" w:hAnsi="GHEA Grapalat" w:cs="Sylfaen"/>
          <w:sz w:val="24"/>
          <w:szCs w:val="24"/>
          <w:lang w:val="hy-AM" w:eastAsia="ru-RU"/>
        </w:rPr>
        <w:t>նշանակության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ավտոմոբիլային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ճանապարհների</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հիմնանորոգում</w:t>
      </w:r>
      <w:r w:rsidRPr="00140911">
        <w:rPr>
          <w:rFonts w:ascii="GHEA Grapalat" w:hAnsi="GHEA Grapalat"/>
          <w:sz w:val="24"/>
          <w:szCs w:val="24"/>
          <w:lang w:val="hy-AM" w:eastAsia="ru-RU"/>
        </w:rPr>
        <w:t xml:space="preserve">, այլընտրանքային ճանապարհների կառուցում,  </w:t>
      </w:r>
      <w:r w:rsidRPr="00140911">
        <w:rPr>
          <w:rFonts w:ascii="GHEA Grapalat" w:hAnsi="GHEA Grapalat" w:cs="Sylfaen"/>
          <w:sz w:val="24"/>
          <w:szCs w:val="24"/>
          <w:lang w:val="hy-AM" w:eastAsia="ru-RU"/>
        </w:rPr>
        <w:t>ընթացիկ</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պահպանում</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և</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շահագործում</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ինչը</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մշտապես</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կապահովի</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ճանապարհների</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և</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կառույցների</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պահպանվածությունն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այնպիսի</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վիճակում</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որը</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համապատասխանում</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է</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անվտանգ</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և</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անխափան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երթևեկության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ապահովման</w:t>
      </w:r>
      <w:r w:rsidRPr="00140911">
        <w:rPr>
          <w:rFonts w:ascii="GHEA Grapalat" w:hAnsi="GHEA Grapalat"/>
          <w:sz w:val="24"/>
          <w:szCs w:val="24"/>
          <w:lang w:val="hy-AM" w:eastAsia="ru-RU"/>
        </w:rPr>
        <w:t xml:space="preserve"> </w:t>
      </w:r>
      <w:r w:rsidRPr="00140911">
        <w:rPr>
          <w:rFonts w:ascii="GHEA Grapalat" w:hAnsi="GHEA Grapalat" w:cs="Sylfaen"/>
          <w:sz w:val="24"/>
          <w:szCs w:val="24"/>
          <w:lang w:val="hy-AM" w:eastAsia="ru-RU"/>
        </w:rPr>
        <w:t>պահանջներին</w:t>
      </w:r>
      <w:r w:rsidRPr="00140911">
        <w:rPr>
          <w:rFonts w:ascii="GHEA Grapalat" w:hAnsi="GHEA Grapalat"/>
          <w:sz w:val="24"/>
          <w:szCs w:val="24"/>
          <w:lang w:val="hy-AM" w:eastAsia="ru-RU"/>
        </w:rPr>
        <w:t>:</w:t>
      </w:r>
    </w:p>
    <w:p w14:paraId="0E1C2EBD" w14:textId="6C8088C4"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sidRPr="00140911">
        <w:rPr>
          <w:rFonts w:ascii="GHEA Grapalat" w:hAnsi="GHEA Grapalat"/>
          <w:sz w:val="24"/>
          <w:szCs w:val="24"/>
          <w:lang w:val="hy-AM"/>
        </w:rPr>
        <w:t>Բակերի բարեկարգում</w:t>
      </w:r>
      <w:r w:rsidR="00140911">
        <w:rPr>
          <w:rFonts w:ascii="GHEA Grapalat" w:hAnsi="GHEA Grapalat"/>
          <w:sz w:val="24"/>
          <w:szCs w:val="24"/>
          <w:lang w:val="hy-AM"/>
        </w:rPr>
        <w:t xml:space="preserve"> և պուրակների կառուցում</w:t>
      </w:r>
      <w:r w:rsidRPr="00140911">
        <w:rPr>
          <w:rFonts w:ascii="GHEA Grapalat" w:hAnsi="GHEA Grapalat"/>
          <w:sz w:val="24"/>
          <w:szCs w:val="24"/>
          <w:lang w:val="hy-AM"/>
        </w:rPr>
        <w:t>:</w:t>
      </w:r>
      <w:r>
        <w:rPr>
          <w:rFonts w:ascii="GHEA Grapalat" w:hAnsi="GHEA Grapalat"/>
          <w:sz w:val="24"/>
          <w:szCs w:val="24"/>
          <w:lang w:val="hy-AM"/>
        </w:rPr>
        <w:t xml:space="preserve"> </w:t>
      </w:r>
    </w:p>
    <w:p w14:paraId="6A39AF8C" w14:textId="69288475"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 xml:space="preserve">Ոռոգման համակարգերի և խմելու ջրի ջրագծերի </w:t>
      </w:r>
      <w:r w:rsidR="00140911">
        <w:rPr>
          <w:rFonts w:ascii="GHEA Grapalat" w:hAnsi="GHEA Grapalat"/>
          <w:sz w:val="24"/>
          <w:szCs w:val="24"/>
          <w:lang w:val="hy-AM"/>
        </w:rPr>
        <w:t xml:space="preserve"> կառուցում և հիմնանորոգում</w:t>
      </w:r>
      <w:r>
        <w:rPr>
          <w:rFonts w:ascii="GHEA Grapalat" w:hAnsi="GHEA Grapalat"/>
          <w:sz w:val="24"/>
          <w:szCs w:val="24"/>
          <w:lang w:val="hy-AM"/>
        </w:rPr>
        <w:t>:</w:t>
      </w:r>
    </w:p>
    <w:p w14:paraId="526E6793" w14:textId="4A35FC4E" w:rsidR="00140911" w:rsidRDefault="00140911"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Բնակավայրերի գազաֆիկացում և արդեն գործ</w:t>
      </w:r>
      <w:r w:rsidR="00D623E0">
        <w:rPr>
          <w:rFonts w:ascii="GHEA Grapalat" w:hAnsi="GHEA Grapalat"/>
          <w:sz w:val="24"/>
          <w:szCs w:val="24"/>
          <w:lang w:val="hy-AM"/>
        </w:rPr>
        <w:t>ող  համակարգերի ընդլայնում։</w:t>
      </w:r>
    </w:p>
    <w:p w14:paraId="141D29F6" w14:textId="5C913887" w:rsidR="00E340D1" w:rsidRDefault="00E340D1"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Մանկապարտեզների հիմնանորոգում</w:t>
      </w:r>
    </w:p>
    <w:p w14:paraId="4210721D" w14:textId="77777777"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 xml:space="preserve">Տնտեսության տարբեր ճյուղերում ներդրումային ծրագրերի խթանումը:                    </w:t>
      </w:r>
    </w:p>
    <w:p w14:paraId="0BF69DBA" w14:textId="77777777" w:rsidR="00F40EBD" w:rsidRDefault="00F40EBD" w:rsidP="008B0F5C">
      <w:pPr>
        <w:numPr>
          <w:ilvl w:val="0"/>
          <w:numId w:val="2"/>
        </w:numPr>
        <w:tabs>
          <w:tab w:val="left" w:pos="0"/>
          <w:tab w:val="left" w:pos="142"/>
        </w:tabs>
        <w:spacing w:after="0" w:line="240" w:lineRule="auto"/>
        <w:ind w:left="0" w:firstLine="567"/>
        <w:jc w:val="both"/>
        <w:rPr>
          <w:rFonts w:ascii="GHEA Grapalat" w:hAnsi="GHEA Grapalat"/>
          <w:sz w:val="24"/>
          <w:szCs w:val="24"/>
          <w:lang w:val="hy-AM"/>
        </w:rPr>
      </w:pPr>
      <w:r>
        <w:rPr>
          <w:rFonts w:ascii="GHEA Grapalat" w:hAnsi="GHEA Grapalat"/>
          <w:sz w:val="24"/>
          <w:szCs w:val="24"/>
          <w:lang w:val="hy-AM"/>
        </w:rPr>
        <w:t>Բազմաբնակարան բնակելի շենքերի հարթ և լանջավոր տանիքների նորոգումը:</w:t>
      </w:r>
    </w:p>
    <w:p w14:paraId="187BA649" w14:textId="77777777" w:rsidR="00F40EBD" w:rsidRDefault="00F40EBD" w:rsidP="008B0F5C">
      <w:pPr>
        <w:widowControl w:val="0"/>
        <w:numPr>
          <w:ilvl w:val="0"/>
          <w:numId w:val="2"/>
        </w:numPr>
        <w:tabs>
          <w:tab w:val="left" w:pos="0"/>
          <w:tab w:val="left" w:pos="142"/>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Համայնքում աղբահանության,  շրջական միջավայրի պաշտպանության,  փողոցների լուսավորության միջոցառումների իրականացումը:</w:t>
      </w:r>
    </w:p>
    <w:p w14:paraId="5AA6ED20" w14:textId="77777777" w:rsidR="00F40EBD" w:rsidRDefault="00F40EBD" w:rsidP="008B0F5C">
      <w:pPr>
        <w:widowControl w:val="0"/>
        <w:numPr>
          <w:ilvl w:val="0"/>
          <w:numId w:val="2"/>
        </w:numPr>
        <w:tabs>
          <w:tab w:val="left" w:pos="0"/>
          <w:tab w:val="left" w:pos="426"/>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 xml:space="preserve">Մշակութային ժառանգության պահպանությունը և մասսայական սպորտի զարգացման խթանումը: </w:t>
      </w:r>
    </w:p>
    <w:p w14:paraId="50E3BDB7" w14:textId="77777777" w:rsidR="00F40EBD" w:rsidRDefault="00F40EBD" w:rsidP="008B0F5C">
      <w:pPr>
        <w:widowControl w:val="0"/>
        <w:numPr>
          <w:ilvl w:val="0"/>
          <w:numId w:val="2"/>
        </w:numPr>
        <w:tabs>
          <w:tab w:val="left" w:pos="0"/>
          <w:tab w:val="left" w:pos="142"/>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Հանրության ներգրավվածության և իրազեկվածության բարձրացումը, տեղական ինքնակառավարմանը նրանց մասնակցության ապահովումը:</w:t>
      </w:r>
    </w:p>
    <w:p w14:paraId="4BF1EE32" w14:textId="77777777" w:rsidR="00F40EBD" w:rsidRDefault="00F40EBD" w:rsidP="008B0F5C">
      <w:pPr>
        <w:widowControl w:val="0"/>
        <w:numPr>
          <w:ilvl w:val="0"/>
          <w:numId w:val="2"/>
        </w:numPr>
        <w:tabs>
          <w:tab w:val="left" w:pos="0"/>
          <w:tab w:val="left" w:pos="142"/>
        </w:tabs>
        <w:autoSpaceDE w:val="0"/>
        <w:autoSpaceDN w:val="0"/>
        <w:adjustRightInd w:val="0"/>
        <w:spacing w:after="0" w:line="240" w:lineRule="auto"/>
        <w:ind w:left="0" w:firstLine="567"/>
        <w:jc w:val="both"/>
        <w:rPr>
          <w:rFonts w:ascii="GHEA Grapalat" w:hAnsi="GHEA Grapalat" w:cs="GHEA Grapalat"/>
          <w:sz w:val="24"/>
          <w:szCs w:val="24"/>
          <w:lang w:val="hy-AM"/>
        </w:rPr>
      </w:pPr>
      <w:r>
        <w:rPr>
          <w:rFonts w:ascii="GHEA Grapalat" w:hAnsi="GHEA Grapalat" w:cs="GHEA Grapalat"/>
          <w:sz w:val="24"/>
          <w:szCs w:val="24"/>
          <w:lang w:val="hy-AM"/>
        </w:rPr>
        <w:t>Կրթության, մշակույթի և սպորտի բնագավառների համայնքային ենթակառուցվածքների պահպանումը,  շահագործումը,  նորոգումը,   համայնքային սեփականություն հանդիսացող գույքի վերազինումն ու  կառավարման արդյունավետության բարձրացումը:</w:t>
      </w:r>
    </w:p>
    <w:p w14:paraId="1B4BD067" w14:textId="77777777" w:rsidR="00F40EBD" w:rsidRDefault="00F40EBD" w:rsidP="008B0F5C">
      <w:pPr>
        <w:widowControl w:val="0"/>
        <w:numPr>
          <w:ilvl w:val="0"/>
          <w:numId w:val="2"/>
        </w:numPr>
        <w:tabs>
          <w:tab w:val="left" w:pos="0"/>
        </w:tabs>
        <w:ind w:left="0" w:firstLine="567"/>
        <w:jc w:val="both"/>
        <w:rPr>
          <w:rFonts w:ascii="GHEA Grapalat" w:hAnsi="GHEA Grapalat"/>
          <w:sz w:val="24"/>
          <w:szCs w:val="24"/>
          <w:lang w:val="hy-AM" w:eastAsia="ru-RU"/>
        </w:rPr>
      </w:pPr>
      <w:r>
        <w:rPr>
          <w:rFonts w:ascii="GHEA Grapalat" w:hAnsi="GHEA Grapalat" w:cs="GHEA Grapalat"/>
          <w:sz w:val="24"/>
          <w:szCs w:val="24"/>
          <w:lang w:val="hy-AM"/>
        </w:rPr>
        <w:t>Գյուղատնտեսության և անասնապահության զարգացման խթանումը:</w:t>
      </w:r>
      <w:r>
        <w:rPr>
          <w:rFonts w:ascii="GHEA Grapalat" w:hAnsi="GHEA Grapalat"/>
          <w:lang w:val="hy-AM" w:eastAsia="ru-RU"/>
        </w:rPr>
        <w:t xml:space="preserve"> </w:t>
      </w:r>
    </w:p>
    <w:p w14:paraId="4686C9E6" w14:textId="77777777" w:rsidR="00F40EBD" w:rsidRDefault="00F40EBD" w:rsidP="008B0F5C">
      <w:pPr>
        <w:widowControl w:val="0"/>
        <w:tabs>
          <w:tab w:val="left" w:pos="0"/>
        </w:tabs>
        <w:autoSpaceDE w:val="0"/>
        <w:autoSpaceDN w:val="0"/>
        <w:adjustRightInd w:val="0"/>
        <w:ind w:firstLine="567"/>
        <w:jc w:val="both"/>
        <w:rPr>
          <w:rFonts w:ascii="GHEA Mariam" w:hAnsi="GHEA Mariam" w:cs="GHEA Grapalat"/>
          <w:color w:val="000000"/>
          <w:sz w:val="24"/>
          <w:szCs w:val="24"/>
          <w:lang w:val="hy-AM"/>
        </w:rPr>
      </w:pPr>
      <w:r>
        <w:rPr>
          <w:rFonts w:ascii="GHEA Grapalat" w:hAnsi="GHEA Grapalat" w:cs="GHEA Grapalat"/>
          <w:bCs/>
          <w:iCs/>
          <w:sz w:val="24"/>
          <w:szCs w:val="24"/>
          <w:lang w:val="hy-AM"/>
        </w:rPr>
        <w:t xml:space="preserve">Ակնկալում եմ մեր համայնքի  </w:t>
      </w:r>
      <w:r>
        <w:rPr>
          <w:rFonts w:ascii="GHEA Grapalat" w:hAnsi="GHEA Grapalat"/>
          <w:sz w:val="24"/>
          <w:szCs w:val="24"/>
          <w:lang w:val="hy-AM"/>
        </w:rPr>
        <w:t xml:space="preserve">գործարար միջավայրի,  ձեռնարկատերերի, </w:t>
      </w:r>
      <w:r>
        <w:rPr>
          <w:rFonts w:ascii="GHEA Grapalat" w:hAnsi="GHEA Grapalat" w:cs="GHEA Grapalat"/>
          <w:bCs/>
          <w:iCs/>
          <w:sz w:val="24"/>
          <w:szCs w:val="24"/>
          <w:lang w:val="hy-AM"/>
        </w:rPr>
        <w:t xml:space="preserve"> բնակիչների աջակցությունն ու ակտիվ մասնակցությունը՝ համայնքի առջև դրված ծրագրային խնդիրների իրականացման,  շոշափելի արդյունքների հասնելու և  տեղական իշխանությունների  որդեգրած քաղաքականությունը իրագործելու համար:</w:t>
      </w:r>
    </w:p>
    <w:p w14:paraId="3BFC4529" w14:textId="77777777" w:rsidR="00F40EBD" w:rsidRPr="00F40EBD" w:rsidRDefault="00F40EBD" w:rsidP="008B0F5C">
      <w:pPr>
        <w:tabs>
          <w:tab w:val="left" w:pos="0"/>
        </w:tabs>
        <w:spacing w:after="0" w:line="20" w:lineRule="atLeast"/>
        <w:ind w:firstLine="567"/>
        <w:jc w:val="both"/>
        <w:rPr>
          <w:rFonts w:ascii="GHEA Grapalat" w:hAnsi="GHEA Grapalat"/>
          <w:sz w:val="24"/>
          <w:szCs w:val="24"/>
          <w:lang w:val="hy-AM"/>
        </w:rPr>
      </w:pPr>
    </w:p>
    <w:p w14:paraId="1813D67D" w14:textId="3A4E9FC2" w:rsidR="008B0F5C" w:rsidRPr="00096ED1" w:rsidRDefault="008B0F5C" w:rsidP="00096ED1">
      <w:pPr>
        <w:tabs>
          <w:tab w:val="left" w:pos="0"/>
        </w:tabs>
        <w:ind w:firstLine="567"/>
        <w:jc w:val="both"/>
        <w:rPr>
          <w:rFonts w:ascii="GHEA Grapalat" w:hAnsi="GHEA Grapalat"/>
          <w:b/>
          <w:bCs/>
          <w:i/>
          <w:iCs/>
          <w:lang w:val="hy-AM"/>
        </w:rPr>
      </w:pPr>
      <w:r>
        <w:rPr>
          <w:rFonts w:ascii="GHEA Grapalat" w:hAnsi="GHEA Grapalat" w:cs="Sylfaen"/>
          <w:b/>
          <w:bCs/>
          <w:i/>
          <w:iCs/>
          <w:lang w:val="hy-AM"/>
        </w:rPr>
        <w:t>ՀԱՄԱՅՆՔԻ ՂԵԿԱՎԱՐԻ ԲՅՈՒՋԵՏԱՅԻՆ ՈՒՂԵՐՁԻ ՎԵՐԼՈՒԾԱԿԱՆ ՄԱՍ</w:t>
      </w:r>
    </w:p>
    <w:p w14:paraId="4C182970" w14:textId="22D85948" w:rsidR="008B0F5C" w:rsidRDefault="00E340D1" w:rsidP="008B0F5C">
      <w:pPr>
        <w:tabs>
          <w:tab w:val="left" w:pos="0"/>
        </w:tabs>
        <w:ind w:firstLine="567"/>
        <w:jc w:val="both"/>
        <w:rPr>
          <w:rFonts w:ascii="GHEA Grapalat" w:hAnsi="GHEA Grapalat" w:cs="Sylfaen"/>
          <w:bCs/>
          <w:iCs/>
          <w:lang w:val="hy-AM"/>
        </w:rPr>
      </w:pPr>
      <w:r>
        <w:rPr>
          <w:rFonts w:ascii="GHEA Grapalat" w:hAnsi="GHEA Grapalat" w:cs="Arial"/>
          <w:bCs/>
          <w:iCs/>
          <w:lang w:val="hy-AM"/>
        </w:rPr>
        <w:t>Թալին</w:t>
      </w:r>
      <w:r w:rsidR="008B0F5C" w:rsidRPr="008F65B1">
        <w:rPr>
          <w:rFonts w:ascii="GHEA Grapalat" w:hAnsi="GHEA Grapalat"/>
          <w:bCs/>
          <w:iCs/>
          <w:lang w:val="hy-AM"/>
        </w:rPr>
        <w:t xml:space="preserve"> համայնքի  2</w:t>
      </w:r>
      <w:r w:rsidR="008B0F5C" w:rsidRPr="00065BD1">
        <w:rPr>
          <w:rFonts w:ascii="GHEA Grapalat" w:hAnsi="GHEA Grapalat"/>
          <w:bCs/>
          <w:iCs/>
          <w:lang w:val="hy-AM"/>
        </w:rPr>
        <w:t>0</w:t>
      </w:r>
      <w:r w:rsidR="008B0F5C" w:rsidRPr="008F65B1">
        <w:rPr>
          <w:rFonts w:ascii="GHEA Grapalat" w:hAnsi="GHEA Grapalat"/>
          <w:bCs/>
          <w:iCs/>
          <w:lang w:val="hy-AM"/>
        </w:rPr>
        <w:t>2</w:t>
      </w:r>
      <w:r>
        <w:rPr>
          <w:rFonts w:ascii="GHEA Grapalat" w:hAnsi="GHEA Grapalat"/>
          <w:bCs/>
          <w:iCs/>
          <w:lang w:val="hy-AM"/>
        </w:rPr>
        <w:t>6</w:t>
      </w:r>
      <w:r w:rsidR="008B0F5C" w:rsidRPr="00065BD1">
        <w:rPr>
          <w:rFonts w:ascii="GHEA Grapalat" w:hAnsi="GHEA Grapalat"/>
          <w:bCs/>
          <w:iCs/>
          <w:lang w:val="hy-AM"/>
        </w:rPr>
        <w:t xml:space="preserve"> </w:t>
      </w:r>
      <w:r w:rsidR="008B0F5C" w:rsidRPr="00065BD1">
        <w:rPr>
          <w:rFonts w:ascii="GHEA Grapalat" w:hAnsi="GHEA Grapalat" w:cs="Sylfaen"/>
          <w:bCs/>
          <w:iCs/>
          <w:lang w:val="hy-AM"/>
        </w:rPr>
        <w:t>թվականի</w:t>
      </w:r>
      <w:r w:rsidR="008B0F5C" w:rsidRPr="00065BD1">
        <w:rPr>
          <w:rFonts w:ascii="GHEA Grapalat" w:hAnsi="GHEA Grapalat" w:cs="Arial Armenian"/>
          <w:bCs/>
          <w:iCs/>
          <w:lang w:val="hy-AM"/>
        </w:rPr>
        <w:t xml:space="preserve">   </w:t>
      </w:r>
      <w:r w:rsidR="008B0F5C" w:rsidRPr="00065BD1">
        <w:rPr>
          <w:rFonts w:ascii="GHEA Grapalat" w:hAnsi="GHEA Grapalat" w:cs="Sylfaen"/>
          <w:bCs/>
          <w:iCs/>
          <w:lang w:val="hy-AM"/>
        </w:rPr>
        <w:t>բյուջե</w:t>
      </w:r>
      <w:r w:rsidR="008B0F5C" w:rsidRPr="008F65B1">
        <w:rPr>
          <w:rFonts w:ascii="GHEA Grapalat" w:hAnsi="GHEA Grapalat" w:cs="Sylfaen"/>
          <w:bCs/>
          <w:iCs/>
          <w:lang w:val="hy-AM"/>
        </w:rPr>
        <w:t>ի նախագիծը</w:t>
      </w:r>
      <w:r w:rsidR="008B0F5C" w:rsidRPr="00065BD1">
        <w:rPr>
          <w:rFonts w:ascii="GHEA Grapalat" w:hAnsi="GHEA Grapalat" w:cs="Sylfaen"/>
          <w:bCs/>
          <w:iCs/>
          <w:lang w:val="hy-AM"/>
        </w:rPr>
        <w:t xml:space="preserve"> </w:t>
      </w:r>
      <w:r w:rsidR="008B0F5C" w:rsidRPr="008F65B1">
        <w:rPr>
          <w:rFonts w:ascii="GHEA Grapalat" w:hAnsi="GHEA Grapalat" w:cs="Sylfaen"/>
          <w:bCs/>
          <w:iCs/>
          <w:lang w:val="hy-AM"/>
        </w:rPr>
        <w:t>մշակվել է  հիմք ունենալով համայնքի 20</w:t>
      </w:r>
      <w:r>
        <w:rPr>
          <w:rFonts w:ascii="GHEA Grapalat" w:hAnsi="GHEA Grapalat" w:cs="Sylfaen"/>
          <w:bCs/>
          <w:iCs/>
          <w:lang w:val="hy-AM"/>
        </w:rPr>
        <w:t>22</w:t>
      </w:r>
      <w:r w:rsidR="008B0F5C" w:rsidRPr="008F65B1">
        <w:rPr>
          <w:rFonts w:ascii="GHEA Grapalat" w:hAnsi="GHEA Grapalat" w:cs="Sylfaen"/>
          <w:bCs/>
          <w:iCs/>
          <w:lang w:val="hy-AM"/>
        </w:rPr>
        <w:t>-202</w:t>
      </w:r>
      <w:r>
        <w:rPr>
          <w:rFonts w:ascii="GHEA Grapalat" w:hAnsi="GHEA Grapalat" w:cs="Sylfaen"/>
          <w:bCs/>
          <w:iCs/>
          <w:lang w:val="hy-AM"/>
        </w:rPr>
        <w:t>7</w:t>
      </w:r>
      <w:r w:rsidR="008B0F5C">
        <w:rPr>
          <w:rFonts w:ascii="GHEA Grapalat" w:hAnsi="GHEA Grapalat" w:cs="Sylfaen"/>
          <w:bCs/>
          <w:iCs/>
          <w:lang w:val="hy-AM"/>
        </w:rPr>
        <w:t xml:space="preserve"> թվականների</w:t>
      </w:r>
      <w:r w:rsidR="008B0F5C" w:rsidRPr="008F65B1">
        <w:rPr>
          <w:rFonts w:ascii="GHEA Grapalat" w:hAnsi="GHEA Grapalat" w:cs="Sylfaen"/>
          <w:bCs/>
          <w:iCs/>
          <w:lang w:val="hy-AM"/>
        </w:rPr>
        <w:t xml:space="preserve"> </w:t>
      </w:r>
      <w:r w:rsidR="008B0F5C">
        <w:rPr>
          <w:rFonts w:ascii="GHEA Grapalat" w:hAnsi="GHEA Grapalat" w:cs="Sylfaen"/>
          <w:bCs/>
          <w:iCs/>
          <w:lang w:val="hy-AM"/>
        </w:rPr>
        <w:t>հնգամյա</w:t>
      </w:r>
      <w:r w:rsidR="008B0F5C" w:rsidRPr="008F65B1">
        <w:rPr>
          <w:rFonts w:ascii="GHEA Grapalat" w:hAnsi="GHEA Grapalat" w:cs="Sylfaen"/>
          <w:bCs/>
          <w:iCs/>
          <w:lang w:val="hy-AM"/>
        </w:rPr>
        <w:t xml:space="preserve"> զարգացման  ծրագիրը</w:t>
      </w:r>
      <w:r w:rsidR="008B0F5C">
        <w:rPr>
          <w:rFonts w:ascii="GHEA Grapalat" w:hAnsi="GHEA Grapalat" w:cs="Sylfaen"/>
          <w:bCs/>
          <w:iCs/>
          <w:lang w:val="hy-AM"/>
        </w:rPr>
        <w:t>, համայնքի 202</w:t>
      </w:r>
      <w:r>
        <w:rPr>
          <w:rFonts w:ascii="GHEA Grapalat" w:hAnsi="GHEA Grapalat" w:cs="Sylfaen"/>
          <w:bCs/>
          <w:iCs/>
          <w:lang w:val="hy-AM"/>
        </w:rPr>
        <w:t>6-2028թթ</w:t>
      </w:r>
      <w:r w:rsidR="008B0F5C">
        <w:rPr>
          <w:rFonts w:ascii="GHEA Grapalat" w:hAnsi="GHEA Grapalat" w:cs="Sylfaen"/>
          <w:bCs/>
          <w:iCs/>
          <w:lang w:val="hy-AM"/>
        </w:rPr>
        <w:t xml:space="preserve"> միջնաժամկետ ծախսերի ծրագիրը</w:t>
      </w:r>
      <w:r w:rsidR="008B0F5C" w:rsidRPr="008F65B1">
        <w:rPr>
          <w:rFonts w:ascii="GHEA Grapalat" w:hAnsi="GHEA Grapalat" w:cs="Sylfaen"/>
          <w:bCs/>
          <w:iCs/>
          <w:lang w:val="hy-AM"/>
        </w:rPr>
        <w:t xml:space="preserve"> և համապատասխան  ,,Հայաստանի Հանրապետության բյուջետային համակարգի մասին,, և ,,Տեղական ինքնակառավարման մասին,, </w:t>
      </w:r>
      <w:r w:rsidR="008B0F5C">
        <w:rPr>
          <w:rFonts w:ascii="GHEA Grapalat" w:hAnsi="GHEA Grapalat" w:cs="Sylfaen"/>
          <w:bCs/>
          <w:iCs/>
          <w:lang w:val="hy-AM"/>
        </w:rPr>
        <w:t xml:space="preserve">Հայաստանի Հանրապետության </w:t>
      </w:r>
      <w:r w:rsidR="008B0F5C" w:rsidRPr="008F65B1">
        <w:rPr>
          <w:rFonts w:ascii="GHEA Grapalat" w:hAnsi="GHEA Grapalat" w:cs="Sylfaen"/>
          <w:bCs/>
          <w:iCs/>
          <w:lang w:val="hy-AM"/>
        </w:rPr>
        <w:t xml:space="preserve"> օրենքների պահանջներին,</w:t>
      </w:r>
      <w:r w:rsidR="008B0F5C" w:rsidRPr="008F65B1">
        <w:rPr>
          <w:rFonts w:ascii="GHEA Grapalat" w:hAnsi="GHEA Grapalat" w:cs="Arial Armenian"/>
          <w:bCs/>
          <w:iCs/>
          <w:lang w:val="hy-AM"/>
        </w:rPr>
        <w:t xml:space="preserve"> </w:t>
      </w:r>
      <w:r w:rsidR="008B0F5C" w:rsidRPr="008F65B1">
        <w:rPr>
          <w:rFonts w:ascii="GHEA Grapalat" w:hAnsi="GHEA Grapalat" w:cs="Sylfaen"/>
          <w:bCs/>
          <w:iCs/>
          <w:lang w:val="hy-AM"/>
        </w:rPr>
        <w:t>որի ձևավորման հիմքում ընկած են</w:t>
      </w:r>
      <w:r w:rsidR="008B0F5C">
        <w:rPr>
          <w:rFonts w:ascii="GHEA Grapalat" w:hAnsi="GHEA Grapalat" w:cs="Sylfaen"/>
          <w:bCs/>
          <w:iCs/>
          <w:lang w:val="hy-AM"/>
        </w:rPr>
        <w:t xml:space="preserve"> հիմնական սկզբունքները՝ ֆինանսական միջոցների պլանավորում,</w:t>
      </w:r>
      <w:r w:rsidR="00C410E8" w:rsidRPr="00C410E8">
        <w:rPr>
          <w:rFonts w:ascii="GHEA Grapalat" w:hAnsi="GHEA Grapalat" w:cs="Sylfaen"/>
          <w:bCs/>
          <w:iCs/>
          <w:lang w:val="hy-AM"/>
        </w:rPr>
        <w:t xml:space="preserve"> </w:t>
      </w:r>
      <w:r w:rsidR="008B0F5C">
        <w:rPr>
          <w:rFonts w:ascii="GHEA Grapalat" w:hAnsi="GHEA Grapalat" w:cs="Sylfaen"/>
          <w:bCs/>
          <w:iCs/>
          <w:lang w:val="hy-AM"/>
        </w:rPr>
        <w:t>պահուստային ֆոնդի ստեղծում,</w:t>
      </w:r>
      <w:r w:rsidR="008B0F5C" w:rsidRPr="008F65B1">
        <w:rPr>
          <w:rFonts w:ascii="GHEA Grapalat" w:hAnsi="GHEA Grapalat" w:cs="Sylfaen"/>
          <w:bCs/>
          <w:iCs/>
          <w:lang w:val="hy-AM"/>
        </w:rPr>
        <w:t xml:space="preserve"> խնայողականությունը, հաշվեկշռվածությունը,</w:t>
      </w:r>
      <w:r w:rsidR="008B0F5C">
        <w:rPr>
          <w:rFonts w:ascii="GHEA Grapalat" w:hAnsi="GHEA Grapalat" w:cs="Sylfaen"/>
          <w:bCs/>
          <w:iCs/>
          <w:lang w:val="hy-AM"/>
        </w:rPr>
        <w:t xml:space="preserve"> </w:t>
      </w:r>
      <w:r w:rsidR="008B0F5C" w:rsidRPr="008F65B1">
        <w:rPr>
          <w:rFonts w:ascii="GHEA Grapalat" w:hAnsi="GHEA Grapalat" w:cs="Sylfaen"/>
          <w:bCs/>
          <w:iCs/>
          <w:lang w:val="hy-AM"/>
        </w:rPr>
        <w:t>արդյունավետությունը</w:t>
      </w:r>
      <w:r w:rsidR="008B0F5C">
        <w:rPr>
          <w:rFonts w:ascii="GHEA Grapalat" w:hAnsi="GHEA Grapalat" w:cs="Sylfaen"/>
          <w:bCs/>
          <w:iCs/>
          <w:lang w:val="hy-AM"/>
        </w:rPr>
        <w:t>,հավաստիությունը</w:t>
      </w:r>
      <w:r w:rsidR="008B0F5C" w:rsidRPr="008F65B1">
        <w:rPr>
          <w:rFonts w:ascii="GHEA Grapalat" w:hAnsi="GHEA Grapalat" w:cs="Sylfaen"/>
          <w:bCs/>
          <w:iCs/>
          <w:lang w:val="hy-AM"/>
        </w:rPr>
        <w:t xml:space="preserve"> և հստակությունը</w:t>
      </w:r>
      <w:r w:rsidR="00C410E8">
        <w:rPr>
          <w:rFonts w:ascii="GHEA Grapalat" w:hAnsi="GHEA Grapalat" w:cs="Sylfaen"/>
          <w:bCs/>
          <w:iCs/>
          <w:lang w:val="hy-AM"/>
        </w:rPr>
        <w:t>, հրապարակայնությունը</w:t>
      </w:r>
      <w:r w:rsidR="008B0F5C" w:rsidRPr="008F65B1">
        <w:rPr>
          <w:rFonts w:ascii="GHEA Grapalat" w:hAnsi="GHEA Grapalat" w:cs="Sylfaen"/>
          <w:bCs/>
          <w:iCs/>
          <w:lang w:val="hy-AM"/>
        </w:rPr>
        <w:t>։</w:t>
      </w:r>
    </w:p>
    <w:p w14:paraId="55FA9816" w14:textId="223859BB" w:rsidR="008B0F5C" w:rsidRDefault="008B0F5C" w:rsidP="008B0F5C">
      <w:pPr>
        <w:tabs>
          <w:tab w:val="left" w:pos="0"/>
        </w:tabs>
        <w:ind w:firstLine="567"/>
        <w:jc w:val="both"/>
        <w:rPr>
          <w:rFonts w:ascii="GHEA Grapalat" w:hAnsi="GHEA Grapalat" w:cs="Sylfaen"/>
          <w:bCs/>
          <w:iCs/>
          <w:lang w:val="hy-AM"/>
        </w:rPr>
      </w:pPr>
      <w:r>
        <w:rPr>
          <w:rFonts w:ascii="GHEA Grapalat" w:hAnsi="GHEA Grapalat" w:cs="Sylfaen"/>
          <w:bCs/>
          <w:iCs/>
          <w:lang w:val="hy-AM"/>
        </w:rPr>
        <w:t xml:space="preserve">  Համայնքի բյուջեի պլանավորումն իրականացվել է միտումնային մեթոդով,</w:t>
      </w:r>
      <w:r w:rsidR="00C410E8" w:rsidRPr="00C410E8">
        <w:rPr>
          <w:rFonts w:ascii="GHEA Grapalat" w:hAnsi="GHEA Grapalat" w:cs="Sylfaen"/>
          <w:bCs/>
          <w:iCs/>
          <w:lang w:val="hy-AM"/>
        </w:rPr>
        <w:t xml:space="preserve"> </w:t>
      </w:r>
      <w:r>
        <w:rPr>
          <w:rFonts w:ascii="GHEA Grapalat" w:hAnsi="GHEA Grapalat" w:cs="Sylfaen"/>
          <w:bCs/>
          <w:iCs/>
          <w:lang w:val="hy-AM"/>
        </w:rPr>
        <w:t>որի ժամանակ հիմնվել ենք անցած տարվա ընթացքում փաստացի համայնքային բյուջե մուտքագրված եկամուտների հոսքի և առկա բազաների վրա։</w:t>
      </w:r>
    </w:p>
    <w:p w14:paraId="411A0AB5" w14:textId="3BAB9702" w:rsidR="008B0F5C" w:rsidRPr="008F65B1" w:rsidRDefault="00E340D1" w:rsidP="008B0F5C">
      <w:pPr>
        <w:tabs>
          <w:tab w:val="left" w:pos="0"/>
        </w:tabs>
        <w:ind w:firstLine="567"/>
        <w:jc w:val="both"/>
        <w:rPr>
          <w:rFonts w:ascii="GHEA Grapalat" w:eastAsia="MS Mincho" w:hAnsi="GHEA Grapalat" w:cs="MS Mincho"/>
          <w:bCs/>
          <w:iCs/>
          <w:lang w:val="hy-AM"/>
        </w:rPr>
      </w:pPr>
      <w:r>
        <w:rPr>
          <w:rFonts w:ascii="GHEA Grapalat" w:hAnsi="GHEA Grapalat" w:cs="Sylfaen"/>
          <w:bCs/>
          <w:iCs/>
          <w:lang w:val="hy-AM"/>
        </w:rPr>
        <w:lastRenderedPageBreak/>
        <w:t>Թալին</w:t>
      </w:r>
      <w:r w:rsidR="008B0F5C" w:rsidRPr="008F65B1">
        <w:rPr>
          <w:rFonts w:ascii="GHEA Grapalat" w:hAnsi="GHEA Grapalat" w:cs="Sylfaen"/>
          <w:bCs/>
          <w:iCs/>
          <w:lang w:val="hy-AM"/>
        </w:rPr>
        <w:t xml:space="preserve">  համայնքի  202</w:t>
      </w:r>
      <w:r>
        <w:rPr>
          <w:rFonts w:ascii="GHEA Grapalat" w:hAnsi="GHEA Grapalat" w:cs="Sylfaen"/>
          <w:bCs/>
          <w:iCs/>
          <w:lang w:val="hy-AM"/>
        </w:rPr>
        <w:t>6</w:t>
      </w:r>
      <w:r w:rsidR="008B0F5C">
        <w:rPr>
          <w:rFonts w:ascii="GHEA Grapalat" w:hAnsi="GHEA Grapalat" w:cs="Sylfaen"/>
          <w:bCs/>
          <w:iCs/>
          <w:lang w:val="hy-AM"/>
        </w:rPr>
        <w:t xml:space="preserve"> թվականի</w:t>
      </w:r>
      <w:r w:rsidR="008B0F5C" w:rsidRPr="008F65B1">
        <w:rPr>
          <w:rFonts w:ascii="GHEA Grapalat" w:eastAsia="MS Mincho" w:hAnsi="GHEA Grapalat" w:cs="MS Mincho"/>
          <w:bCs/>
          <w:iCs/>
          <w:lang w:val="hy-AM"/>
        </w:rPr>
        <w:t xml:space="preserve"> բյուջեն կանխատեսվում է՝</w:t>
      </w:r>
    </w:p>
    <w:p w14:paraId="1F19960D" w14:textId="142307AA" w:rsidR="008B0F5C" w:rsidRPr="00A841B9" w:rsidRDefault="008B0F5C" w:rsidP="008B0F5C">
      <w:pPr>
        <w:tabs>
          <w:tab w:val="left" w:pos="0"/>
        </w:tabs>
        <w:ind w:firstLine="567"/>
        <w:jc w:val="both"/>
        <w:rPr>
          <w:rFonts w:ascii="GHEA Grapalat" w:eastAsia="MS Mincho" w:hAnsi="GHEA Grapalat" w:cs="MS Mincho"/>
          <w:bCs/>
          <w:iCs/>
          <w:lang w:val="hy-AM"/>
        </w:rPr>
      </w:pPr>
      <w:r w:rsidRPr="00E81C31">
        <w:rPr>
          <w:rFonts w:ascii="GHEA Grapalat" w:eastAsia="MS Mincho" w:hAnsi="GHEA Grapalat" w:cs="MS Mincho"/>
          <w:b/>
          <w:bCs/>
          <w:iCs/>
          <w:lang w:val="hy-AM"/>
        </w:rPr>
        <w:t>Եկամուտների գծով՝</w:t>
      </w:r>
      <w:r w:rsidRPr="008F65B1">
        <w:rPr>
          <w:rFonts w:ascii="GHEA Grapalat" w:eastAsia="MS Mincho" w:hAnsi="GHEA Grapalat" w:cs="MS Mincho"/>
          <w:bCs/>
          <w:iCs/>
          <w:lang w:val="hy-AM"/>
        </w:rPr>
        <w:t xml:space="preserve">  </w:t>
      </w:r>
      <w:r>
        <w:rPr>
          <w:rFonts w:ascii="GHEA Grapalat" w:eastAsia="MS Mincho" w:hAnsi="GHEA Grapalat" w:cs="MS Mincho"/>
          <w:bCs/>
          <w:iCs/>
          <w:lang w:val="hy-AM"/>
        </w:rPr>
        <w:t xml:space="preserve"> </w:t>
      </w:r>
      <w:bookmarkStart w:id="0" w:name="_Hlk118732201"/>
      <w:r w:rsidR="00E340D1">
        <w:rPr>
          <w:rFonts w:ascii="GHEA Grapalat" w:eastAsia="MS Mincho" w:hAnsi="GHEA Grapalat" w:cs="MS Mincho"/>
          <w:bCs/>
          <w:iCs/>
          <w:lang w:val="hy-AM"/>
        </w:rPr>
        <w:t xml:space="preserve">4 </w:t>
      </w:r>
      <w:r w:rsidR="00C060D1">
        <w:rPr>
          <w:rFonts w:ascii="GHEA Grapalat" w:eastAsia="MS Mincho" w:hAnsi="GHEA Grapalat" w:cs="MS Mincho"/>
          <w:bCs/>
          <w:iCs/>
          <w:lang w:val="hy-AM"/>
        </w:rPr>
        <w:t>516 329,5</w:t>
      </w:r>
      <w:r w:rsidRPr="00A841B9">
        <w:rPr>
          <w:rFonts w:ascii="GHEA Grapalat" w:eastAsia="MS Mincho" w:hAnsi="GHEA Grapalat" w:cs="MS Mincho"/>
          <w:bCs/>
          <w:iCs/>
          <w:lang w:val="hy-AM"/>
        </w:rPr>
        <w:t xml:space="preserve">    </w:t>
      </w:r>
      <w:bookmarkEnd w:id="0"/>
      <w:r w:rsidRPr="00A841B9">
        <w:rPr>
          <w:rFonts w:ascii="GHEA Grapalat" w:eastAsia="MS Mincho" w:hAnsi="GHEA Grapalat" w:cs="MS Mincho"/>
          <w:bCs/>
          <w:iCs/>
          <w:lang w:val="hy-AM"/>
        </w:rPr>
        <w:t>հազ</w:t>
      </w:r>
      <w:r w:rsidRPr="00A841B9">
        <w:rPr>
          <w:rFonts w:ascii="Cambria Math" w:eastAsia="MS Mincho" w:hAnsi="Cambria Math" w:cs="Cambria Math"/>
          <w:bCs/>
          <w:iCs/>
          <w:lang w:val="hy-AM"/>
        </w:rPr>
        <w:t>․</w:t>
      </w:r>
      <w:r w:rsidRPr="00A841B9">
        <w:rPr>
          <w:rFonts w:ascii="GHEA Grapalat" w:eastAsia="MS Mincho" w:hAnsi="GHEA Grapalat" w:cs="MS Mincho"/>
          <w:bCs/>
          <w:iCs/>
          <w:lang w:val="hy-AM"/>
        </w:rPr>
        <w:t>դրամ</w:t>
      </w:r>
    </w:p>
    <w:p w14:paraId="56DC534F" w14:textId="271D21B5" w:rsidR="008B0F5C" w:rsidRDefault="008B0F5C" w:rsidP="00096ED1">
      <w:pPr>
        <w:tabs>
          <w:tab w:val="left" w:pos="0"/>
        </w:tabs>
        <w:ind w:firstLine="567"/>
        <w:jc w:val="both"/>
        <w:rPr>
          <w:rFonts w:ascii="GHEA Grapalat" w:eastAsia="MS Mincho" w:hAnsi="GHEA Grapalat" w:cs="MS Mincho"/>
          <w:bCs/>
          <w:iCs/>
          <w:lang w:val="hy-AM"/>
        </w:rPr>
      </w:pPr>
      <w:r w:rsidRPr="00A841B9">
        <w:rPr>
          <w:rFonts w:ascii="GHEA Grapalat" w:eastAsia="MS Mincho" w:hAnsi="GHEA Grapalat" w:cs="MS Mincho"/>
          <w:b/>
          <w:bCs/>
          <w:iCs/>
          <w:lang w:val="hy-AM"/>
        </w:rPr>
        <w:t>Ծախսերի գծով</w:t>
      </w:r>
      <w:r w:rsidRPr="00A841B9">
        <w:rPr>
          <w:rFonts w:ascii="GHEA Grapalat" w:eastAsia="MS Mincho" w:hAnsi="GHEA Grapalat" w:cs="MS Mincho"/>
          <w:bCs/>
          <w:iCs/>
          <w:lang w:val="hy-AM"/>
        </w:rPr>
        <w:t xml:space="preserve">՝          </w:t>
      </w:r>
      <w:r w:rsidR="00C060D1">
        <w:rPr>
          <w:rFonts w:ascii="GHEA Grapalat" w:eastAsia="MS Mincho" w:hAnsi="GHEA Grapalat" w:cs="MS Mincho"/>
          <w:bCs/>
          <w:iCs/>
          <w:lang w:val="hy-AM"/>
        </w:rPr>
        <w:t>4 621 329,5</w:t>
      </w:r>
      <w:r w:rsidRPr="00FC3790">
        <w:rPr>
          <w:rFonts w:ascii="Arial Armenian" w:eastAsia="MS Mincho" w:hAnsi="Arial Armenian" w:cs="MS Mincho"/>
          <w:bCs/>
          <w:iCs/>
          <w:lang w:val="hy-AM"/>
        </w:rPr>
        <w:t xml:space="preserve">    </w:t>
      </w:r>
      <w:r w:rsidRPr="008F65B1">
        <w:rPr>
          <w:rFonts w:ascii="GHEA Grapalat" w:eastAsia="MS Mincho" w:hAnsi="GHEA Grapalat" w:cs="MS Mincho"/>
          <w:bCs/>
          <w:iCs/>
          <w:lang w:val="hy-AM"/>
        </w:rPr>
        <w:t>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p>
    <w:p w14:paraId="23A2DEEB" w14:textId="77777777" w:rsidR="00096ED1" w:rsidRPr="00096ED1" w:rsidRDefault="00096ED1" w:rsidP="00096ED1">
      <w:pPr>
        <w:tabs>
          <w:tab w:val="left" w:pos="0"/>
        </w:tabs>
        <w:ind w:firstLine="567"/>
        <w:jc w:val="both"/>
        <w:rPr>
          <w:rFonts w:ascii="GHEA Grapalat" w:eastAsia="MS Mincho" w:hAnsi="GHEA Grapalat" w:cs="MS Mincho"/>
          <w:bCs/>
          <w:iCs/>
          <w:lang w:val="hy-AM"/>
        </w:rPr>
      </w:pPr>
    </w:p>
    <w:p w14:paraId="5D74D690" w14:textId="51355D46" w:rsidR="008B0F5C" w:rsidRPr="008F65B1" w:rsidRDefault="008B0F5C" w:rsidP="008B0F5C">
      <w:pPr>
        <w:tabs>
          <w:tab w:val="left" w:pos="0"/>
        </w:tabs>
        <w:ind w:firstLine="567"/>
        <w:jc w:val="both"/>
        <w:rPr>
          <w:rFonts w:ascii="GHEA Grapalat" w:hAnsi="GHEA Grapalat"/>
          <w:bCs/>
          <w:iCs/>
          <w:lang w:val="hy-AM"/>
        </w:rPr>
      </w:pPr>
      <w:r w:rsidRPr="008F65B1">
        <w:rPr>
          <w:rFonts w:ascii="GHEA Grapalat" w:hAnsi="GHEA Grapalat"/>
          <w:bCs/>
          <w:iCs/>
          <w:lang w:val="hy-AM"/>
        </w:rPr>
        <w:tab/>
      </w:r>
      <w:r w:rsidRPr="008F65B1">
        <w:rPr>
          <w:rFonts w:ascii="GHEA Grapalat" w:hAnsi="GHEA Grapalat" w:cs="Sylfaen"/>
          <w:b/>
          <w:bCs/>
          <w:iCs/>
          <w:lang w:val="hy-AM"/>
        </w:rPr>
        <w:t>ԲՅՈՒՋԵԻ</w:t>
      </w:r>
      <w:r w:rsidRPr="008F65B1">
        <w:rPr>
          <w:rFonts w:ascii="GHEA Grapalat" w:hAnsi="GHEA Grapalat" w:cs="Arial Armenian"/>
          <w:b/>
          <w:bCs/>
          <w:iCs/>
          <w:lang w:val="hy-AM"/>
        </w:rPr>
        <w:t xml:space="preserve">  </w:t>
      </w:r>
      <w:r w:rsidRPr="008F65B1">
        <w:rPr>
          <w:rFonts w:ascii="GHEA Grapalat" w:hAnsi="GHEA Grapalat" w:cs="Sylfaen"/>
          <w:b/>
          <w:bCs/>
          <w:iCs/>
          <w:lang w:val="hy-AM"/>
        </w:rPr>
        <w:t>ԵԿԱՄՈՒՏՆԵՐԻ</w:t>
      </w:r>
      <w:r w:rsidRPr="008F65B1">
        <w:rPr>
          <w:rFonts w:ascii="GHEA Grapalat" w:hAnsi="GHEA Grapalat" w:cs="Arial Armenian"/>
          <w:b/>
          <w:bCs/>
          <w:iCs/>
          <w:lang w:val="hy-AM"/>
        </w:rPr>
        <w:t xml:space="preserve"> </w:t>
      </w:r>
      <w:r>
        <w:rPr>
          <w:rFonts w:ascii="GHEA Grapalat" w:hAnsi="GHEA Grapalat" w:cs="Sylfaen"/>
          <w:b/>
          <w:bCs/>
          <w:iCs/>
          <w:lang w:val="hy-AM"/>
        </w:rPr>
        <w:t>ԿԱՆԽԱՏԵՍՄԱՆ ՎԵՐԼՈՒԾՈՒԹՅՈՒՆ</w:t>
      </w:r>
    </w:p>
    <w:p w14:paraId="1B5F1227" w14:textId="77777777" w:rsidR="00914B18" w:rsidRDefault="008B0F5C" w:rsidP="008B0F5C">
      <w:pPr>
        <w:tabs>
          <w:tab w:val="left" w:pos="0"/>
        </w:tabs>
        <w:ind w:firstLine="567"/>
        <w:jc w:val="both"/>
        <w:rPr>
          <w:rFonts w:ascii="GHEA Grapalat" w:hAnsi="GHEA Grapalat" w:cs="Arial"/>
          <w:lang w:val="hy-AM"/>
        </w:rPr>
      </w:pPr>
      <w:r>
        <w:rPr>
          <w:rFonts w:ascii="GHEA Grapalat" w:hAnsi="GHEA Grapalat" w:cs="Arial"/>
          <w:lang w:val="hy-AM"/>
        </w:rPr>
        <w:t xml:space="preserve">      </w:t>
      </w:r>
      <w:r w:rsidRPr="005718E1">
        <w:rPr>
          <w:rFonts w:ascii="GHEA Grapalat" w:hAnsi="GHEA Grapalat" w:cs="Arial"/>
          <w:lang w:val="hy-AM"/>
        </w:rPr>
        <w:t xml:space="preserve">Եկամուտների կանխատեսման գործընթացը իրականացվել է բյուջետային գործընթացը </w:t>
      </w:r>
      <w:r w:rsidR="00914B18">
        <w:rPr>
          <w:rFonts w:ascii="GHEA Grapalat" w:hAnsi="GHEA Grapalat" w:cs="Arial"/>
          <w:lang w:val="hy-AM"/>
        </w:rPr>
        <w:t xml:space="preserve"> </w:t>
      </w:r>
    </w:p>
    <w:p w14:paraId="66583C7C" w14:textId="0132F7F5" w:rsidR="008B0F5C" w:rsidRPr="005718E1" w:rsidRDefault="008B0F5C" w:rsidP="008B0F5C">
      <w:pPr>
        <w:tabs>
          <w:tab w:val="left" w:pos="0"/>
        </w:tabs>
        <w:ind w:firstLine="567"/>
        <w:jc w:val="both"/>
        <w:rPr>
          <w:rFonts w:ascii="GHEA Grapalat" w:hAnsi="GHEA Grapalat"/>
          <w:bCs/>
          <w:iCs/>
          <w:lang w:val="hy-AM"/>
        </w:rPr>
      </w:pPr>
      <w:r w:rsidRPr="005718E1">
        <w:rPr>
          <w:rFonts w:ascii="GHEA Grapalat" w:hAnsi="GHEA Grapalat" w:cs="Arial"/>
          <w:lang w:val="hy-AM"/>
        </w:rPr>
        <w:t xml:space="preserve">կարգավորող օրենսդրության համապատասխան։ </w:t>
      </w:r>
    </w:p>
    <w:p w14:paraId="265121E2" w14:textId="77777777" w:rsidR="00914B18" w:rsidRDefault="00C060D1" w:rsidP="008B0F5C">
      <w:pPr>
        <w:tabs>
          <w:tab w:val="left" w:pos="0"/>
        </w:tabs>
        <w:ind w:firstLine="567"/>
        <w:jc w:val="both"/>
        <w:rPr>
          <w:rFonts w:ascii="GHEA Grapalat" w:hAnsi="GHEA Grapalat" w:cs="Sylfaen"/>
          <w:bCs/>
          <w:iCs/>
          <w:lang w:val="hy-AM"/>
        </w:rPr>
      </w:pPr>
      <w:r>
        <w:rPr>
          <w:rFonts w:ascii="GHEA Grapalat" w:hAnsi="GHEA Grapalat" w:cs="Sylfaen"/>
          <w:bCs/>
          <w:iCs/>
          <w:lang w:val="hy-AM"/>
        </w:rPr>
        <w:t>Թալին</w:t>
      </w:r>
      <w:r w:rsidR="008B0F5C" w:rsidRPr="008F65B1">
        <w:rPr>
          <w:rFonts w:ascii="GHEA Grapalat" w:hAnsi="GHEA Grapalat" w:cs="Sylfaen"/>
          <w:bCs/>
          <w:iCs/>
          <w:lang w:val="hy-AM"/>
        </w:rPr>
        <w:t xml:space="preserve"> համայնքի 202</w:t>
      </w:r>
      <w:r>
        <w:rPr>
          <w:rFonts w:ascii="GHEA Grapalat" w:hAnsi="GHEA Grapalat" w:cs="Sylfaen"/>
          <w:bCs/>
          <w:iCs/>
          <w:lang w:val="hy-AM"/>
        </w:rPr>
        <w:t xml:space="preserve">6 </w:t>
      </w:r>
      <w:r w:rsidR="008B0F5C" w:rsidRPr="008F65B1">
        <w:rPr>
          <w:rFonts w:ascii="GHEA Grapalat" w:hAnsi="GHEA Grapalat" w:cs="Sylfaen"/>
          <w:bCs/>
          <w:iCs/>
          <w:lang w:val="hy-AM"/>
        </w:rPr>
        <w:t xml:space="preserve">թվականի բյուջեի նախագծում եկամուտների ընդհանուր գումարը  </w:t>
      </w:r>
      <w:r w:rsidR="00914B18">
        <w:rPr>
          <w:rFonts w:ascii="GHEA Grapalat" w:hAnsi="GHEA Grapalat" w:cs="Sylfaen"/>
          <w:bCs/>
          <w:iCs/>
          <w:lang w:val="hy-AM"/>
        </w:rPr>
        <w:t xml:space="preserve">  </w:t>
      </w:r>
    </w:p>
    <w:p w14:paraId="503B739F" w14:textId="705FCD3A" w:rsidR="00C060D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hAnsi="GHEA Grapalat" w:cs="Sylfaen"/>
          <w:bCs/>
          <w:iCs/>
          <w:lang w:val="hy-AM"/>
        </w:rPr>
        <w:t xml:space="preserve">ծրագրվել է  </w:t>
      </w:r>
      <w:r w:rsidR="00C060D1">
        <w:rPr>
          <w:rFonts w:ascii="GHEA Grapalat" w:hAnsi="GHEA Grapalat" w:cs="Sylfaen"/>
          <w:bCs/>
          <w:iCs/>
          <w:lang w:val="hy-AM"/>
        </w:rPr>
        <w:t>4 516 329,5</w:t>
      </w:r>
      <w:r w:rsidRPr="008F65B1">
        <w:rPr>
          <w:rFonts w:ascii="GHEA Grapalat" w:hAnsi="GHEA Grapalat" w:cs="Sylfaen"/>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 համայնքի  20</w:t>
      </w:r>
      <w:r w:rsidR="00C060D1">
        <w:rPr>
          <w:rFonts w:ascii="GHEA Grapalat" w:eastAsia="MS Mincho" w:hAnsi="GHEA Grapalat" w:cs="MS Mincho"/>
          <w:bCs/>
          <w:iCs/>
          <w:lang w:val="hy-AM"/>
        </w:rPr>
        <w:t>25</w:t>
      </w:r>
      <w:r>
        <w:rPr>
          <w:rFonts w:ascii="GHEA Grapalat" w:eastAsia="MS Mincho" w:hAnsi="GHEA Grapalat" w:cs="MS Mincho"/>
          <w:bCs/>
          <w:iCs/>
          <w:lang w:val="hy-AM"/>
        </w:rPr>
        <w:t xml:space="preserve"> թվականի</w:t>
      </w:r>
      <w:r w:rsidRPr="008F65B1">
        <w:rPr>
          <w:rFonts w:ascii="GHEA Grapalat" w:eastAsia="MS Mincho" w:hAnsi="GHEA Grapalat" w:cs="MS Mincho"/>
          <w:bCs/>
          <w:iCs/>
          <w:lang w:val="hy-AM"/>
        </w:rPr>
        <w:t xml:space="preserve"> բյուջեով հաստատված </w:t>
      </w:r>
    </w:p>
    <w:p w14:paraId="621549A5" w14:textId="4C4A24A8" w:rsidR="008B0F5C" w:rsidRPr="008F65B1" w:rsidRDefault="00C060D1" w:rsidP="008B0F5C">
      <w:pPr>
        <w:tabs>
          <w:tab w:val="left" w:pos="0"/>
        </w:tabs>
        <w:ind w:firstLine="567"/>
        <w:jc w:val="both"/>
        <w:rPr>
          <w:rFonts w:ascii="GHEA Grapalat" w:eastAsia="MS Mincho" w:hAnsi="GHEA Grapalat" w:cs="MS Mincho"/>
          <w:bCs/>
          <w:iCs/>
          <w:lang w:val="hy-AM"/>
        </w:rPr>
      </w:pPr>
      <w:r>
        <w:rPr>
          <w:rFonts w:ascii="GHEA Grapalat" w:eastAsia="MS Mincho" w:hAnsi="GHEA Grapalat" w:cs="MS Mincho"/>
          <w:bCs/>
          <w:iCs/>
          <w:lang w:val="hy-AM"/>
        </w:rPr>
        <w:t xml:space="preserve"> 4 441 506,2  </w:t>
      </w:r>
      <w:r w:rsidR="008B0F5C" w:rsidRPr="008F65B1">
        <w:rPr>
          <w:rFonts w:ascii="GHEA Grapalat" w:eastAsia="MS Mincho" w:hAnsi="GHEA Grapalat" w:cs="MS Mincho"/>
          <w:bCs/>
          <w:iCs/>
          <w:lang w:val="hy-AM"/>
        </w:rPr>
        <w:t>հազ</w:t>
      </w:r>
      <w:r w:rsidR="008B0F5C" w:rsidRPr="008F65B1">
        <w:rPr>
          <w:rFonts w:ascii="Cambria Math" w:eastAsia="MS Mincho" w:hAnsi="Cambria Math" w:cs="Cambria Math"/>
          <w:bCs/>
          <w:iCs/>
          <w:lang w:val="hy-AM"/>
        </w:rPr>
        <w:t>․</w:t>
      </w:r>
      <w:r w:rsidR="008B0F5C" w:rsidRPr="008F65B1">
        <w:rPr>
          <w:rFonts w:ascii="GHEA Grapalat" w:eastAsia="MS Mincho" w:hAnsi="GHEA Grapalat" w:cs="MS Mincho"/>
          <w:bCs/>
          <w:iCs/>
          <w:lang w:val="hy-AM"/>
        </w:rPr>
        <w:t xml:space="preserve">դրամի դիմաց: </w:t>
      </w:r>
    </w:p>
    <w:p w14:paraId="65B72EA8" w14:textId="10732EE9" w:rsidR="008B0F5C" w:rsidRPr="008F65B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eastAsia="MS Mincho" w:hAnsi="GHEA Grapalat" w:cs="MS Mincho"/>
          <w:bCs/>
          <w:iCs/>
          <w:lang w:val="hy-AM"/>
        </w:rPr>
        <w:t xml:space="preserve">Նախագծով նախատեսված եկամուտների ընդհանուր ծավալում սեփական եկամուտները կազմում են </w:t>
      </w:r>
      <w:r w:rsidR="00C060D1">
        <w:rPr>
          <w:rFonts w:ascii="GHEA Grapalat" w:eastAsia="MS Mincho" w:hAnsi="GHEA Grapalat" w:cs="MS Mincho"/>
          <w:bCs/>
          <w:iCs/>
          <w:lang w:val="hy-AM"/>
        </w:rPr>
        <w:t xml:space="preserve">634,000 </w:t>
      </w:r>
      <w:r w:rsidRPr="008F65B1">
        <w:rPr>
          <w:rFonts w:ascii="GHEA Grapalat" w:eastAsia="MS Mincho" w:hAnsi="GHEA Grapalat" w:cs="MS Mincho"/>
          <w:bCs/>
          <w:iCs/>
          <w:lang w:val="hy-AM"/>
        </w:rPr>
        <w:t>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r>
        <w:rPr>
          <w:rFonts w:ascii="GHEA Grapalat" w:eastAsia="MS Mincho" w:hAnsi="GHEA Grapalat" w:cs="MS Mincho"/>
          <w:bCs/>
          <w:iCs/>
          <w:lang w:val="hy-AM"/>
        </w:rPr>
        <w:t xml:space="preserve"> </w:t>
      </w:r>
      <w:r w:rsidRPr="009E506E">
        <w:rPr>
          <w:rFonts w:ascii="GHEA Grapalat" w:eastAsia="MS Mincho" w:hAnsi="GHEA Grapalat" w:cs="MS Mincho"/>
          <w:bCs/>
          <w:iCs/>
          <w:lang w:val="hy-AM"/>
        </w:rPr>
        <w:t>(</w:t>
      </w:r>
      <w:r>
        <w:rPr>
          <w:rFonts w:ascii="GHEA Grapalat" w:eastAsia="MS Mincho" w:hAnsi="GHEA Grapalat" w:cs="MS Mincho"/>
          <w:bCs/>
          <w:iCs/>
          <w:lang w:val="hy-AM"/>
        </w:rPr>
        <w:t xml:space="preserve">ընդամենը եկամուտների տեսակարար կշռի </w:t>
      </w:r>
      <w:r w:rsidR="00C060D1">
        <w:rPr>
          <w:rFonts w:ascii="GHEA Grapalat" w:eastAsia="MS Mincho" w:hAnsi="GHEA Grapalat" w:cs="MS Mincho"/>
          <w:bCs/>
          <w:iCs/>
          <w:lang w:val="hy-AM"/>
        </w:rPr>
        <w:t>22</w:t>
      </w:r>
      <w:r>
        <w:rPr>
          <w:rFonts w:ascii="Cambria Math" w:eastAsia="MS Mincho" w:hAnsi="Cambria Math" w:cs="MS Mincho"/>
          <w:bCs/>
          <w:iCs/>
          <w:lang w:val="hy-AM"/>
        </w:rPr>
        <w:t>․</w:t>
      </w:r>
      <w:r w:rsidRPr="007E1927">
        <w:rPr>
          <w:rFonts w:ascii="GHEA Grapalat" w:eastAsia="MS Mincho" w:hAnsi="GHEA Grapalat" w:cs="MS Mincho"/>
          <w:bCs/>
          <w:iCs/>
          <w:lang w:val="hy-AM"/>
        </w:rPr>
        <w:t>0</w:t>
      </w:r>
      <w:r w:rsidRPr="00447496">
        <w:rPr>
          <w:rFonts w:ascii="GHEA Grapalat" w:eastAsia="MS Mincho" w:hAnsi="GHEA Grapalat" w:cs="MS Mincho"/>
          <w:bCs/>
          <w:iCs/>
          <w:lang w:val="hy-AM"/>
        </w:rPr>
        <w:t>%</w:t>
      </w:r>
      <w:r w:rsidRPr="009E506E">
        <w:rPr>
          <w:rFonts w:ascii="GHEA Grapalat" w:eastAsia="MS Mincho" w:hAnsi="GHEA Grapalat" w:cs="MS Mincho"/>
          <w:bCs/>
          <w:iCs/>
          <w:lang w:val="hy-AM"/>
        </w:rPr>
        <w:t>)</w:t>
      </w:r>
      <w:r>
        <w:rPr>
          <w:rFonts w:ascii="GHEA Grapalat" w:eastAsia="MS Mincho" w:hAnsi="GHEA Grapalat" w:cs="MS Mincho"/>
          <w:bCs/>
          <w:iCs/>
          <w:lang w:val="hy-AM"/>
        </w:rPr>
        <w:t>,</w:t>
      </w:r>
      <w:r w:rsidRPr="008F65B1">
        <w:rPr>
          <w:rFonts w:ascii="GHEA Grapalat" w:eastAsia="MS Mincho" w:hAnsi="GHEA Grapalat" w:cs="MS Mincho"/>
          <w:bCs/>
          <w:iCs/>
          <w:lang w:val="hy-AM"/>
        </w:rPr>
        <w:t xml:space="preserve"> </w:t>
      </w:r>
      <w:r w:rsidR="00914B18">
        <w:rPr>
          <w:rFonts w:ascii="GHEA Grapalat" w:eastAsia="MS Mincho" w:hAnsi="GHEA Grapalat" w:cs="MS Mincho"/>
          <w:bCs/>
          <w:iCs/>
          <w:lang w:val="hy-AM"/>
        </w:rPr>
        <w:t xml:space="preserve">2023 </w:t>
      </w:r>
      <w:r>
        <w:rPr>
          <w:rFonts w:ascii="GHEA Grapalat" w:eastAsia="MS Mincho" w:hAnsi="GHEA Grapalat" w:cs="MS Mincho"/>
          <w:bCs/>
          <w:iCs/>
          <w:lang w:val="hy-AM"/>
        </w:rPr>
        <w:t>թվականի</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 հաստատված  </w:t>
      </w:r>
      <w:r w:rsidR="0028066D">
        <w:rPr>
          <w:rFonts w:ascii="GHEA Grapalat" w:eastAsia="MS Mincho" w:hAnsi="GHEA Grapalat" w:cs="MS Mincho"/>
          <w:bCs/>
          <w:iCs/>
          <w:lang w:val="hy-AM"/>
        </w:rPr>
        <w:t xml:space="preserve">446142,5 </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դրամի դիմաց կամ </w:t>
      </w:r>
      <w:r w:rsidR="0028066D">
        <w:rPr>
          <w:rFonts w:ascii="GHEA Grapalat" w:eastAsia="MS Mincho" w:hAnsi="GHEA Grapalat" w:cs="MS Mincho"/>
          <w:bCs/>
          <w:iCs/>
          <w:lang w:val="hy-AM"/>
        </w:rPr>
        <w:t>187857,5</w:t>
      </w:r>
      <w:r w:rsidRPr="008F65B1">
        <w:rPr>
          <w:rFonts w:ascii="GHEA Grapalat" w:eastAsia="MS Mincho" w:hAnsi="GHEA Grapalat" w:cs="MS Mincho"/>
          <w:bCs/>
          <w:iCs/>
          <w:lang w:val="hy-AM"/>
        </w:rPr>
        <w:t xml:space="preserve"> հազ.դրամով ավել</w:t>
      </w:r>
      <w:r>
        <w:rPr>
          <w:rFonts w:ascii="GHEA Grapalat" w:eastAsia="MS Mincho" w:hAnsi="GHEA Grapalat" w:cs="MS Mincho"/>
          <w:bCs/>
          <w:iCs/>
          <w:lang w:val="hy-AM"/>
        </w:rPr>
        <w:t>,</w:t>
      </w:r>
      <w:r w:rsidRPr="008F65B1">
        <w:rPr>
          <w:rFonts w:ascii="GHEA Grapalat" w:eastAsia="MS Mincho" w:hAnsi="GHEA Grapalat" w:cs="MS Mincho"/>
          <w:bCs/>
          <w:iCs/>
          <w:lang w:val="hy-AM"/>
        </w:rPr>
        <w:t xml:space="preserve"> իսկ   20</w:t>
      </w:r>
      <w:r w:rsidR="0028066D">
        <w:rPr>
          <w:rFonts w:ascii="GHEA Grapalat" w:eastAsia="MS Mincho" w:hAnsi="GHEA Grapalat" w:cs="MS Mincho"/>
          <w:bCs/>
          <w:iCs/>
          <w:lang w:val="hy-AM"/>
        </w:rPr>
        <w:t>24</w:t>
      </w:r>
      <w:r>
        <w:rPr>
          <w:rFonts w:ascii="GHEA Grapalat" w:eastAsia="MS Mincho" w:hAnsi="GHEA Grapalat" w:cs="MS Mincho"/>
          <w:bCs/>
          <w:iCs/>
          <w:lang w:val="hy-AM"/>
        </w:rPr>
        <w:t xml:space="preserve"> թվականի</w:t>
      </w:r>
      <w:r w:rsidRPr="008F65B1">
        <w:rPr>
          <w:rFonts w:ascii="GHEA Grapalat" w:eastAsia="MS Mincho" w:hAnsi="GHEA Grapalat" w:cs="MS Mincho"/>
          <w:bCs/>
          <w:iCs/>
          <w:lang w:val="hy-AM"/>
        </w:rPr>
        <w:t xml:space="preserve"> փաստացի հավաքագրված </w:t>
      </w:r>
      <w:r w:rsidR="00533617">
        <w:rPr>
          <w:rFonts w:ascii="GHEA Grapalat" w:eastAsia="MS Mincho" w:hAnsi="GHEA Grapalat" w:cs="MS Mincho"/>
          <w:bCs/>
          <w:iCs/>
          <w:lang w:val="hy-AM"/>
        </w:rPr>
        <w:t xml:space="preserve">593923,5 հազ դրամ </w:t>
      </w:r>
      <w:r w:rsidRPr="008F65B1">
        <w:rPr>
          <w:rFonts w:ascii="GHEA Grapalat" w:eastAsia="MS Mincho" w:hAnsi="GHEA Grapalat" w:cs="MS Mincho"/>
          <w:bCs/>
          <w:iCs/>
          <w:lang w:val="hy-AM"/>
        </w:rPr>
        <w:t xml:space="preserve">եկամուտներից </w:t>
      </w:r>
      <w:r w:rsidR="00533617">
        <w:rPr>
          <w:rFonts w:ascii="GHEA Grapalat" w:eastAsia="MS Mincho" w:hAnsi="GHEA Grapalat" w:cs="MS Mincho"/>
          <w:bCs/>
          <w:iCs/>
          <w:lang w:val="hy-AM"/>
        </w:rPr>
        <w:t>40076,5</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դրամով կամ </w:t>
      </w:r>
      <w:r w:rsidR="00533617">
        <w:rPr>
          <w:rFonts w:ascii="GHEA Grapalat" w:eastAsia="MS Mincho" w:hAnsi="GHEA Grapalat" w:cs="MS Mincho"/>
          <w:bCs/>
          <w:iCs/>
          <w:lang w:val="hy-AM"/>
        </w:rPr>
        <w:t xml:space="preserve">6,4 </w:t>
      </w:r>
      <w:r w:rsidRPr="008F65B1">
        <w:rPr>
          <w:rFonts w:ascii="GHEA Grapalat" w:eastAsia="MS Mincho" w:hAnsi="GHEA Grapalat" w:cs="MS Mincho"/>
          <w:bCs/>
          <w:iCs/>
          <w:lang w:val="hy-AM"/>
        </w:rPr>
        <w:t xml:space="preserve"> տոկոսով ավել։</w:t>
      </w:r>
    </w:p>
    <w:p w14:paraId="3F85DC91" w14:textId="25AD92C1" w:rsidR="008B0F5C" w:rsidRPr="008B0F5C" w:rsidRDefault="008B0F5C" w:rsidP="008B0F5C">
      <w:pPr>
        <w:tabs>
          <w:tab w:val="left" w:pos="0"/>
        </w:tabs>
        <w:spacing w:after="0" w:line="240" w:lineRule="auto"/>
        <w:jc w:val="both"/>
        <w:rPr>
          <w:rFonts w:ascii="GHEA Grapalat" w:eastAsia="MS Mincho" w:hAnsi="GHEA Grapalat" w:cs="MS Mincho"/>
          <w:b/>
          <w:bCs/>
          <w:iCs/>
          <w:lang w:val="hy-AM"/>
        </w:rPr>
      </w:pPr>
      <w:r>
        <w:rPr>
          <w:rFonts w:ascii="GHEA Grapalat" w:eastAsia="MS Mincho" w:hAnsi="GHEA Grapalat" w:cs="MS Mincho"/>
          <w:b/>
          <w:bCs/>
          <w:iCs/>
          <w:lang w:val="hy-AM"/>
        </w:rPr>
        <w:tab/>
      </w:r>
      <w:r w:rsidRPr="008B0F5C">
        <w:rPr>
          <w:rFonts w:ascii="GHEA Grapalat" w:eastAsia="MS Mincho" w:hAnsi="GHEA Grapalat" w:cs="MS Mincho"/>
          <w:b/>
          <w:bCs/>
          <w:iCs/>
          <w:lang w:val="hy-AM"/>
        </w:rPr>
        <w:t>Հարկեր և տուրքեր</w:t>
      </w:r>
    </w:p>
    <w:p w14:paraId="0D6B71FB" w14:textId="19AC3445" w:rsidR="008B0F5C" w:rsidRPr="005718E1" w:rsidRDefault="008B0F5C" w:rsidP="008B0F5C">
      <w:pPr>
        <w:tabs>
          <w:tab w:val="left" w:pos="0"/>
        </w:tabs>
        <w:ind w:firstLine="567"/>
        <w:jc w:val="both"/>
        <w:rPr>
          <w:rFonts w:ascii="GHEA Grapalat" w:eastAsia="MS Mincho" w:hAnsi="GHEA Grapalat" w:cs="MS Mincho"/>
          <w:iCs/>
          <w:lang w:val="hy-AM"/>
        </w:rPr>
      </w:pPr>
      <w:r w:rsidRPr="005718E1">
        <w:rPr>
          <w:rFonts w:ascii="GHEA Grapalat" w:eastAsia="MS Mincho" w:hAnsi="GHEA Grapalat" w:cs="MS Mincho"/>
          <w:iCs/>
          <w:lang w:val="hy-AM"/>
        </w:rPr>
        <w:t xml:space="preserve">Հարկեր և տուրքեր՝ </w:t>
      </w:r>
      <w:r w:rsidR="00533617">
        <w:rPr>
          <w:rFonts w:ascii="GHEA Grapalat" w:eastAsia="MS Mincho" w:hAnsi="GHEA Grapalat" w:cs="MS Mincho"/>
          <w:iCs/>
          <w:lang w:val="hy-AM"/>
        </w:rPr>
        <w:t>2026</w:t>
      </w:r>
      <w:r w:rsidRPr="005718E1">
        <w:rPr>
          <w:rFonts w:ascii="GHEA Grapalat" w:eastAsia="MS Mincho" w:hAnsi="GHEA Grapalat" w:cs="MS Mincho"/>
          <w:iCs/>
          <w:lang w:val="hy-AM"/>
        </w:rPr>
        <w:t xml:space="preserve"> թվականի հարկային եկամուտները և տուրքերը ծրագրելիս օգտագործվել են մակրոտնտեսական այն ցուցանիշների կանխատեսումները, որոնք էական ազդեցություն ունեն առանձին հարկատեսակների հարկման բազայի ձևավորման վրա։ Ցուցանիշների կանխատեսման համար հիմք են ընդունվել նախնական վերլուծությունները, կիրառման առաջարկված մոտեցումները և հաշվարկները, ինչպես նաև ՀՀ հարկային օրենսգիրքը, «Տեղական տուրքերի և վճարների մասին» Հայաստանի Հանրապետության օրենքները: Պետական տուրքերի գծով բյուջետային մուտքերի կանխատեսումները կատարվել են՝ ըստ նախորդ տարիների փաստացի հավաքագրումների միտումների, հաշվի առնելով ՀՀ օրենսդրության մեջ կատարված առանձին փոփոխություններն ու լրացումները, ինչպես նաև պետական տուրքի յուրաքանչյուր տեսակի առանձնահատկությունները:</w:t>
      </w:r>
    </w:p>
    <w:p w14:paraId="6E0072B6" w14:textId="101167BA" w:rsidR="008B0F5C" w:rsidRPr="008F65B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eastAsia="MS Mincho" w:hAnsi="GHEA Grapalat" w:cs="MS Mincho"/>
          <w:bCs/>
          <w:iCs/>
          <w:lang w:val="hy-AM"/>
        </w:rPr>
        <w:t>Հարկային եկամուտները և տուրքերը 20</w:t>
      </w:r>
      <w:r w:rsidR="00533617">
        <w:rPr>
          <w:rFonts w:ascii="GHEA Grapalat" w:eastAsia="MS Mincho" w:hAnsi="GHEA Grapalat" w:cs="MS Mincho"/>
          <w:bCs/>
          <w:iCs/>
          <w:lang w:val="hy-AM"/>
        </w:rPr>
        <w:t>26</w:t>
      </w:r>
      <w:r w:rsidRPr="008F65B1">
        <w:rPr>
          <w:rFonts w:ascii="GHEA Grapalat" w:eastAsia="MS Mincho" w:hAnsi="GHEA Grapalat" w:cs="MS Mincho"/>
          <w:bCs/>
          <w:iCs/>
          <w:lang w:val="hy-AM"/>
        </w:rPr>
        <w:t xml:space="preserve"> թվականի համար բյուջեի նախագծով ծրագրվել են   </w:t>
      </w:r>
      <w:r w:rsidR="00533617">
        <w:rPr>
          <w:rFonts w:ascii="GHEA Grapalat" w:eastAsia="MS Mincho" w:hAnsi="GHEA Grapalat" w:cs="MS Mincho"/>
          <w:bCs/>
          <w:iCs/>
          <w:lang w:val="hy-AM"/>
        </w:rPr>
        <w:t>441400,0</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r>
        <w:rPr>
          <w:rFonts w:ascii="GHEA Grapalat" w:eastAsia="MS Mincho" w:hAnsi="GHEA Grapalat" w:cs="MS Mincho"/>
          <w:bCs/>
          <w:iCs/>
          <w:lang w:val="hy-AM"/>
        </w:rPr>
        <w:t>,</w:t>
      </w:r>
      <w:r w:rsidR="00533617">
        <w:rPr>
          <w:rFonts w:ascii="GHEA Grapalat" w:eastAsia="MS Mincho" w:hAnsi="GHEA Grapalat" w:cs="MS Mincho"/>
          <w:bCs/>
          <w:iCs/>
          <w:lang w:val="hy-AM"/>
        </w:rPr>
        <w:t xml:space="preserve"> </w:t>
      </w:r>
      <w:r>
        <w:rPr>
          <w:rFonts w:ascii="GHEA Grapalat" w:eastAsia="MS Mincho" w:hAnsi="GHEA Grapalat" w:cs="MS Mincho"/>
          <w:bCs/>
          <w:iCs/>
          <w:lang w:val="hy-AM"/>
        </w:rPr>
        <w:t>որը 8,3</w:t>
      </w:r>
      <w:r w:rsidRPr="00A30F2E">
        <w:rPr>
          <w:rFonts w:ascii="GHEA Grapalat" w:eastAsia="MS Mincho" w:hAnsi="GHEA Grapalat" w:cs="MS Mincho"/>
          <w:bCs/>
          <w:iCs/>
          <w:lang w:val="hy-AM"/>
        </w:rPr>
        <w:t>%</w:t>
      </w:r>
      <w:r>
        <w:rPr>
          <w:rFonts w:ascii="GHEA Grapalat" w:eastAsia="MS Mincho" w:hAnsi="GHEA Grapalat" w:cs="MS Mincho"/>
          <w:bCs/>
          <w:iCs/>
          <w:lang w:val="hy-AM"/>
        </w:rPr>
        <w:t xml:space="preserve">-ով գերազանցում է </w:t>
      </w:r>
      <w:r w:rsidR="00533617">
        <w:rPr>
          <w:rFonts w:ascii="GHEA Grapalat" w:eastAsia="MS Mincho" w:hAnsi="GHEA Grapalat" w:cs="MS Mincho"/>
          <w:bCs/>
          <w:iCs/>
          <w:lang w:val="hy-AM"/>
        </w:rPr>
        <w:t xml:space="preserve">2024 թ հավաքագրված </w:t>
      </w:r>
      <w:r>
        <w:rPr>
          <w:rFonts w:ascii="GHEA Grapalat" w:eastAsia="MS Mincho" w:hAnsi="GHEA Grapalat" w:cs="MS Mincho"/>
          <w:bCs/>
          <w:iCs/>
          <w:lang w:val="hy-AM"/>
        </w:rPr>
        <w:t xml:space="preserve"> նույն ցուցանիշը։ Սակայն </w:t>
      </w:r>
      <w:r w:rsidR="00533617">
        <w:rPr>
          <w:rFonts w:ascii="GHEA Grapalat" w:eastAsia="MS Mincho" w:hAnsi="GHEA Grapalat" w:cs="MS Mincho"/>
          <w:bCs/>
          <w:iCs/>
          <w:lang w:val="hy-AM"/>
        </w:rPr>
        <w:t>9</w:t>
      </w:r>
      <w:r>
        <w:rPr>
          <w:rFonts w:ascii="GHEA Grapalat" w:eastAsia="MS Mincho" w:hAnsi="GHEA Grapalat" w:cs="MS Mincho"/>
          <w:bCs/>
          <w:iCs/>
          <w:lang w:val="hy-AM"/>
        </w:rPr>
        <w:t>,6</w:t>
      </w:r>
      <w:r w:rsidRPr="00A30F2E">
        <w:rPr>
          <w:rFonts w:ascii="GHEA Grapalat" w:eastAsia="MS Mincho" w:hAnsi="GHEA Grapalat" w:cs="MS Mincho"/>
          <w:bCs/>
          <w:iCs/>
          <w:lang w:val="hy-AM"/>
        </w:rPr>
        <w:t>%</w:t>
      </w:r>
      <w:r>
        <w:rPr>
          <w:rFonts w:ascii="GHEA Grapalat" w:eastAsia="MS Mincho" w:hAnsi="GHEA Grapalat" w:cs="MS Mincho"/>
          <w:bCs/>
          <w:iCs/>
          <w:lang w:val="hy-AM"/>
        </w:rPr>
        <w:t>-ով զիջում է</w:t>
      </w:r>
      <w:r w:rsidRPr="008F65B1">
        <w:rPr>
          <w:rFonts w:ascii="GHEA Grapalat" w:eastAsia="MS Mincho" w:hAnsi="GHEA Grapalat" w:cs="MS Mincho"/>
          <w:bCs/>
          <w:iCs/>
          <w:lang w:val="hy-AM"/>
        </w:rPr>
        <w:t xml:space="preserve"> 20</w:t>
      </w:r>
      <w:r>
        <w:rPr>
          <w:rFonts w:ascii="GHEA Grapalat" w:eastAsia="MS Mincho" w:hAnsi="GHEA Grapalat" w:cs="MS Mincho"/>
          <w:bCs/>
          <w:iCs/>
          <w:lang w:val="hy-AM"/>
        </w:rPr>
        <w:t>2</w:t>
      </w:r>
      <w:r w:rsidR="00533617">
        <w:rPr>
          <w:rFonts w:ascii="GHEA Grapalat" w:eastAsia="MS Mincho" w:hAnsi="GHEA Grapalat" w:cs="MS Mincho"/>
          <w:bCs/>
          <w:iCs/>
          <w:lang w:val="hy-AM"/>
        </w:rPr>
        <w:t>5</w:t>
      </w:r>
      <w:r>
        <w:rPr>
          <w:rFonts w:ascii="GHEA Grapalat" w:eastAsia="MS Mincho" w:hAnsi="GHEA Grapalat" w:cs="MS Mincho"/>
          <w:bCs/>
          <w:iCs/>
          <w:lang w:val="hy-AM"/>
        </w:rPr>
        <w:t xml:space="preserve"> թվականի</w:t>
      </w:r>
      <w:r w:rsidRPr="008F65B1">
        <w:rPr>
          <w:rFonts w:ascii="GHEA Grapalat" w:eastAsia="MS Mincho" w:hAnsi="GHEA Grapalat" w:cs="MS Mincho"/>
          <w:bCs/>
          <w:iCs/>
          <w:lang w:val="hy-AM"/>
        </w:rPr>
        <w:t xml:space="preserve"> փաստացի ցուցանիշ</w:t>
      </w:r>
      <w:r>
        <w:rPr>
          <w:rFonts w:ascii="GHEA Grapalat" w:eastAsia="MS Mincho" w:hAnsi="GHEA Grapalat" w:cs="MS Mincho"/>
          <w:bCs/>
          <w:iCs/>
          <w:lang w:val="hy-AM"/>
        </w:rPr>
        <w:t>ը։</w:t>
      </w:r>
    </w:p>
    <w:p w14:paraId="223DA9BA" w14:textId="2993482F" w:rsidR="008B0F5C" w:rsidRPr="008F65B1"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t>- Գույքահարկը</w:t>
      </w:r>
      <w:r w:rsidRPr="008F65B1">
        <w:rPr>
          <w:rFonts w:ascii="GHEA Grapalat" w:eastAsia="MS Mincho" w:hAnsi="GHEA Grapalat" w:cs="MS Mincho"/>
          <w:bCs/>
          <w:iCs/>
          <w:lang w:val="hy-AM"/>
        </w:rPr>
        <w:t xml:space="preserve"> նախագծով նախատեսվել է </w:t>
      </w:r>
      <w:r w:rsidR="0045429C">
        <w:rPr>
          <w:rFonts w:ascii="GHEA Grapalat" w:eastAsia="MS Mincho" w:hAnsi="GHEA Grapalat" w:cs="MS Mincho"/>
          <w:bCs/>
          <w:iCs/>
          <w:lang w:val="hy-AM"/>
        </w:rPr>
        <w:t>236000,0</w:t>
      </w:r>
      <w:r w:rsidRPr="008F65B1">
        <w:rPr>
          <w:rFonts w:ascii="GHEA Grapalat" w:eastAsia="MS Mincho" w:hAnsi="GHEA Grapalat" w:cs="MS Mincho"/>
          <w:bCs/>
          <w:iCs/>
          <w:lang w:val="hy-AM"/>
        </w:rPr>
        <w:t xml:space="preserve"> հազ.դրամ  20</w:t>
      </w:r>
      <w:r w:rsidR="0045429C">
        <w:rPr>
          <w:rFonts w:ascii="GHEA Grapalat" w:eastAsia="MS Mincho" w:hAnsi="GHEA Grapalat" w:cs="MS Mincho"/>
          <w:bCs/>
          <w:iCs/>
          <w:lang w:val="hy-AM"/>
        </w:rPr>
        <w:t>25</w:t>
      </w:r>
      <w:r>
        <w:rPr>
          <w:rFonts w:ascii="GHEA Grapalat" w:eastAsia="MS Mincho" w:hAnsi="GHEA Grapalat" w:cs="MS Mincho"/>
          <w:bCs/>
          <w:iCs/>
          <w:lang w:val="hy-AM"/>
        </w:rPr>
        <w:t xml:space="preserve"> թվականի</w:t>
      </w:r>
      <w:r w:rsidRPr="008F65B1">
        <w:rPr>
          <w:rFonts w:ascii="GHEA Grapalat" w:eastAsia="MS Mincho" w:hAnsi="GHEA Grapalat" w:cs="MS Mincho"/>
          <w:bCs/>
          <w:iCs/>
          <w:lang w:val="hy-AM"/>
        </w:rPr>
        <w:t xml:space="preserve"> </w:t>
      </w:r>
      <w:r w:rsidR="0045429C">
        <w:rPr>
          <w:rFonts w:ascii="GHEA Grapalat" w:eastAsia="MS Mincho" w:hAnsi="GHEA Grapalat" w:cs="MS Mincho"/>
          <w:bCs/>
          <w:iCs/>
          <w:lang w:val="hy-AM"/>
        </w:rPr>
        <w:t xml:space="preserve">հավաքագրված 219800,0 </w:t>
      </w:r>
      <w:r w:rsidRPr="008F65B1">
        <w:rPr>
          <w:rFonts w:ascii="GHEA Grapalat" w:eastAsia="MS Mincho" w:hAnsi="GHEA Grapalat" w:cs="MS Mincho"/>
          <w:bCs/>
          <w:iCs/>
          <w:lang w:val="hy-AM"/>
        </w:rPr>
        <w:t xml:space="preserve"> հազար դրամի դիմաց,</w:t>
      </w:r>
      <w:r>
        <w:rPr>
          <w:rFonts w:ascii="GHEA Grapalat" w:eastAsia="MS Mincho" w:hAnsi="GHEA Grapalat" w:cs="MS Mincho"/>
          <w:bCs/>
          <w:iCs/>
          <w:lang w:val="hy-AM"/>
        </w:rPr>
        <w:t xml:space="preserve"> </w:t>
      </w:r>
      <w:r w:rsidR="0045429C">
        <w:rPr>
          <w:rFonts w:ascii="GHEA Grapalat" w:eastAsia="MS Mincho" w:hAnsi="GHEA Grapalat" w:cs="MS Mincho"/>
          <w:bCs/>
          <w:iCs/>
          <w:lang w:val="hy-AM"/>
        </w:rPr>
        <w:t>որը</w:t>
      </w:r>
      <w:r w:rsidRPr="008F65B1">
        <w:rPr>
          <w:rFonts w:ascii="GHEA Grapalat" w:eastAsia="MS Mincho" w:hAnsi="GHEA Grapalat" w:cs="MS Mincho"/>
          <w:bCs/>
          <w:iCs/>
          <w:lang w:val="hy-AM"/>
        </w:rPr>
        <w:t xml:space="preserve"> 20</w:t>
      </w:r>
      <w:r>
        <w:rPr>
          <w:rFonts w:ascii="GHEA Grapalat" w:eastAsia="MS Mincho" w:hAnsi="GHEA Grapalat" w:cs="MS Mincho"/>
          <w:bCs/>
          <w:iCs/>
          <w:lang w:val="hy-AM"/>
        </w:rPr>
        <w:t>2</w:t>
      </w:r>
      <w:r w:rsidR="0045429C">
        <w:rPr>
          <w:rFonts w:ascii="GHEA Grapalat" w:eastAsia="MS Mincho" w:hAnsi="GHEA Grapalat" w:cs="MS Mincho"/>
          <w:bCs/>
          <w:iCs/>
          <w:lang w:val="hy-AM"/>
        </w:rPr>
        <w:t>5</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 xml:space="preserve">թվականի փաստացի ցուցանիշից </w:t>
      </w:r>
      <w:r w:rsidR="0045429C">
        <w:rPr>
          <w:rFonts w:ascii="GHEA Grapalat" w:eastAsia="MS Mincho" w:hAnsi="GHEA Grapalat" w:cs="MS Mincho"/>
          <w:bCs/>
          <w:iCs/>
          <w:lang w:val="hy-AM"/>
        </w:rPr>
        <w:t>16200,0</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դրամով  </w:t>
      </w:r>
      <w:r w:rsidR="0045429C">
        <w:rPr>
          <w:rFonts w:ascii="GHEA Grapalat" w:eastAsia="MS Mincho" w:hAnsi="GHEA Grapalat" w:cs="MS Mincho"/>
          <w:bCs/>
          <w:iCs/>
          <w:lang w:val="hy-AM"/>
        </w:rPr>
        <w:t xml:space="preserve">ավելի է </w:t>
      </w:r>
      <w:r w:rsidRPr="008F65B1">
        <w:rPr>
          <w:rFonts w:ascii="GHEA Grapalat" w:eastAsia="MS Mincho" w:hAnsi="GHEA Grapalat" w:cs="MS Mincho"/>
          <w:bCs/>
          <w:iCs/>
          <w:lang w:val="hy-AM"/>
        </w:rPr>
        <w:t xml:space="preserve"> կամ շուրջ  </w:t>
      </w:r>
      <w:r w:rsidR="0045429C">
        <w:rPr>
          <w:rFonts w:ascii="GHEA Grapalat" w:eastAsia="MS Mincho" w:hAnsi="GHEA Grapalat" w:cs="MS Mincho"/>
          <w:bCs/>
          <w:iCs/>
          <w:lang w:val="hy-AM"/>
        </w:rPr>
        <w:t>6,9</w:t>
      </w:r>
      <w:r w:rsidRPr="008F65B1">
        <w:rPr>
          <w:rFonts w:ascii="GHEA Grapalat" w:eastAsia="MS Mincho" w:hAnsi="GHEA Grapalat" w:cs="MS Mincho"/>
          <w:bCs/>
          <w:iCs/>
          <w:lang w:val="hy-AM"/>
        </w:rPr>
        <w:t xml:space="preserve">  տոկոսով </w:t>
      </w:r>
      <w:r w:rsidR="0045429C">
        <w:rPr>
          <w:rFonts w:ascii="GHEA Grapalat" w:eastAsia="MS Mincho" w:hAnsi="GHEA Grapalat" w:cs="MS Mincho"/>
          <w:bCs/>
          <w:iCs/>
          <w:lang w:val="hy-AM"/>
        </w:rPr>
        <w:t>ավել</w:t>
      </w:r>
      <w:r w:rsidRPr="008F65B1">
        <w:rPr>
          <w:rFonts w:ascii="GHEA Grapalat" w:eastAsia="MS Mincho" w:hAnsi="GHEA Grapalat" w:cs="MS Mincho"/>
          <w:bCs/>
          <w:iCs/>
          <w:lang w:val="hy-AM"/>
        </w:rPr>
        <w:t>:</w:t>
      </w:r>
    </w:p>
    <w:p w14:paraId="32A516EB" w14:textId="51CDFE66" w:rsidR="008B0F5C" w:rsidRPr="008F65B1"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t xml:space="preserve">- </w:t>
      </w:r>
      <w:r>
        <w:rPr>
          <w:rFonts w:ascii="GHEA Grapalat" w:eastAsia="MS Mincho" w:hAnsi="GHEA Grapalat" w:cs="MS Mincho"/>
          <w:b/>
          <w:bCs/>
          <w:iCs/>
          <w:lang w:val="hy-AM"/>
        </w:rPr>
        <w:t>Անշարժ գույքի</w:t>
      </w:r>
      <w:r w:rsidRPr="00653209">
        <w:rPr>
          <w:rFonts w:ascii="GHEA Grapalat" w:eastAsia="MS Mincho" w:hAnsi="GHEA Grapalat" w:cs="MS Mincho"/>
          <w:b/>
          <w:bCs/>
          <w:iCs/>
          <w:lang w:val="hy-AM"/>
        </w:rPr>
        <w:t xml:space="preserve"> հարկը</w:t>
      </w:r>
      <w:r w:rsidRPr="008F65B1">
        <w:rPr>
          <w:rFonts w:ascii="GHEA Grapalat" w:eastAsia="MS Mincho" w:hAnsi="GHEA Grapalat" w:cs="MS Mincho"/>
          <w:bCs/>
          <w:iCs/>
          <w:lang w:val="hy-AM"/>
        </w:rPr>
        <w:t xml:space="preserve"> նախագծով նախատեսվել է </w:t>
      </w:r>
      <w:r w:rsidR="0045429C">
        <w:rPr>
          <w:rFonts w:ascii="GHEA Grapalat" w:eastAsia="MS Mincho" w:hAnsi="GHEA Grapalat" w:cs="MS Mincho"/>
          <w:bCs/>
          <w:iCs/>
          <w:lang w:val="hy-AM"/>
        </w:rPr>
        <w:t>167000</w:t>
      </w:r>
      <w:r w:rsidRPr="008F65B1">
        <w:rPr>
          <w:rFonts w:ascii="GHEA Grapalat" w:eastAsia="MS Mincho" w:hAnsi="GHEA Grapalat" w:cs="MS Mincho"/>
          <w:bCs/>
          <w:iCs/>
          <w:lang w:val="hy-AM"/>
        </w:rPr>
        <w:t>.0 հազ.դրամ  202</w:t>
      </w:r>
      <w:r w:rsidR="00B323D1">
        <w:rPr>
          <w:rFonts w:ascii="GHEA Grapalat" w:eastAsia="MS Mincho" w:hAnsi="GHEA Grapalat" w:cs="MS Mincho"/>
          <w:bCs/>
          <w:iCs/>
          <w:lang w:val="hy-AM"/>
        </w:rPr>
        <w:t>5</w:t>
      </w:r>
      <w:r>
        <w:rPr>
          <w:rFonts w:ascii="GHEA Grapalat" w:eastAsia="MS Mincho" w:hAnsi="GHEA Grapalat" w:cs="MS Mincho"/>
          <w:bCs/>
          <w:iCs/>
          <w:lang w:val="hy-AM"/>
        </w:rPr>
        <w:t xml:space="preserve"> թվականի</w:t>
      </w:r>
      <w:r w:rsidRPr="008F65B1">
        <w:rPr>
          <w:rFonts w:ascii="GHEA Grapalat" w:eastAsia="MS Mincho" w:hAnsi="GHEA Grapalat" w:cs="MS Mincho"/>
          <w:bCs/>
          <w:iCs/>
          <w:lang w:val="hy-AM"/>
        </w:rPr>
        <w:t xml:space="preserve">  համար հաստատված ցուցանիշ</w:t>
      </w:r>
      <w:r w:rsidR="00B323D1">
        <w:rPr>
          <w:rFonts w:ascii="GHEA Grapalat" w:eastAsia="MS Mincho" w:hAnsi="GHEA Grapalat" w:cs="MS Mincho"/>
          <w:bCs/>
          <w:iCs/>
          <w:lang w:val="hy-AM"/>
        </w:rPr>
        <w:t>ից 25տոկոս ավելի,</w:t>
      </w:r>
      <w:r>
        <w:rPr>
          <w:rFonts w:ascii="GHEA Grapalat" w:eastAsia="MS Mincho" w:hAnsi="GHEA Grapalat" w:cs="MS Mincho"/>
          <w:bCs/>
          <w:iCs/>
          <w:lang w:val="hy-AM"/>
        </w:rPr>
        <w:t xml:space="preserve"> քանի որ 202</w:t>
      </w:r>
      <w:r w:rsidR="00B323D1">
        <w:rPr>
          <w:rFonts w:ascii="GHEA Grapalat" w:eastAsia="MS Mincho" w:hAnsi="GHEA Grapalat" w:cs="MS Mincho"/>
          <w:bCs/>
          <w:iCs/>
          <w:lang w:val="hy-AM"/>
        </w:rPr>
        <w:t>6</w:t>
      </w:r>
      <w:r>
        <w:rPr>
          <w:rFonts w:ascii="GHEA Grapalat" w:eastAsia="MS Mincho" w:hAnsi="GHEA Grapalat" w:cs="MS Mincho"/>
          <w:bCs/>
          <w:iCs/>
          <w:lang w:val="hy-AM"/>
        </w:rPr>
        <w:t xml:space="preserve"> թվականի հաշվետու տարվա անշարժ գույքի հարկի հաշվարկը կատարվել</w:t>
      </w:r>
      <w:r w:rsidR="00B323D1">
        <w:rPr>
          <w:rFonts w:ascii="GHEA Grapalat" w:eastAsia="MS Mincho" w:hAnsi="GHEA Grapalat" w:cs="MS Mincho"/>
          <w:bCs/>
          <w:iCs/>
          <w:lang w:val="hy-AM"/>
        </w:rPr>
        <w:t>ու է</w:t>
      </w:r>
      <w:r>
        <w:rPr>
          <w:rFonts w:ascii="GHEA Grapalat" w:eastAsia="MS Mincho" w:hAnsi="GHEA Grapalat" w:cs="MS Mincho"/>
          <w:bCs/>
          <w:iCs/>
          <w:lang w:val="hy-AM"/>
        </w:rPr>
        <w:t xml:space="preserve"> Հայաստանի Հանրապետության Հարկային օրենսգրքի 229-րդ հոդվածի 1-ին մասի 2-7-րդ կետերով սահմանված դրույքաչափերի </w:t>
      </w:r>
      <w:r w:rsidR="00B323D1">
        <w:rPr>
          <w:rFonts w:ascii="GHEA Grapalat" w:eastAsia="MS Mincho" w:hAnsi="GHEA Grapalat" w:cs="MS Mincho"/>
          <w:bCs/>
          <w:iCs/>
          <w:lang w:val="hy-AM"/>
        </w:rPr>
        <w:t xml:space="preserve">25 </w:t>
      </w:r>
      <w:r>
        <w:rPr>
          <w:rFonts w:ascii="GHEA Grapalat" w:eastAsia="MS Mincho" w:hAnsi="GHEA Grapalat" w:cs="MS Mincho"/>
          <w:bCs/>
          <w:iCs/>
          <w:lang w:val="hy-AM"/>
        </w:rPr>
        <w:t xml:space="preserve">տոկոսի չափով։ </w:t>
      </w:r>
    </w:p>
    <w:p w14:paraId="026D00C1" w14:textId="37BC89B6" w:rsidR="008B0F5C" w:rsidRPr="004E6D89" w:rsidRDefault="008B0F5C" w:rsidP="008B0F5C">
      <w:pPr>
        <w:tabs>
          <w:tab w:val="left" w:pos="0"/>
        </w:tabs>
        <w:ind w:firstLine="567"/>
        <w:jc w:val="both"/>
        <w:rPr>
          <w:rFonts w:ascii="GHEA Grapalat" w:eastAsia="MS Mincho" w:hAnsi="GHEA Grapalat" w:cs="MS Mincho"/>
          <w:bCs/>
          <w:iCs/>
          <w:lang w:val="hy-AM"/>
        </w:rPr>
      </w:pPr>
      <w:r w:rsidRPr="009B247A">
        <w:rPr>
          <w:rFonts w:ascii="GHEA Grapalat" w:eastAsia="MS Mincho" w:hAnsi="GHEA Grapalat" w:cs="MS Mincho"/>
          <w:b/>
          <w:bCs/>
          <w:iCs/>
          <w:lang w:val="hy-AM"/>
        </w:rPr>
        <w:t>- Տեղական տուրքերը</w:t>
      </w:r>
      <w:r w:rsidRPr="008F65B1">
        <w:rPr>
          <w:rFonts w:ascii="GHEA Grapalat" w:eastAsia="MS Mincho" w:hAnsi="GHEA Grapalat" w:cs="MS Mincho"/>
          <w:bCs/>
          <w:iCs/>
          <w:lang w:val="hy-AM"/>
        </w:rPr>
        <w:t xml:space="preserve"> ծրագրվել են </w:t>
      </w:r>
      <w:r w:rsidR="00B323D1">
        <w:rPr>
          <w:rFonts w:ascii="GHEA Grapalat" w:eastAsia="MS Mincho" w:hAnsi="GHEA Grapalat" w:cs="MS Mincho"/>
          <w:bCs/>
          <w:iCs/>
          <w:lang w:val="hy-AM"/>
        </w:rPr>
        <w:t>12400,0</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202</w:t>
      </w:r>
      <w:r w:rsidR="00B323D1">
        <w:rPr>
          <w:rFonts w:ascii="GHEA Grapalat" w:eastAsia="MS Mincho" w:hAnsi="GHEA Grapalat" w:cs="MS Mincho"/>
          <w:bCs/>
          <w:iCs/>
          <w:lang w:val="hy-AM"/>
        </w:rPr>
        <w:t>5</w:t>
      </w:r>
      <w:r w:rsidRPr="008F65B1">
        <w:rPr>
          <w:rFonts w:ascii="GHEA Grapalat" w:eastAsia="MS Mincho" w:hAnsi="GHEA Grapalat" w:cs="MS Mincho"/>
          <w:bCs/>
          <w:iCs/>
          <w:lang w:val="hy-AM"/>
        </w:rPr>
        <w:t xml:space="preserve"> թվականի  բյուջեով նախատեսված  </w:t>
      </w:r>
      <w:r w:rsidR="00B323D1">
        <w:rPr>
          <w:rFonts w:ascii="GHEA Grapalat" w:eastAsia="MS Mincho" w:hAnsi="GHEA Grapalat" w:cs="MS Mincho"/>
          <w:bCs/>
          <w:iCs/>
          <w:lang w:val="hy-AM"/>
        </w:rPr>
        <w:t>նույն ցուցանիշով</w:t>
      </w:r>
      <w:r w:rsidRPr="008F65B1">
        <w:rPr>
          <w:rFonts w:ascii="GHEA Grapalat" w:eastAsia="MS Mincho" w:hAnsi="GHEA Grapalat" w:cs="MS Mincho"/>
          <w:bCs/>
          <w:iCs/>
          <w:lang w:val="hy-AM"/>
        </w:rPr>
        <w:t>, իսկ 20</w:t>
      </w:r>
      <w:r>
        <w:rPr>
          <w:rFonts w:ascii="GHEA Grapalat" w:eastAsia="MS Mincho" w:hAnsi="GHEA Grapalat" w:cs="MS Mincho"/>
          <w:bCs/>
          <w:iCs/>
          <w:lang w:val="hy-AM"/>
        </w:rPr>
        <w:t>2</w:t>
      </w:r>
      <w:r w:rsidR="00B323D1">
        <w:rPr>
          <w:rFonts w:ascii="GHEA Grapalat" w:eastAsia="MS Mincho" w:hAnsi="GHEA Grapalat" w:cs="MS Mincho"/>
          <w:bCs/>
          <w:iCs/>
          <w:lang w:val="hy-AM"/>
        </w:rPr>
        <w:t>4</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 xml:space="preserve">թվականի փաստացի ցուցանիշից  </w:t>
      </w:r>
      <w:r w:rsidR="00B323D1">
        <w:rPr>
          <w:rFonts w:ascii="GHEA Grapalat" w:eastAsia="MS Mincho" w:hAnsi="GHEA Grapalat" w:cs="MS Mincho"/>
          <w:bCs/>
          <w:iCs/>
          <w:lang w:val="hy-AM"/>
        </w:rPr>
        <w:t>25</w:t>
      </w:r>
      <w:r w:rsidRPr="008F65B1">
        <w:rPr>
          <w:rFonts w:ascii="GHEA Grapalat" w:eastAsia="MS Mincho" w:hAnsi="GHEA Grapalat" w:cs="MS Mincho"/>
          <w:bCs/>
          <w:iCs/>
          <w:lang w:val="hy-AM"/>
        </w:rPr>
        <w:t xml:space="preserve">  տոկոսով </w:t>
      </w:r>
      <w:r>
        <w:rPr>
          <w:rFonts w:ascii="GHEA Grapalat" w:eastAsia="MS Mincho" w:hAnsi="GHEA Grapalat" w:cs="MS Mincho"/>
          <w:bCs/>
          <w:iCs/>
          <w:lang w:val="hy-AM"/>
        </w:rPr>
        <w:t>պակաս</w:t>
      </w:r>
      <w:r w:rsidRPr="008F65B1">
        <w:rPr>
          <w:rFonts w:ascii="GHEA Grapalat" w:eastAsia="MS Mincho" w:hAnsi="GHEA Grapalat" w:cs="MS Mincho"/>
          <w:bCs/>
          <w:iCs/>
          <w:lang w:val="hy-AM"/>
        </w:rPr>
        <w:t>:</w:t>
      </w:r>
      <w:r>
        <w:rPr>
          <w:rFonts w:ascii="GHEA Grapalat" w:eastAsia="MS Mincho" w:hAnsi="GHEA Grapalat" w:cs="MS Mincho"/>
          <w:bCs/>
          <w:iCs/>
          <w:lang w:val="hy-AM"/>
        </w:rPr>
        <w:t>Թերպլանավորումը կապված է որոշ տնտեսվարողների գործունեության դադարեցման հետ</w:t>
      </w:r>
      <w:r w:rsidRPr="004E6D89">
        <w:rPr>
          <w:rFonts w:ascii="GHEA Grapalat" w:eastAsia="MS Mincho" w:hAnsi="GHEA Grapalat" w:cs="MS Mincho"/>
          <w:bCs/>
          <w:iCs/>
          <w:lang w:val="hy-AM"/>
        </w:rPr>
        <w:t>(</w:t>
      </w:r>
      <w:r>
        <w:rPr>
          <w:rFonts w:ascii="GHEA Grapalat" w:eastAsia="MS Mincho" w:hAnsi="GHEA Grapalat" w:cs="MS Mincho"/>
          <w:bCs/>
          <w:iCs/>
          <w:lang w:val="hy-AM"/>
        </w:rPr>
        <w:t>հիմք՝ տնտեսվարողների դիմումը՝ հիմնավորող փաստաթղթերով</w:t>
      </w:r>
      <w:r w:rsidRPr="004E6D89">
        <w:rPr>
          <w:rFonts w:ascii="GHEA Grapalat" w:eastAsia="MS Mincho" w:hAnsi="GHEA Grapalat" w:cs="MS Mincho"/>
          <w:bCs/>
          <w:iCs/>
          <w:lang w:val="hy-AM"/>
        </w:rPr>
        <w:t>)</w:t>
      </w:r>
    </w:p>
    <w:p w14:paraId="2AC29540" w14:textId="769376EE" w:rsidR="008B0F5C" w:rsidRPr="008F65B1"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lastRenderedPageBreak/>
        <w:t>-</w:t>
      </w:r>
      <w:r>
        <w:rPr>
          <w:rFonts w:ascii="GHEA Grapalat" w:eastAsia="MS Mincho" w:hAnsi="GHEA Grapalat" w:cs="MS Mincho"/>
          <w:b/>
          <w:bCs/>
          <w:iCs/>
          <w:lang w:val="hy-AM"/>
        </w:rPr>
        <w:t>Պ</w:t>
      </w:r>
      <w:r w:rsidRPr="00653209">
        <w:rPr>
          <w:rFonts w:ascii="GHEA Grapalat" w:eastAsia="MS Mincho" w:hAnsi="GHEA Grapalat" w:cs="MS Mincho"/>
          <w:b/>
          <w:bCs/>
          <w:iCs/>
          <w:lang w:val="hy-AM"/>
        </w:rPr>
        <w:t>ետական տուրքերը</w:t>
      </w:r>
      <w:r w:rsidRPr="008F65B1">
        <w:rPr>
          <w:rFonts w:ascii="GHEA Grapalat" w:eastAsia="MS Mincho" w:hAnsi="GHEA Grapalat" w:cs="MS Mincho"/>
          <w:bCs/>
          <w:iCs/>
          <w:lang w:val="hy-AM"/>
        </w:rPr>
        <w:t xml:space="preserve"> 20</w:t>
      </w:r>
      <w:r w:rsidR="00B323D1">
        <w:rPr>
          <w:rFonts w:ascii="GHEA Grapalat" w:eastAsia="MS Mincho" w:hAnsi="GHEA Grapalat" w:cs="MS Mincho"/>
          <w:bCs/>
          <w:iCs/>
          <w:lang w:val="hy-AM"/>
        </w:rPr>
        <w:t>26</w:t>
      </w:r>
      <w:r w:rsidRPr="008F65B1">
        <w:rPr>
          <w:rFonts w:ascii="GHEA Grapalat" w:eastAsia="MS Mincho" w:hAnsi="GHEA Grapalat" w:cs="MS Mincho"/>
          <w:bCs/>
          <w:iCs/>
          <w:lang w:val="hy-AM"/>
        </w:rPr>
        <w:t xml:space="preserve"> թվականի համար նախագծով ծրագրվել են </w:t>
      </w:r>
      <w:r w:rsidR="00B323D1">
        <w:rPr>
          <w:rFonts w:ascii="GHEA Grapalat" w:eastAsia="MS Mincho" w:hAnsi="GHEA Grapalat" w:cs="MS Mincho"/>
          <w:bCs/>
          <w:iCs/>
          <w:lang w:val="hy-AM"/>
        </w:rPr>
        <w:t>5000</w:t>
      </w:r>
      <w:r w:rsidRPr="008F65B1">
        <w:rPr>
          <w:rFonts w:ascii="GHEA Grapalat" w:eastAsia="MS Mincho" w:hAnsi="GHEA Grapalat" w:cs="MS Mincho"/>
          <w:bCs/>
          <w:iCs/>
          <w:lang w:val="hy-AM"/>
        </w:rPr>
        <w:t>.0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դրամ,որը </w:t>
      </w:r>
      <w:r>
        <w:rPr>
          <w:rFonts w:ascii="GHEA Grapalat" w:eastAsia="MS Mincho" w:hAnsi="GHEA Grapalat" w:cs="MS Mincho"/>
          <w:bCs/>
          <w:iCs/>
          <w:lang w:val="hy-AM"/>
        </w:rPr>
        <w:t>47,2</w:t>
      </w:r>
      <w:r w:rsidRPr="009B247A">
        <w:rPr>
          <w:rFonts w:ascii="GHEA Grapalat" w:eastAsia="MS Mincho" w:hAnsi="GHEA Grapalat" w:cs="MS Mincho"/>
          <w:bCs/>
          <w:iCs/>
          <w:lang w:val="hy-AM"/>
        </w:rPr>
        <w:t xml:space="preserve"> %-</w:t>
      </w:r>
      <w:r>
        <w:rPr>
          <w:rFonts w:ascii="GHEA Grapalat" w:eastAsia="MS Mincho" w:hAnsi="GHEA Grapalat" w:cs="MS Mincho"/>
          <w:bCs/>
          <w:iCs/>
          <w:lang w:val="hy-AM"/>
        </w:rPr>
        <w:t xml:space="preserve">ով ավել </w:t>
      </w:r>
      <w:r w:rsidRPr="008F65B1">
        <w:rPr>
          <w:rFonts w:ascii="GHEA Grapalat" w:eastAsia="MS Mincho" w:hAnsi="GHEA Grapalat" w:cs="MS Mincho"/>
          <w:bCs/>
          <w:iCs/>
          <w:lang w:val="hy-AM"/>
        </w:rPr>
        <w:t xml:space="preserve"> է  202</w:t>
      </w:r>
      <w:r w:rsidR="00B323D1">
        <w:rPr>
          <w:rFonts w:ascii="GHEA Grapalat" w:eastAsia="MS Mincho" w:hAnsi="GHEA Grapalat" w:cs="MS Mincho"/>
          <w:bCs/>
          <w:iCs/>
          <w:lang w:val="hy-AM"/>
        </w:rPr>
        <w:t>3</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 xml:space="preserve">թվականի հաստատված և </w:t>
      </w:r>
      <w:r>
        <w:rPr>
          <w:rFonts w:ascii="GHEA Grapalat" w:eastAsia="MS Mincho" w:hAnsi="GHEA Grapalat" w:cs="MS Mincho"/>
          <w:bCs/>
          <w:iCs/>
          <w:lang w:val="hy-AM"/>
        </w:rPr>
        <w:t>0,2</w:t>
      </w:r>
      <w:r w:rsidRPr="009B247A">
        <w:rPr>
          <w:rFonts w:ascii="GHEA Grapalat" w:eastAsia="MS Mincho" w:hAnsi="GHEA Grapalat" w:cs="MS Mincho"/>
          <w:bCs/>
          <w:iCs/>
          <w:lang w:val="hy-AM"/>
        </w:rPr>
        <w:t>%</w:t>
      </w:r>
      <w:r>
        <w:rPr>
          <w:rFonts w:ascii="GHEA Grapalat" w:eastAsia="MS Mincho" w:hAnsi="GHEA Grapalat" w:cs="MS Mincho"/>
          <w:bCs/>
          <w:iCs/>
          <w:lang w:val="hy-AM"/>
        </w:rPr>
        <w:t>-ով՝</w:t>
      </w:r>
      <w:r w:rsidRPr="008F65B1">
        <w:rPr>
          <w:rFonts w:ascii="GHEA Grapalat" w:eastAsia="MS Mincho" w:hAnsi="GHEA Grapalat" w:cs="MS Mincho"/>
          <w:bCs/>
          <w:iCs/>
          <w:lang w:val="hy-AM"/>
        </w:rPr>
        <w:t>20</w:t>
      </w:r>
      <w:r>
        <w:rPr>
          <w:rFonts w:ascii="GHEA Grapalat" w:eastAsia="MS Mincho" w:hAnsi="GHEA Grapalat" w:cs="MS Mincho"/>
          <w:bCs/>
          <w:iCs/>
          <w:lang w:val="hy-AM"/>
        </w:rPr>
        <w:t>2</w:t>
      </w:r>
      <w:r w:rsidR="00B323D1">
        <w:rPr>
          <w:rFonts w:ascii="GHEA Grapalat" w:eastAsia="MS Mincho" w:hAnsi="GHEA Grapalat" w:cs="MS Mincho"/>
          <w:bCs/>
          <w:iCs/>
          <w:lang w:val="hy-AM"/>
        </w:rPr>
        <w:t>4</w:t>
      </w:r>
      <w:r>
        <w:rPr>
          <w:rFonts w:ascii="GHEA Grapalat" w:eastAsia="MS Mincho" w:hAnsi="GHEA Grapalat" w:cs="MS Mincho"/>
          <w:bCs/>
          <w:iCs/>
          <w:lang w:val="hy-AM"/>
        </w:rPr>
        <w:t xml:space="preserve"> թվականի</w:t>
      </w:r>
      <w:r>
        <w:rPr>
          <w:rFonts w:ascii="Cambria Math" w:eastAsia="MS Mincho" w:hAnsi="Cambria Math" w:cs="Cambria Math"/>
          <w:bCs/>
          <w:iCs/>
          <w:lang w:val="hy-AM"/>
        </w:rPr>
        <w:t xml:space="preserve"> </w:t>
      </w:r>
      <w:r w:rsidRPr="008F65B1">
        <w:rPr>
          <w:rFonts w:ascii="GHEA Grapalat" w:eastAsia="MS Mincho" w:hAnsi="GHEA Grapalat" w:cs="MS Mincho"/>
          <w:bCs/>
          <w:iCs/>
          <w:lang w:val="hy-AM"/>
        </w:rPr>
        <w:t xml:space="preserve">փաստացի ցուցանիշներից։  </w:t>
      </w:r>
    </w:p>
    <w:p w14:paraId="05E48761" w14:textId="77777777" w:rsidR="008B0F5C" w:rsidRPr="00C410E8" w:rsidRDefault="008B0F5C" w:rsidP="008B0F5C">
      <w:pPr>
        <w:tabs>
          <w:tab w:val="left" w:pos="0"/>
        </w:tabs>
        <w:spacing w:after="0" w:line="240" w:lineRule="auto"/>
        <w:ind w:left="567"/>
        <w:jc w:val="both"/>
        <w:rPr>
          <w:rFonts w:ascii="GHEA Grapalat" w:eastAsia="MS Mincho" w:hAnsi="GHEA Grapalat" w:cs="MS Mincho"/>
          <w:b/>
          <w:bCs/>
          <w:iCs/>
          <w:lang w:val="hy-AM"/>
        </w:rPr>
      </w:pPr>
      <w:r w:rsidRPr="00653209">
        <w:rPr>
          <w:rFonts w:ascii="GHEA Grapalat" w:eastAsia="MS Mincho" w:hAnsi="GHEA Grapalat" w:cs="MS Mincho"/>
          <w:b/>
          <w:bCs/>
          <w:iCs/>
          <w:lang w:val="hy-AM"/>
        </w:rPr>
        <w:t>Պաշտոնական դրամաշնորհներ</w:t>
      </w:r>
    </w:p>
    <w:p w14:paraId="2B2A5787" w14:textId="1AEACD4B" w:rsidR="008B0F5C" w:rsidRPr="008F65B1" w:rsidRDefault="008B0F5C" w:rsidP="00B323D1">
      <w:pPr>
        <w:spacing w:line="240" w:lineRule="auto"/>
        <w:jc w:val="both"/>
        <w:rPr>
          <w:rFonts w:ascii="GHEA Grapalat" w:hAnsi="GHEA Grapalat" w:cs="GHEA Grapalat"/>
          <w:color w:val="000000"/>
          <w:lang w:val="hy-AM"/>
        </w:rPr>
      </w:pPr>
      <w:r w:rsidRPr="008F65B1">
        <w:rPr>
          <w:rFonts w:ascii="GHEA Grapalat" w:hAnsi="GHEA Grapalat" w:cs="GHEA Grapalat"/>
          <w:color w:val="000000"/>
          <w:lang w:val="hy-AM"/>
        </w:rPr>
        <w:t xml:space="preserve">    Հիմք ընդունելով Հայաստանի Հանրապետության 202</w:t>
      </w:r>
      <w:r w:rsidR="00B323D1">
        <w:rPr>
          <w:rFonts w:ascii="GHEA Grapalat" w:hAnsi="GHEA Grapalat" w:cs="GHEA Grapalat"/>
          <w:color w:val="000000"/>
          <w:lang w:val="hy-AM"/>
        </w:rPr>
        <w:t>5</w:t>
      </w:r>
      <w:r w:rsidRPr="008F65B1">
        <w:rPr>
          <w:rFonts w:ascii="GHEA Grapalat" w:hAnsi="GHEA Grapalat" w:cs="GHEA Grapalat"/>
          <w:color w:val="000000"/>
          <w:lang w:val="hy-AM"/>
        </w:rPr>
        <w:t xml:space="preserve"> թվականի պետական բյուջեով նախատեսված ցուցանիշերը` Հայաստանի Հանրապետության պետական բյուջեից ֆինանսական համահարթեցման սկզբունքով տրամադրվող դոտացիան ծրագրվել է </w:t>
      </w:r>
      <w:r w:rsidR="00B323D1" w:rsidRPr="00B323D1">
        <w:rPr>
          <w:rFonts w:ascii="GHEA Grapalat" w:hAnsi="GHEA Grapalat" w:cs="Arial"/>
          <w:b/>
          <w:bCs/>
          <w:sz w:val="20"/>
          <w:szCs w:val="20"/>
          <w:lang w:val="hy-AM" w:eastAsia="ru-RU" w:bidi="lo-LA"/>
        </w:rPr>
        <w:t>2258151.7</w:t>
      </w:r>
      <w:r w:rsidR="00B323D1">
        <w:rPr>
          <w:rFonts w:ascii="GHEA Grapalat" w:hAnsi="GHEA Grapalat" w:cs="Arial"/>
          <w:b/>
          <w:bCs/>
          <w:sz w:val="20"/>
          <w:szCs w:val="20"/>
          <w:lang w:val="hy-AM" w:eastAsia="ru-RU" w:bidi="lo-LA"/>
        </w:rPr>
        <w:t xml:space="preserve"> </w:t>
      </w:r>
      <w:r>
        <w:rPr>
          <w:rFonts w:ascii="GHEA Grapalat" w:hAnsi="GHEA Grapalat" w:cs="GHEA Grapalat"/>
          <w:color w:val="000000"/>
          <w:lang w:val="hy-AM"/>
        </w:rPr>
        <w:t>հազ</w:t>
      </w:r>
      <w:r>
        <w:rPr>
          <w:rFonts w:ascii="Cambria Math" w:hAnsi="Cambria Math" w:cs="GHEA Grapalat"/>
          <w:color w:val="000000"/>
          <w:lang w:val="hy-AM"/>
        </w:rPr>
        <w:t xml:space="preserve">․դրամ </w:t>
      </w:r>
      <w:r w:rsidRPr="008F65B1">
        <w:rPr>
          <w:rFonts w:ascii="GHEA Grapalat" w:hAnsi="GHEA Grapalat" w:cs="GHEA Grapalat"/>
          <w:color w:val="000000"/>
          <w:lang w:val="hy-AM"/>
        </w:rPr>
        <w:t xml:space="preserve">՝ </w:t>
      </w:r>
      <w:r w:rsidR="00B323D1">
        <w:rPr>
          <w:rFonts w:ascii="GHEA Grapalat" w:hAnsi="GHEA Grapalat" w:cs="GHEA Grapalat"/>
          <w:color w:val="000000"/>
          <w:lang w:val="hy-AM"/>
        </w:rPr>
        <w:t xml:space="preserve"> </w:t>
      </w:r>
      <w:r w:rsidRPr="008F65B1">
        <w:rPr>
          <w:rFonts w:ascii="GHEA Grapalat" w:hAnsi="GHEA Grapalat" w:cs="GHEA Grapalat"/>
          <w:color w:val="000000"/>
          <w:lang w:val="hy-AM"/>
        </w:rPr>
        <w:t xml:space="preserve">նախորդ տարվա համեմատ </w:t>
      </w:r>
      <w:r w:rsidR="00B323D1">
        <w:rPr>
          <w:rFonts w:ascii="GHEA Grapalat" w:hAnsi="GHEA Grapalat" w:cs="GHEA Grapalat"/>
          <w:color w:val="000000"/>
          <w:lang w:val="hy-AM"/>
        </w:rPr>
        <w:t xml:space="preserve">ավելացել </w:t>
      </w:r>
      <w:r>
        <w:rPr>
          <w:rFonts w:ascii="GHEA Grapalat" w:hAnsi="GHEA Grapalat" w:cs="GHEA Grapalat"/>
          <w:color w:val="000000"/>
          <w:lang w:val="hy-AM"/>
        </w:rPr>
        <w:t xml:space="preserve"> է</w:t>
      </w:r>
      <w:r w:rsidRPr="008F65B1">
        <w:rPr>
          <w:rFonts w:ascii="GHEA Grapalat" w:hAnsi="GHEA Grapalat" w:cs="GHEA Grapalat"/>
          <w:color w:val="000000"/>
          <w:lang w:val="hy-AM"/>
        </w:rPr>
        <w:t xml:space="preserve"> </w:t>
      </w:r>
      <w:r w:rsidR="00B323D1">
        <w:rPr>
          <w:rFonts w:ascii="GHEA Grapalat" w:hAnsi="GHEA Grapalat" w:cs="GHEA Grapalat"/>
          <w:b/>
          <w:color w:val="000000"/>
          <w:lang w:val="hy-AM"/>
        </w:rPr>
        <w:t>253000,0</w:t>
      </w:r>
      <w:r w:rsidRPr="008F65B1">
        <w:rPr>
          <w:rFonts w:ascii="GHEA Grapalat" w:hAnsi="GHEA Grapalat" w:cs="GHEA Grapalat"/>
          <w:color w:val="000000"/>
          <w:lang w:val="hy-AM"/>
        </w:rPr>
        <w:t xml:space="preserve"> հազար </w:t>
      </w:r>
      <w:r w:rsidRPr="008F65B1">
        <w:rPr>
          <w:rFonts w:ascii="GHEA Grapalat" w:hAnsi="GHEA Grapalat" w:cs="GHEA Grapalat"/>
          <w:b/>
          <w:color w:val="000000"/>
          <w:lang w:val="hy-AM"/>
        </w:rPr>
        <w:t>դրամով</w:t>
      </w:r>
      <w:r w:rsidRPr="008F65B1">
        <w:rPr>
          <w:rFonts w:ascii="GHEA Grapalat" w:hAnsi="GHEA Grapalat" w:cs="GHEA Grapalat"/>
          <w:color w:val="000000"/>
          <w:lang w:val="hy-AM"/>
        </w:rPr>
        <w:t xml:space="preserve"> կամ </w:t>
      </w:r>
      <w:r>
        <w:rPr>
          <w:rFonts w:ascii="GHEA Grapalat" w:hAnsi="GHEA Grapalat" w:cs="GHEA Grapalat"/>
          <w:color w:val="000000"/>
          <w:lang w:val="hy-AM"/>
        </w:rPr>
        <w:t xml:space="preserve"> </w:t>
      </w:r>
      <w:r w:rsidR="00B323D1">
        <w:rPr>
          <w:rFonts w:ascii="GHEA Grapalat" w:hAnsi="GHEA Grapalat" w:cs="GHEA Grapalat"/>
          <w:b/>
          <w:color w:val="000000"/>
          <w:lang w:val="hy-AM"/>
        </w:rPr>
        <w:t>12</w:t>
      </w:r>
      <w:r w:rsidRPr="008F65B1">
        <w:rPr>
          <w:rFonts w:ascii="GHEA Grapalat" w:hAnsi="GHEA Grapalat" w:cs="GHEA Grapalat"/>
          <w:color w:val="000000"/>
          <w:lang w:val="hy-AM"/>
        </w:rPr>
        <w:t xml:space="preserve">%-ով: </w:t>
      </w:r>
    </w:p>
    <w:p w14:paraId="126C8DDE" w14:textId="38518E7B" w:rsidR="008B0F5C" w:rsidRPr="008F65B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eastAsia="MS Mincho" w:hAnsi="GHEA Grapalat" w:cs="MS Mincho"/>
          <w:bCs/>
          <w:iCs/>
          <w:color w:val="FF0000"/>
          <w:lang w:val="hy-AM"/>
        </w:rPr>
        <w:t xml:space="preserve"> </w:t>
      </w:r>
      <w:r w:rsidRPr="008F65B1">
        <w:rPr>
          <w:rFonts w:ascii="GHEA Grapalat" w:eastAsia="MS Mincho" w:hAnsi="GHEA Grapalat" w:cs="MS Mincho"/>
          <w:bCs/>
          <w:iCs/>
          <w:lang w:val="hy-AM"/>
        </w:rPr>
        <w:t xml:space="preserve">Պետական բյուջեից ընթացիկ ծախսերի ֆինանսավորման նպատակային </w:t>
      </w:r>
      <w:r>
        <w:rPr>
          <w:rFonts w:ascii="GHEA Grapalat" w:eastAsia="MS Mincho" w:hAnsi="GHEA Grapalat" w:cs="MS Mincho"/>
          <w:bCs/>
          <w:iCs/>
          <w:lang w:val="hy-AM"/>
        </w:rPr>
        <w:t>հ</w:t>
      </w:r>
      <w:r w:rsidRPr="008F65B1">
        <w:rPr>
          <w:rFonts w:ascii="GHEA Grapalat" w:eastAsia="MS Mincho" w:hAnsi="GHEA Grapalat" w:cs="MS Mincho"/>
          <w:bCs/>
          <w:iCs/>
          <w:lang w:val="hy-AM"/>
        </w:rPr>
        <w:t>ատկացումների</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/սուբվենցիաների/ գծով նախատեսվել է 202</w:t>
      </w:r>
      <w:r w:rsidR="00045E78">
        <w:rPr>
          <w:rFonts w:ascii="GHEA Grapalat" w:eastAsia="MS Mincho" w:hAnsi="GHEA Grapalat" w:cs="MS Mincho"/>
          <w:bCs/>
          <w:iCs/>
          <w:lang w:val="hy-AM"/>
        </w:rPr>
        <w:t>5</w:t>
      </w:r>
      <w:r>
        <w:rPr>
          <w:rFonts w:ascii="GHEA Grapalat" w:eastAsia="MS Mincho" w:hAnsi="GHEA Grapalat" w:cs="MS Mincho"/>
          <w:bCs/>
          <w:iCs/>
          <w:lang w:val="hy-AM"/>
        </w:rPr>
        <w:t xml:space="preserve"> թվականի</w:t>
      </w:r>
      <w:r w:rsidRPr="008F65B1">
        <w:rPr>
          <w:rFonts w:ascii="GHEA Grapalat" w:eastAsia="MS Mincho" w:hAnsi="GHEA Grapalat" w:cs="MS Mincho"/>
          <w:bCs/>
          <w:iCs/>
          <w:lang w:val="hy-AM"/>
        </w:rPr>
        <w:t xml:space="preserve"> չափով՝</w:t>
      </w:r>
      <w:r>
        <w:rPr>
          <w:rFonts w:ascii="GHEA Grapalat" w:eastAsia="MS Mincho" w:hAnsi="GHEA Grapalat" w:cs="MS Mincho"/>
          <w:bCs/>
          <w:iCs/>
          <w:lang w:val="hy-AM"/>
        </w:rPr>
        <w:t xml:space="preserve"> </w:t>
      </w:r>
      <w:r w:rsidR="00B323D1">
        <w:rPr>
          <w:rFonts w:ascii="GHEA Grapalat" w:eastAsia="MS Mincho" w:hAnsi="GHEA Grapalat" w:cs="MS Mincho"/>
          <w:bCs/>
          <w:iCs/>
          <w:lang w:val="hy-AM"/>
        </w:rPr>
        <w:t>2178,8</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p>
    <w:p w14:paraId="698B3D7C" w14:textId="77777777" w:rsidR="008B0F5C" w:rsidRPr="00653209" w:rsidRDefault="008B0F5C" w:rsidP="008B0F5C">
      <w:pPr>
        <w:tabs>
          <w:tab w:val="left" w:pos="0"/>
        </w:tabs>
        <w:spacing w:after="0" w:line="240" w:lineRule="auto"/>
        <w:ind w:left="567"/>
        <w:jc w:val="both"/>
        <w:rPr>
          <w:rFonts w:ascii="GHEA Grapalat" w:eastAsia="MS Mincho" w:hAnsi="GHEA Grapalat" w:cs="MS Mincho"/>
          <w:b/>
          <w:bCs/>
          <w:iCs/>
          <w:lang w:val="hy-AM"/>
        </w:rPr>
      </w:pPr>
      <w:r w:rsidRPr="00653209">
        <w:rPr>
          <w:rFonts w:ascii="GHEA Grapalat" w:eastAsia="MS Mincho" w:hAnsi="GHEA Grapalat" w:cs="MS Mincho"/>
          <w:b/>
          <w:bCs/>
          <w:iCs/>
          <w:lang w:val="hy-AM"/>
        </w:rPr>
        <w:t>Այլ եկամուտներ</w:t>
      </w:r>
    </w:p>
    <w:p w14:paraId="1DC2B4F6" w14:textId="31BE276C" w:rsidR="008B0F5C" w:rsidRPr="008F65B1" w:rsidRDefault="008B0F5C" w:rsidP="008B0F5C">
      <w:pPr>
        <w:tabs>
          <w:tab w:val="left" w:pos="0"/>
        </w:tabs>
        <w:ind w:firstLine="567"/>
        <w:jc w:val="both"/>
        <w:rPr>
          <w:rFonts w:ascii="GHEA Grapalat" w:eastAsia="MS Mincho" w:hAnsi="GHEA Grapalat" w:cs="MS Mincho"/>
          <w:bCs/>
          <w:iCs/>
          <w:lang w:val="hy-AM"/>
        </w:rPr>
      </w:pPr>
      <w:r w:rsidRPr="008F65B1">
        <w:rPr>
          <w:rFonts w:ascii="GHEA Grapalat" w:eastAsia="MS Mincho" w:hAnsi="GHEA Grapalat" w:cs="MS Mincho"/>
          <w:bCs/>
          <w:iCs/>
          <w:lang w:val="hy-AM"/>
        </w:rPr>
        <w:t>Այլ եկամուտները 202</w:t>
      </w:r>
      <w:r w:rsidR="00045E78">
        <w:rPr>
          <w:rFonts w:ascii="GHEA Grapalat" w:eastAsia="MS Mincho" w:hAnsi="GHEA Grapalat" w:cs="MS Mincho"/>
          <w:bCs/>
          <w:iCs/>
          <w:lang w:val="hy-AM"/>
        </w:rPr>
        <w:t>6</w:t>
      </w:r>
      <w:r>
        <w:rPr>
          <w:rFonts w:ascii="GHEA Grapalat" w:eastAsia="MS Mincho" w:hAnsi="GHEA Grapalat" w:cs="MS Mincho"/>
          <w:bCs/>
          <w:iCs/>
          <w:lang w:val="hy-AM"/>
        </w:rPr>
        <w:t xml:space="preserve"> թվականի</w:t>
      </w:r>
      <w:r w:rsidRPr="008F65B1">
        <w:rPr>
          <w:rFonts w:ascii="GHEA Grapalat" w:eastAsia="MS Mincho" w:hAnsi="GHEA Grapalat" w:cs="MS Mincho"/>
          <w:bCs/>
          <w:iCs/>
          <w:lang w:val="hy-AM"/>
        </w:rPr>
        <w:t xml:space="preserve"> նախագծով նախատեսվել է </w:t>
      </w:r>
      <w:r w:rsidR="00045E78">
        <w:rPr>
          <w:rFonts w:ascii="GHEA Grapalat" w:eastAsia="MS Mincho" w:hAnsi="GHEA Grapalat" w:cs="MS Mincho"/>
          <w:bCs/>
          <w:iCs/>
          <w:lang w:val="hy-AM"/>
        </w:rPr>
        <w:t>16000,0</w:t>
      </w:r>
      <w:r w:rsidRPr="008F65B1">
        <w:rPr>
          <w:rFonts w:ascii="GHEA Grapalat" w:eastAsia="MS Mincho" w:hAnsi="GHEA Grapalat" w:cs="MS Mincho"/>
          <w:bCs/>
          <w:iCs/>
          <w:lang w:val="hy-AM"/>
        </w:rPr>
        <w:t xml:space="preserve"> հազ. դրամ, 202</w:t>
      </w:r>
      <w:r w:rsidR="00045E78">
        <w:rPr>
          <w:rFonts w:ascii="GHEA Grapalat" w:eastAsia="MS Mincho" w:hAnsi="GHEA Grapalat" w:cs="MS Mincho"/>
          <w:bCs/>
          <w:iCs/>
          <w:lang w:val="hy-AM"/>
        </w:rPr>
        <w:t>5</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 xml:space="preserve">թվականի համար հաստատված </w:t>
      </w:r>
      <w:r w:rsidR="00045E78">
        <w:rPr>
          <w:rFonts w:ascii="GHEA Grapalat" w:eastAsia="MS Mincho" w:hAnsi="GHEA Grapalat" w:cs="MS Mincho"/>
          <w:bCs/>
          <w:iCs/>
          <w:lang w:val="hy-AM"/>
        </w:rPr>
        <w:t>նույն</w:t>
      </w:r>
      <w:r w:rsidRPr="008F65B1">
        <w:rPr>
          <w:rFonts w:ascii="GHEA Grapalat" w:eastAsia="MS Mincho" w:hAnsi="GHEA Grapalat" w:cs="MS Mincho"/>
          <w:bCs/>
          <w:iCs/>
          <w:lang w:val="hy-AM"/>
        </w:rPr>
        <w:t xml:space="preserve"> ցուցանիշի</w:t>
      </w:r>
      <w:r w:rsidR="00045E78">
        <w:rPr>
          <w:rFonts w:ascii="GHEA Grapalat" w:eastAsia="MS Mincho" w:hAnsi="GHEA Grapalat" w:cs="MS Mincho"/>
          <w:bCs/>
          <w:iCs/>
          <w:lang w:val="hy-AM"/>
        </w:rPr>
        <w:t>ն</w:t>
      </w:r>
      <w:r w:rsidRPr="008F65B1">
        <w:rPr>
          <w:rFonts w:ascii="GHEA Grapalat" w:eastAsia="MS Mincho" w:hAnsi="GHEA Grapalat" w:cs="MS Mincho"/>
          <w:bCs/>
          <w:iCs/>
          <w:lang w:val="hy-AM"/>
        </w:rPr>
        <w:t xml:space="preserve"> ։ </w:t>
      </w:r>
    </w:p>
    <w:p w14:paraId="51A4FEF5" w14:textId="184F383D" w:rsidR="008B0F5C" w:rsidRPr="008F65B1"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t>-համայնքի սեփականություն</w:t>
      </w:r>
      <w:r w:rsidRPr="008F65B1">
        <w:rPr>
          <w:rFonts w:ascii="GHEA Grapalat" w:eastAsia="MS Mincho" w:hAnsi="GHEA Grapalat" w:cs="MS Mincho"/>
          <w:bCs/>
          <w:iCs/>
          <w:lang w:val="hy-AM"/>
        </w:rPr>
        <w:t xml:space="preserve"> համարվող հողերի վարձավճարները </w:t>
      </w:r>
      <w:r w:rsidR="00045E78">
        <w:rPr>
          <w:rFonts w:ascii="GHEA Grapalat" w:eastAsia="MS Mincho" w:hAnsi="GHEA Grapalat" w:cs="MS Mincho"/>
          <w:bCs/>
          <w:iCs/>
          <w:lang w:val="hy-AM"/>
        </w:rPr>
        <w:t>,</w:t>
      </w:r>
      <w:r w:rsidR="00045E78" w:rsidRPr="00045E78">
        <w:rPr>
          <w:rFonts w:ascii="GHEA Grapalat" w:eastAsia="MS Mincho" w:hAnsi="GHEA Grapalat" w:cs="MS Mincho"/>
          <w:b/>
          <w:bCs/>
          <w:iCs/>
          <w:lang w:val="hy-AM"/>
        </w:rPr>
        <w:t xml:space="preserve"> </w:t>
      </w:r>
      <w:r w:rsidR="00045E78" w:rsidRPr="008F4462">
        <w:rPr>
          <w:rFonts w:ascii="GHEA Grapalat" w:eastAsia="MS Mincho" w:hAnsi="GHEA Grapalat" w:cs="MS Mincho"/>
          <w:b/>
          <w:bCs/>
          <w:iCs/>
          <w:lang w:val="hy-AM"/>
        </w:rPr>
        <w:t>համայնքի վարչական տարածքում գտնվող պետության և համայնքի սեփականությանը պատկանող հողամասերի կառուցապատման իրավունքի դիմաց գանձվող վարձավճարները</w:t>
      </w:r>
      <w:r w:rsidR="00045E78" w:rsidRPr="008F65B1">
        <w:rPr>
          <w:rFonts w:ascii="GHEA Grapalat" w:eastAsia="MS Mincho" w:hAnsi="GHEA Grapalat" w:cs="MS Mincho"/>
          <w:bCs/>
          <w:iCs/>
          <w:lang w:val="hy-AM"/>
        </w:rPr>
        <w:t xml:space="preserve"> </w:t>
      </w:r>
      <w:r w:rsidR="00045E78">
        <w:rPr>
          <w:rFonts w:ascii="GHEA Grapalat" w:eastAsia="MS Mincho" w:hAnsi="GHEA Grapalat" w:cs="MS Mincho"/>
          <w:bCs/>
          <w:iCs/>
          <w:lang w:val="hy-AM"/>
        </w:rPr>
        <w:t>,</w:t>
      </w:r>
      <w:r w:rsidR="00045E78" w:rsidRPr="00653209">
        <w:rPr>
          <w:rFonts w:ascii="GHEA Grapalat" w:eastAsia="MS Mincho" w:hAnsi="GHEA Grapalat" w:cs="MS Mincho"/>
          <w:b/>
          <w:bCs/>
          <w:iCs/>
          <w:lang w:val="hy-AM"/>
        </w:rPr>
        <w:t>այլ գույքի վարձակալությունից</w:t>
      </w:r>
      <w:r w:rsidR="00045E78">
        <w:rPr>
          <w:rFonts w:ascii="GHEA Grapalat" w:eastAsia="MS Mincho" w:hAnsi="GHEA Grapalat" w:cs="MS Mincho"/>
          <w:b/>
          <w:bCs/>
          <w:iCs/>
          <w:lang w:val="hy-AM"/>
        </w:rPr>
        <w:t xml:space="preserve"> </w:t>
      </w:r>
      <w:r w:rsidR="00045E78" w:rsidRPr="00653209">
        <w:rPr>
          <w:rFonts w:ascii="GHEA Grapalat" w:eastAsia="MS Mincho" w:hAnsi="GHEA Grapalat" w:cs="MS Mincho"/>
          <w:b/>
          <w:bCs/>
          <w:iCs/>
          <w:lang w:val="hy-AM"/>
        </w:rPr>
        <w:t>մուտքերը</w:t>
      </w:r>
      <w:r w:rsidR="00045E78" w:rsidRPr="008F65B1">
        <w:rPr>
          <w:rFonts w:ascii="GHEA Grapalat" w:eastAsia="MS Mincho" w:hAnsi="GHEA Grapalat" w:cs="MS Mincho"/>
          <w:bCs/>
          <w:iCs/>
          <w:lang w:val="hy-AM"/>
        </w:rPr>
        <w:t xml:space="preserve">  </w:t>
      </w:r>
      <w:r w:rsidRPr="008F65B1">
        <w:rPr>
          <w:rFonts w:ascii="GHEA Grapalat" w:eastAsia="MS Mincho" w:hAnsi="GHEA Grapalat" w:cs="MS Mincho"/>
          <w:bCs/>
          <w:iCs/>
          <w:lang w:val="hy-AM"/>
        </w:rPr>
        <w:t xml:space="preserve">ծրագրվել են  </w:t>
      </w:r>
      <w:r w:rsidR="00045E78">
        <w:rPr>
          <w:rFonts w:ascii="GHEA Grapalat" w:eastAsia="MS Mincho" w:hAnsi="GHEA Grapalat" w:cs="MS Mincho"/>
          <w:bCs/>
          <w:iCs/>
          <w:lang w:val="hy-AM"/>
        </w:rPr>
        <w:t>70740</w:t>
      </w:r>
      <w:r w:rsidRPr="008F65B1">
        <w:rPr>
          <w:rFonts w:ascii="GHEA Grapalat" w:eastAsia="MS Mincho" w:hAnsi="GHEA Grapalat" w:cs="MS Mincho"/>
          <w:bCs/>
          <w:iCs/>
          <w:lang w:val="hy-AM"/>
        </w:rPr>
        <w:t>.0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202</w:t>
      </w:r>
      <w:r w:rsidR="00045E78">
        <w:rPr>
          <w:rFonts w:ascii="GHEA Grapalat" w:eastAsia="MS Mincho" w:hAnsi="GHEA Grapalat" w:cs="MS Mincho"/>
          <w:bCs/>
          <w:iCs/>
          <w:lang w:val="hy-AM"/>
        </w:rPr>
        <w:t>4</w:t>
      </w:r>
      <w:r w:rsidRPr="008F65B1">
        <w:rPr>
          <w:rFonts w:ascii="GHEA Grapalat" w:eastAsia="MS Mincho" w:hAnsi="GHEA Grapalat" w:cs="MS Mincho"/>
          <w:bCs/>
          <w:iCs/>
          <w:lang w:val="hy-AM"/>
        </w:rPr>
        <w:t xml:space="preserve"> թվականի  բյուջեով նախատեսված  </w:t>
      </w:r>
      <w:r w:rsidR="00045E78">
        <w:rPr>
          <w:rFonts w:ascii="GHEA Grapalat" w:eastAsia="MS Mincho" w:hAnsi="GHEA Grapalat" w:cs="MS Mincho"/>
          <w:bCs/>
          <w:iCs/>
          <w:lang w:val="hy-AM"/>
        </w:rPr>
        <w:t>60,840</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դրամի դիմաց, իսկ 20</w:t>
      </w:r>
      <w:r>
        <w:rPr>
          <w:rFonts w:ascii="GHEA Grapalat" w:eastAsia="MS Mincho" w:hAnsi="GHEA Grapalat" w:cs="MS Mincho"/>
          <w:bCs/>
          <w:iCs/>
          <w:lang w:val="hy-AM"/>
        </w:rPr>
        <w:t>2</w:t>
      </w:r>
      <w:r w:rsidR="00045E78">
        <w:rPr>
          <w:rFonts w:ascii="GHEA Grapalat" w:eastAsia="MS Mincho" w:hAnsi="GHEA Grapalat" w:cs="MS Mincho"/>
          <w:bCs/>
          <w:iCs/>
          <w:lang w:val="hy-AM"/>
        </w:rPr>
        <w:t>5</w:t>
      </w:r>
      <w:r>
        <w:rPr>
          <w:rFonts w:ascii="GHEA Grapalat" w:eastAsia="MS Mincho" w:hAnsi="GHEA Grapalat" w:cs="MS Mincho"/>
          <w:bCs/>
          <w:iCs/>
          <w:lang w:val="hy-AM"/>
        </w:rPr>
        <w:t xml:space="preserve">1 </w:t>
      </w:r>
      <w:r w:rsidRPr="008F65B1">
        <w:rPr>
          <w:rFonts w:ascii="GHEA Grapalat" w:eastAsia="MS Mincho" w:hAnsi="GHEA Grapalat" w:cs="MS Mincho"/>
          <w:bCs/>
          <w:iCs/>
          <w:lang w:val="hy-AM"/>
        </w:rPr>
        <w:t xml:space="preserve">թվականի փաստացի ցուցանիշից </w:t>
      </w:r>
      <w:r>
        <w:rPr>
          <w:rFonts w:ascii="GHEA Grapalat" w:eastAsia="MS Mincho" w:hAnsi="GHEA Grapalat" w:cs="MS Mincho"/>
          <w:bCs/>
          <w:iCs/>
          <w:lang w:val="hy-AM"/>
        </w:rPr>
        <w:t>2,543</w:t>
      </w:r>
      <w:r w:rsidRPr="008F65B1">
        <w:rPr>
          <w:rFonts w:ascii="GHEA Grapalat" w:eastAsia="MS Mincho" w:hAnsi="GHEA Grapalat" w:cs="MS Mincho"/>
          <w:bCs/>
          <w:iCs/>
          <w:lang w:val="hy-AM"/>
        </w:rPr>
        <w:t>.</w:t>
      </w:r>
      <w:r>
        <w:rPr>
          <w:rFonts w:ascii="GHEA Grapalat" w:eastAsia="MS Mincho" w:hAnsi="GHEA Grapalat" w:cs="MS Mincho"/>
          <w:bCs/>
          <w:iCs/>
          <w:lang w:val="hy-AM"/>
        </w:rPr>
        <w:t>3</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դրամով   կամ շուրջ  </w:t>
      </w:r>
      <w:r>
        <w:rPr>
          <w:rFonts w:ascii="GHEA Grapalat" w:eastAsia="MS Mincho" w:hAnsi="GHEA Grapalat" w:cs="MS Mincho"/>
          <w:bCs/>
          <w:iCs/>
          <w:lang w:val="hy-AM"/>
        </w:rPr>
        <w:t>2</w:t>
      </w:r>
      <w:r w:rsidRPr="008F65B1">
        <w:rPr>
          <w:rFonts w:ascii="GHEA Grapalat" w:eastAsia="MS Mincho" w:hAnsi="GHEA Grapalat" w:cs="MS Mincho"/>
          <w:bCs/>
          <w:iCs/>
          <w:lang w:val="hy-AM"/>
        </w:rPr>
        <w:t>.</w:t>
      </w:r>
      <w:r>
        <w:rPr>
          <w:rFonts w:ascii="GHEA Grapalat" w:eastAsia="MS Mincho" w:hAnsi="GHEA Grapalat" w:cs="MS Mincho"/>
          <w:bCs/>
          <w:iCs/>
          <w:lang w:val="hy-AM"/>
        </w:rPr>
        <w:t>5</w:t>
      </w:r>
      <w:r w:rsidRPr="008F65B1">
        <w:rPr>
          <w:rFonts w:ascii="GHEA Grapalat" w:eastAsia="MS Mincho" w:hAnsi="GHEA Grapalat" w:cs="MS Mincho"/>
          <w:bCs/>
          <w:iCs/>
          <w:lang w:val="hy-AM"/>
        </w:rPr>
        <w:t xml:space="preserve">  տոկոսով ավել:</w:t>
      </w:r>
    </w:p>
    <w:p w14:paraId="079E897F" w14:textId="40C79A49" w:rsidR="008B0F5C" w:rsidRPr="008B0F5C" w:rsidRDefault="008B0F5C" w:rsidP="008B0F5C">
      <w:pPr>
        <w:tabs>
          <w:tab w:val="left" w:pos="0"/>
        </w:tabs>
        <w:ind w:firstLine="567"/>
        <w:jc w:val="both"/>
        <w:rPr>
          <w:rFonts w:ascii="GHEA Grapalat" w:eastAsia="MS Mincho" w:hAnsi="GHEA Grapalat" w:cs="MS Mincho"/>
          <w:bCs/>
          <w:iCs/>
          <w:lang w:val="hy-AM"/>
        </w:rPr>
      </w:pPr>
      <w:r w:rsidRPr="00653209">
        <w:rPr>
          <w:rFonts w:ascii="GHEA Grapalat" w:eastAsia="MS Mincho" w:hAnsi="GHEA Grapalat" w:cs="MS Mincho"/>
          <w:b/>
          <w:bCs/>
          <w:iCs/>
          <w:lang w:val="hy-AM"/>
        </w:rPr>
        <w:t>-վարչական գանձումների</w:t>
      </w:r>
      <w:r w:rsidRPr="008F65B1">
        <w:rPr>
          <w:rFonts w:ascii="GHEA Grapalat" w:eastAsia="MS Mincho" w:hAnsi="GHEA Grapalat" w:cs="MS Mincho"/>
          <w:bCs/>
          <w:iCs/>
          <w:lang w:val="hy-AM"/>
        </w:rPr>
        <w:t xml:space="preserve"> գծով ծրագրվել է </w:t>
      </w:r>
      <w:r w:rsidR="00045E78">
        <w:rPr>
          <w:rFonts w:ascii="GHEA Grapalat" w:eastAsia="MS Mincho" w:hAnsi="GHEA Grapalat" w:cs="MS Mincho"/>
          <w:bCs/>
          <w:iCs/>
          <w:lang w:val="hy-AM"/>
        </w:rPr>
        <w:t>105460</w:t>
      </w:r>
      <w:r w:rsidRPr="008F65B1">
        <w:rPr>
          <w:rFonts w:ascii="GHEA Grapalat" w:eastAsia="MS Mincho" w:hAnsi="GHEA Grapalat" w:cs="MS Mincho"/>
          <w:bCs/>
          <w:iCs/>
          <w:lang w:val="hy-AM"/>
        </w:rPr>
        <w:t xml:space="preserve"> հազ. դրամ, 202</w:t>
      </w:r>
      <w:r w:rsidR="00045E78">
        <w:rPr>
          <w:rFonts w:ascii="GHEA Grapalat" w:eastAsia="MS Mincho" w:hAnsi="GHEA Grapalat" w:cs="MS Mincho"/>
          <w:bCs/>
          <w:iCs/>
          <w:lang w:val="hy-AM"/>
        </w:rPr>
        <w:t>4</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 xml:space="preserve">թվականի համար հաստատված </w:t>
      </w:r>
      <w:r w:rsidR="00045E78">
        <w:rPr>
          <w:rFonts w:ascii="GHEA Grapalat" w:eastAsia="MS Mincho" w:hAnsi="GHEA Grapalat" w:cs="MS Mincho"/>
          <w:bCs/>
          <w:iCs/>
          <w:lang w:val="hy-AM"/>
        </w:rPr>
        <w:t>101813,0</w:t>
      </w:r>
      <w:r w:rsidRPr="008F65B1">
        <w:rPr>
          <w:rFonts w:ascii="GHEA Grapalat" w:eastAsia="MS Mincho" w:hAnsi="GHEA Grapalat" w:cs="MS Mincho"/>
          <w:bCs/>
          <w:iCs/>
          <w:lang w:val="hy-AM"/>
        </w:rPr>
        <w:t xml:space="preserve"> հազ.դրամ ցուցանիշի դիմաց, կամ </w:t>
      </w:r>
      <w:r w:rsidR="00045E78">
        <w:rPr>
          <w:rFonts w:ascii="GHEA Grapalat" w:eastAsia="MS Mincho" w:hAnsi="GHEA Grapalat" w:cs="MS Mincho"/>
          <w:bCs/>
          <w:iCs/>
          <w:lang w:val="hy-AM"/>
        </w:rPr>
        <w:t>3647,0</w:t>
      </w:r>
      <w:r w:rsidRPr="008F65B1">
        <w:rPr>
          <w:rFonts w:ascii="GHEA Grapalat" w:eastAsia="MS Mincho" w:hAnsi="GHEA Grapalat" w:cs="MS Mincho"/>
          <w:bCs/>
          <w:iCs/>
          <w:lang w:val="hy-AM"/>
        </w:rPr>
        <w:t xml:space="preserve"> 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դրամով </w:t>
      </w:r>
      <w:r>
        <w:rPr>
          <w:rFonts w:ascii="GHEA Grapalat" w:eastAsia="MS Mincho" w:hAnsi="GHEA Grapalat" w:cs="MS Mincho"/>
          <w:bCs/>
          <w:iCs/>
          <w:lang w:val="hy-AM"/>
        </w:rPr>
        <w:t>ավել</w:t>
      </w:r>
      <w:r w:rsidRPr="008F65B1">
        <w:rPr>
          <w:rFonts w:ascii="GHEA Grapalat" w:eastAsia="MS Mincho" w:hAnsi="GHEA Grapalat" w:cs="MS Mincho"/>
          <w:bCs/>
          <w:iCs/>
          <w:lang w:val="hy-AM"/>
        </w:rPr>
        <w:t>: Վարչական գանձումները իր մեջ ներառում է տեղական վճարները՝</w:t>
      </w:r>
      <w:r>
        <w:rPr>
          <w:rFonts w:ascii="GHEA Grapalat" w:eastAsia="MS Mincho" w:hAnsi="GHEA Grapalat" w:cs="MS Mincho"/>
          <w:bCs/>
          <w:iCs/>
          <w:lang w:val="hy-AM"/>
        </w:rPr>
        <w:t xml:space="preserve"> </w:t>
      </w:r>
      <w:r w:rsidR="00045E78">
        <w:rPr>
          <w:rFonts w:ascii="GHEA Grapalat" w:eastAsia="MS Mincho" w:hAnsi="GHEA Grapalat" w:cs="MS Mincho"/>
          <w:bCs/>
          <w:iCs/>
          <w:lang w:val="hy-AM"/>
        </w:rPr>
        <w:t xml:space="preserve">100460,0 </w:t>
      </w:r>
      <w:r w:rsidRPr="008F65B1">
        <w:rPr>
          <w:rFonts w:ascii="GHEA Grapalat" w:eastAsia="MS Mincho" w:hAnsi="GHEA Grapalat" w:cs="MS Mincho"/>
          <w:bCs/>
          <w:iCs/>
          <w:lang w:val="hy-AM"/>
        </w:rPr>
        <w:t>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 և համայնքի վարչական տարածքում ինքնակամ կառուցված շենքերի, շինությունների օրինականացման համար վճարները՝ </w:t>
      </w:r>
      <w:r w:rsidR="00045E78">
        <w:rPr>
          <w:rFonts w:ascii="GHEA Grapalat" w:eastAsia="MS Mincho" w:hAnsi="GHEA Grapalat" w:cs="MS Mincho"/>
          <w:bCs/>
          <w:iCs/>
          <w:lang w:val="hy-AM"/>
        </w:rPr>
        <w:t>5</w:t>
      </w:r>
      <w:r>
        <w:rPr>
          <w:rFonts w:ascii="GHEA Grapalat" w:eastAsia="MS Mincho" w:hAnsi="GHEA Grapalat" w:cs="MS Mincho"/>
          <w:bCs/>
          <w:iCs/>
          <w:lang w:val="hy-AM"/>
        </w:rPr>
        <w:t>,</w:t>
      </w:r>
      <w:r w:rsidRPr="008F65B1">
        <w:rPr>
          <w:rFonts w:ascii="GHEA Grapalat" w:eastAsia="MS Mincho" w:hAnsi="GHEA Grapalat" w:cs="MS Mincho"/>
          <w:bCs/>
          <w:iCs/>
          <w:lang w:val="hy-AM"/>
        </w:rPr>
        <w:t>000</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0հազ</w:t>
      </w:r>
      <w:r w:rsidRPr="008F65B1">
        <w:rPr>
          <w:rFonts w:ascii="Cambria Math" w:eastAsia="MS Mincho" w:hAnsi="Cambria Math" w:cs="Cambria Math"/>
          <w:bCs/>
          <w:iCs/>
          <w:lang w:val="hy-AM"/>
        </w:rPr>
        <w:t>․</w:t>
      </w:r>
      <w:r w:rsidRPr="008F65B1">
        <w:rPr>
          <w:rFonts w:ascii="GHEA Grapalat" w:eastAsia="MS Mincho" w:hAnsi="GHEA Grapalat" w:cs="MS Mincho"/>
          <w:bCs/>
          <w:iCs/>
          <w:lang w:val="hy-AM"/>
        </w:rPr>
        <w:t xml:space="preserve">դրամ։ </w:t>
      </w:r>
      <w:r w:rsidRPr="004604AE">
        <w:rPr>
          <w:rFonts w:ascii="GHEA Grapalat" w:eastAsia="MS Mincho" w:hAnsi="GHEA Grapalat" w:cs="MS Mincho"/>
          <w:b/>
          <w:bCs/>
          <w:iCs/>
          <w:lang w:val="hy-AM"/>
        </w:rPr>
        <w:t>Այս վճարների  գծով ցուցանիշները</w:t>
      </w:r>
      <w:r w:rsidRPr="008F65B1">
        <w:rPr>
          <w:rFonts w:ascii="GHEA Grapalat" w:eastAsia="MS Mincho" w:hAnsi="GHEA Grapalat" w:cs="MS Mincho"/>
          <w:bCs/>
          <w:iCs/>
          <w:lang w:val="hy-AM"/>
        </w:rPr>
        <w:t xml:space="preserve"> ծրագրվել են հիմք ունենալով ավագանու կողմից սահմանված  </w:t>
      </w:r>
      <w:r w:rsidR="00045E78">
        <w:rPr>
          <w:rFonts w:ascii="GHEA Grapalat" w:eastAsia="MS Mincho" w:hAnsi="GHEA Grapalat" w:cs="MS Mincho"/>
          <w:bCs/>
          <w:iCs/>
          <w:lang w:val="hy-AM"/>
        </w:rPr>
        <w:t>Թալին</w:t>
      </w:r>
      <w:r w:rsidRPr="008F65B1">
        <w:rPr>
          <w:rFonts w:ascii="GHEA Grapalat" w:eastAsia="MS Mincho" w:hAnsi="GHEA Grapalat" w:cs="MS Mincho"/>
          <w:bCs/>
          <w:iCs/>
          <w:lang w:val="hy-AM"/>
        </w:rPr>
        <w:t xml:space="preserve"> համայնքում տեղական տուրքերի և վճարների  դրույքաչափերը ,</w:t>
      </w:r>
      <w:r>
        <w:rPr>
          <w:rFonts w:ascii="GHEA Grapalat" w:eastAsia="MS Mincho" w:hAnsi="GHEA Grapalat" w:cs="MS Mincho"/>
          <w:bCs/>
          <w:iCs/>
          <w:lang w:val="hy-AM"/>
        </w:rPr>
        <w:t xml:space="preserve"> </w:t>
      </w:r>
      <w:r w:rsidRPr="008F65B1">
        <w:rPr>
          <w:rFonts w:ascii="GHEA Grapalat" w:eastAsia="MS Mincho" w:hAnsi="GHEA Grapalat" w:cs="MS Mincho"/>
          <w:bCs/>
          <w:iCs/>
          <w:lang w:val="hy-AM"/>
        </w:rPr>
        <w:t>աղբահանության կազմակերպման համար սահմանված դրույքաչափերը, համայնքային ենթակայության մանկապարտեզների և արտադպրոցական դաստիարակության հաստատությունների ծառայությունից օգտվողների համար սահմանված վճարները, ճարտարապետաշինարարական նախագծային փաստաթղթերով նախատեսված աշխատանքներն ավարտելուց հետո շահագործման թույլտվության ձևակերպման համար՝ համայնքի մատուցած ծառայությունների դիմաց փոխհատուցման վճար, անշարժ գույքի հասցեավորման համար և համայնքի կողմից կազմակերպվող մրցույթների և աճուրդների մասնակցության համար՝ համայնքի մատուցած ծառայությունների դիմաց փոխհատուցման վճար:</w:t>
      </w:r>
    </w:p>
    <w:p w14:paraId="0A533946" w14:textId="49584BE2" w:rsidR="008B0F5C" w:rsidRPr="008F65B1" w:rsidRDefault="008B0F5C" w:rsidP="008B0F5C">
      <w:pPr>
        <w:tabs>
          <w:tab w:val="left" w:pos="0"/>
        </w:tabs>
        <w:spacing w:after="0"/>
        <w:ind w:firstLine="567"/>
        <w:jc w:val="both"/>
        <w:rPr>
          <w:rFonts w:ascii="GHEA Grapalat" w:hAnsi="GHEA Grapalat"/>
          <w:bCs/>
          <w:iCs/>
          <w:lang w:val="hy-AM"/>
        </w:rPr>
      </w:pPr>
      <w:r>
        <w:rPr>
          <w:rFonts w:ascii="GHEA Grapalat" w:hAnsi="GHEA Grapalat"/>
          <w:bCs/>
          <w:iCs/>
          <w:lang w:val="hy-AM"/>
        </w:rPr>
        <w:t xml:space="preserve">   </w:t>
      </w:r>
      <w:r w:rsidRPr="008F65B1">
        <w:rPr>
          <w:rFonts w:ascii="GHEA Grapalat" w:hAnsi="GHEA Grapalat" w:cs="Sylfaen"/>
          <w:b/>
          <w:bCs/>
          <w:iCs/>
          <w:lang w:val="hy-AM"/>
        </w:rPr>
        <w:t>ԲՅՈՒՋԵԻ</w:t>
      </w:r>
      <w:r w:rsidRPr="008F65B1">
        <w:rPr>
          <w:rFonts w:ascii="GHEA Grapalat" w:hAnsi="GHEA Grapalat" w:cs="Arial Armenian"/>
          <w:b/>
          <w:bCs/>
          <w:iCs/>
          <w:lang w:val="hy-AM"/>
        </w:rPr>
        <w:t xml:space="preserve">  </w:t>
      </w:r>
      <w:r w:rsidRPr="008F65B1">
        <w:rPr>
          <w:rFonts w:ascii="GHEA Grapalat" w:hAnsi="GHEA Grapalat" w:cs="Sylfaen"/>
          <w:b/>
          <w:bCs/>
          <w:iCs/>
          <w:lang w:val="hy-AM"/>
        </w:rPr>
        <w:t>ԾԱԽՍԵՐԻ</w:t>
      </w:r>
      <w:r w:rsidRPr="008F65B1">
        <w:rPr>
          <w:rFonts w:ascii="GHEA Grapalat" w:hAnsi="GHEA Grapalat" w:cs="Arial Armenian"/>
          <w:b/>
          <w:bCs/>
          <w:iCs/>
          <w:lang w:val="hy-AM"/>
        </w:rPr>
        <w:t xml:space="preserve"> </w:t>
      </w:r>
      <w:r>
        <w:rPr>
          <w:rFonts w:ascii="GHEA Grapalat" w:hAnsi="GHEA Grapalat" w:cs="Sylfaen"/>
          <w:b/>
          <w:bCs/>
          <w:iCs/>
          <w:lang w:val="hy-AM"/>
        </w:rPr>
        <w:t>ԿԱՆԽԱՏԵՍՄԱՆ ՎԵՐԼՈՒԾՈՒԹՅՈՒՆ</w:t>
      </w:r>
      <w:r w:rsidRPr="008F65B1">
        <w:rPr>
          <w:rFonts w:ascii="GHEA Grapalat" w:hAnsi="GHEA Grapalat" w:cs="Arial Armenian"/>
          <w:b/>
          <w:bCs/>
          <w:iCs/>
          <w:lang w:val="hy-AM"/>
        </w:rPr>
        <w:t xml:space="preserve"> </w:t>
      </w:r>
    </w:p>
    <w:p w14:paraId="79760C70" w14:textId="0E438042" w:rsidR="008B0F5C" w:rsidRPr="00C875BB" w:rsidRDefault="00BF2445" w:rsidP="008B0F5C">
      <w:pPr>
        <w:pStyle w:val="a3"/>
        <w:tabs>
          <w:tab w:val="left" w:pos="0"/>
        </w:tabs>
        <w:spacing w:after="0" w:afterAutospacing="0"/>
        <w:ind w:firstLine="284"/>
        <w:jc w:val="both"/>
        <w:rPr>
          <w:rFonts w:ascii="GHEA Grapalat" w:hAnsi="GHEA Grapalat"/>
          <w:lang w:val="hy-AM"/>
        </w:rPr>
      </w:pPr>
      <w:r>
        <w:rPr>
          <w:rFonts w:ascii="GHEA Grapalat" w:hAnsi="GHEA Grapalat"/>
          <w:lang w:val="hy-AM"/>
        </w:rPr>
        <w:t>Թալին</w:t>
      </w:r>
      <w:r w:rsidR="008B0F5C" w:rsidRPr="00C875BB">
        <w:rPr>
          <w:rFonts w:ascii="GHEA Grapalat" w:hAnsi="GHEA Grapalat"/>
          <w:lang w:val="hy-AM"/>
        </w:rPr>
        <w:t xml:space="preserve"> համայնքի 202</w:t>
      </w:r>
      <w:r w:rsidR="00D97B81">
        <w:rPr>
          <w:rFonts w:ascii="GHEA Grapalat" w:hAnsi="GHEA Grapalat"/>
          <w:lang w:val="hy-AM"/>
        </w:rPr>
        <w:t>6</w:t>
      </w:r>
      <w:r w:rsidR="008B0F5C" w:rsidRPr="00C875BB">
        <w:rPr>
          <w:rFonts w:ascii="GHEA Grapalat" w:hAnsi="GHEA Grapalat"/>
          <w:lang w:val="hy-AM"/>
        </w:rPr>
        <w:t xml:space="preserve"> թվականի բյուջեի նախագծով ծախսերի ծավալը ծրագրվել է </w:t>
      </w:r>
      <w:r w:rsidR="00D97B81">
        <w:rPr>
          <w:rFonts w:ascii="GHEA Grapalat" w:hAnsi="GHEA Grapalat"/>
          <w:lang w:val="hy-AM"/>
        </w:rPr>
        <w:t xml:space="preserve">4621329,5 </w:t>
      </w:r>
      <w:r w:rsidR="008B0F5C" w:rsidRPr="00C875BB">
        <w:rPr>
          <w:rFonts w:ascii="GHEA Grapalat" w:hAnsi="GHEA Grapalat"/>
          <w:lang w:val="hy-AM"/>
        </w:rPr>
        <w:t xml:space="preserve">հազ, դրամ։ Ծախսերի ամբողջ ծավալի  շուրջ  </w:t>
      </w:r>
      <w:r w:rsidR="00D97B81">
        <w:rPr>
          <w:rFonts w:ascii="GHEA Grapalat" w:hAnsi="GHEA Grapalat"/>
          <w:lang w:val="hy-AM"/>
        </w:rPr>
        <w:t>63,2</w:t>
      </w:r>
      <w:r w:rsidR="008B0F5C" w:rsidRPr="00C875BB">
        <w:rPr>
          <w:rFonts w:ascii="GHEA Grapalat" w:hAnsi="GHEA Grapalat"/>
          <w:lang w:val="hy-AM"/>
        </w:rPr>
        <w:t xml:space="preserve">տոկոսը կամ </w:t>
      </w:r>
      <w:r w:rsidR="00D97B81">
        <w:rPr>
          <w:rFonts w:ascii="GHEA Grapalat" w:hAnsi="GHEA Grapalat"/>
          <w:lang w:val="hy-AM"/>
        </w:rPr>
        <w:t>2921329,5</w:t>
      </w:r>
      <w:r w:rsidR="008B0F5C" w:rsidRPr="00C875BB">
        <w:rPr>
          <w:rFonts w:ascii="GHEA Grapalat" w:hAnsi="GHEA Grapalat"/>
          <w:lang w:val="hy-AM"/>
        </w:rPr>
        <w:t xml:space="preserve"> հազ</w:t>
      </w:r>
      <w:r w:rsidR="008B0F5C" w:rsidRPr="00C875BB">
        <w:rPr>
          <w:rFonts w:ascii="Cambria Math" w:hAnsi="Cambria Math" w:cs="Cambria Math"/>
          <w:lang w:val="hy-AM"/>
        </w:rPr>
        <w:t>․</w:t>
      </w:r>
      <w:r w:rsidR="008B0F5C" w:rsidRPr="00C875BB">
        <w:rPr>
          <w:rFonts w:ascii="GHEA Grapalat" w:hAnsi="GHEA Grapalat"/>
          <w:lang w:val="hy-AM"/>
        </w:rPr>
        <w:t xml:space="preserve">դրամը բաժին է ընկնում ընթացիկ ծախսերին (վարչական բյուջե) և </w:t>
      </w:r>
      <w:r w:rsidR="00D97B81">
        <w:rPr>
          <w:rFonts w:ascii="GHEA Grapalat" w:hAnsi="GHEA Grapalat"/>
          <w:lang w:val="hy-AM"/>
        </w:rPr>
        <w:t xml:space="preserve">2270000,0 </w:t>
      </w:r>
      <w:r w:rsidR="008B0F5C" w:rsidRPr="00C875BB">
        <w:rPr>
          <w:rFonts w:ascii="GHEA Grapalat" w:hAnsi="GHEA Grapalat"/>
          <w:lang w:val="hy-AM"/>
        </w:rPr>
        <w:t>հազ</w:t>
      </w:r>
      <w:r w:rsidR="008B0F5C" w:rsidRPr="00C875BB">
        <w:rPr>
          <w:rFonts w:ascii="Cambria Math" w:hAnsi="Cambria Math" w:cs="Cambria Math"/>
          <w:lang w:val="hy-AM"/>
        </w:rPr>
        <w:t>․</w:t>
      </w:r>
      <w:r w:rsidR="008B0F5C" w:rsidRPr="00C875BB">
        <w:rPr>
          <w:rFonts w:ascii="GHEA Grapalat" w:hAnsi="GHEA Grapalat"/>
          <w:lang w:val="hy-AM"/>
        </w:rPr>
        <w:t xml:space="preserve">դրամ կամ </w:t>
      </w:r>
      <w:r w:rsidR="00D97B81">
        <w:rPr>
          <w:rFonts w:ascii="GHEA Grapalat" w:hAnsi="GHEA Grapalat"/>
          <w:lang w:val="hy-AM"/>
        </w:rPr>
        <w:t>36,8</w:t>
      </w:r>
      <w:r w:rsidR="008B0F5C" w:rsidRPr="00C875BB">
        <w:rPr>
          <w:rFonts w:ascii="GHEA Grapalat" w:hAnsi="GHEA Grapalat"/>
          <w:lang w:val="hy-AM"/>
        </w:rPr>
        <w:t xml:space="preserve"> տոկոսը ոչ ֆինանսական ակտիվների գծով ծախսերին  (ֆոնդային բյուջե)։ </w:t>
      </w:r>
    </w:p>
    <w:p w14:paraId="40C8239E" w14:textId="17387047" w:rsidR="008B0F5C" w:rsidRP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lang w:val="hy-AM"/>
        </w:rPr>
        <w:t>Նախագծով նախատեսված բյուջետային ծախսերի ծավալներում                                                                     -</w:t>
      </w:r>
      <w:r w:rsidRPr="008B0F5C">
        <w:rPr>
          <w:rFonts w:ascii="GHEA Grapalat" w:hAnsi="GHEA Grapalat"/>
          <w:b/>
          <w:lang w:val="hy-AM"/>
        </w:rPr>
        <w:t>սոցիալական բնագավառի</w:t>
      </w:r>
      <w:r w:rsidRPr="008B0F5C">
        <w:rPr>
          <w:rFonts w:ascii="GHEA Grapalat" w:hAnsi="GHEA Grapalat"/>
          <w:lang w:val="hy-AM"/>
        </w:rPr>
        <w:t xml:space="preserve">՝ (կրթություն,սոցիալական ապահովություն) ծախսերի տեսակարար կշիռը կազմում է </w:t>
      </w:r>
      <w:r w:rsidR="00D97B81">
        <w:rPr>
          <w:rFonts w:ascii="GHEA Grapalat" w:hAnsi="GHEA Grapalat"/>
          <w:lang w:val="hy-AM"/>
        </w:rPr>
        <w:t>15,2</w:t>
      </w:r>
      <w:r w:rsidRPr="008B0F5C">
        <w:rPr>
          <w:rFonts w:ascii="GHEA Grapalat" w:hAnsi="GHEA Grapalat"/>
          <w:lang w:val="hy-AM"/>
        </w:rPr>
        <w:t xml:space="preserve"> տոկոս,                  </w:t>
      </w:r>
    </w:p>
    <w:p w14:paraId="4F378A3E" w14:textId="77777777" w:rsid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b/>
          <w:lang w:val="hy-AM"/>
        </w:rPr>
        <w:t>-շրջակա</w:t>
      </w:r>
      <w:r w:rsidRPr="008B0F5C">
        <w:rPr>
          <w:rFonts w:ascii="GHEA Grapalat" w:hAnsi="GHEA Grapalat"/>
          <w:lang w:val="hy-AM"/>
        </w:rPr>
        <w:t xml:space="preserve"> միջավայրի պաշտպանությանն ուղղված է ծախսերի՝  23.4 տոկոսը,  </w:t>
      </w:r>
    </w:p>
    <w:p w14:paraId="1DAA8F7E" w14:textId="1E24D6DE" w:rsidR="008B0F5C" w:rsidRP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b/>
          <w:lang w:val="hy-AM"/>
        </w:rPr>
        <w:t>-բնակարանային</w:t>
      </w:r>
      <w:r w:rsidRPr="008B0F5C">
        <w:rPr>
          <w:rFonts w:ascii="GHEA Grapalat" w:hAnsi="GHEA Grapalat"/>
          <w:lang w:val="hy-AM"/>
        </w:rPr>
        <w:t xml:space="preserve"> շինարարություն և կոմո</w:t>
      </w:r>
      <w:r>
        <w:rPr>
          <w:rFonts w:ascii="GHEA Grapalat" w:hAnsi="GHEA Grapalat"/>
          <w:lang w:val="hy-AM"/>
        </w:rPr>
        <w:t xml:space="preserve">ւնալ ծառայություններ՝ </w:t>
      </w:r>
      <w:r w:rsidR="00D97B81">
        <w:rPr>
          <w:rFonts w:ascii="GHEA Grapalat" w:hAnsi="GHEA Grapalat"/>
          <w:lang w:val="hy-AM"/>
        </w:rPr>
        <w:t>17,8</w:t>
      </w:r>
      <w:r>
        <w:rPr>
          <w:rFonts w:ascii="GHEA Grapalat" w:hAnsi="GHEA Grapalat"/>
          <w:lang w:val="hy-AM"/>
        </w:rPr>
        <w:t xml:space="preserve"> տոկոս,</w:t>
      </w:r>
    </w:p>
    <w:p w14:paraId="334F9463" w14:textId="244F9A20" w:rsidR="008B0F5C" w:rsidRP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b/>
          <w:lang w:val="hy-AM"/>
        </w:rPr>
        <w:t>-մշակույթին</w:t>
      </w:r>
      <w:r w:rsidRPr="008B0F5C">
        <w:rPr>
          <w:rFonts w:ascii="GHEA Grapalat" w:hAnsi="GHEA Grapalat"/>
          <w:lang w:val="hy-AM"/>
        </w:rPr>
        <w:t xml:space="preserve"> ուղղված ծախսերի տեսակարար կշիռը կազմում է  </w:t>
      </w:r>
      <w:r w:rsidR="00D97B81">
        <w:rPr>
          <w:rFonts w:ascii="GHEA Grapalat" w:hAnsi="GHEA Grapalat"/>
          <w:lang w:val="hy-AM"/>
        </w:rPr>
        <w:t>4,3</w:t>
      </w:r>
      <w:r w:rsidRPr="008B0F5C">
        <w:rPr>
          <w:rFonts w:ascii="GHEA Grapalat" w:hAnsi="GHEA Grapalat"/>
          <w:lang w:val="hy-AM"/>
        </w:rPr>
        <w:t xml:space="preserve"> տոկոս,</w:t>
      </w:r>
    </w:p>
    <w:p w14:paraId="0EFC7BF9" w14:textId="199C86E8" w:rsidR="008B0F5C" w:rsidRP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b/>
          <w:lang w:val="hy-AM"/>
        </w:rPr>
        <w:lastRenderedPageBreak/>
        <w:t>- կառավարման մարմնի պահպանման</w:t>
      </w:r>
      <w:r w:rsidRPr="008B0F5C">
        <w:rPr>
          <w:rFonts w:ascii="GHEA Grapalat" w:hAnsi="GHEA Grapalat"/>
          <w:lang w:val="hy-AM"/>
        </w:rPr>
        <w:t xml:space="preserve"> ծրագրով նախագծում ծախսերը կազմում է  ընդհանուր   ծախսերի </w:t>
      </w:r>
      <w:r w:rsidR="00D97B81">
        <w:rPr>
          <w:rFonts w:ascii="GHEA Grapalat" w:hAnsi="GHEA Grapalat"/>
          <w:lang w:val="hy-AM"/>
        </w:rPr>
        <w:t>20,9</w:t>
      </w:r>
      <w:r w:rsidRPr="008B0F5C">
        <w:rPr>
          <w:rFonts w:ascii="GHEA Grapalat" w:hAnsi="GHEA Grapalat"/>
          <w:lang w:val="hy-AM"/>
        </w:rPr>
        <w:t xml:space="preserve">տոկոսը։ </w:t>
      </w:r>
    </w:p>
    <w:p w14:paraId="072CC96A" w14:textId="28B133DA" w:rsidR="008B0F5C" w:rsidRPr="008B0F5C" w:rsidRDefault="008B0F5C" w:rsidP="008B0F5C">
      <w:pPr>
        <w:pStyle w:val="a3"/>
        <w:tabs>
          <w:tab w:val="left" w:pos="0"/>
        </w:tabs>
        <w:spacing w:before="0" w:beforeAutospacing="0" w:after="0" w:afterAutospacing="0"/>
        <w:ind w:firstLine="284"/>
        <w:jc w:val="both"/>
        <w:rPr>
          <w:rFonts w:ascii="GHEA Grapalat" w:hAnsi="GHEA Grapalat"/>
          <w:lang w:val="hy-AM"/>
        </w:rPr>
      </w:pPr>
      <w:r w:rsidRPr="008B0F5C">
        <w:rPr>
          <w:rFonts w:ascii="GHEA Grapalat" w:hAnsi="GHEA Grapalat"/>
          <w:b/>
          <w:lang w:val="hy-AM"/>
        </w:rPr>
        <w:t>-Նախատեսվել է</w:t>
      </w:r>
      <w:r w:rsidRPr="008B0F5C">
        <w:rPr>
          <w:rFonts w:ascii="GHEA Grapalat" w:hAnsi="GHEA Grapalat"/>
          <w:lang w:val="hy-AM"/>
        </w:rPr>
        <w:t xml:space="preserve"> նաև պահուստային ֆոնդ</w:t>
      </w:r>
      <w:r w:rsidR="000A190B">
        <w:rPr>
          <w:rFonts w:ascii="GHEA Grapalat" w:hAnsi="GHEA Grapalat"/>
          <w:lang w:val="hy-AM"/>
        </w:rPr>
        <w:t xml:space="preserve"> 570000,0 հազ դրամ </w:t>
      </w:r>
      <w:r w:rsidRPr="008B0F5C">
        <w:rPr>
          <w:rFonts w:ascii="GHEA Grapalat" w:hAnsi="GHEA Grapalat"/>
          <w:lang w:val="hy-AM"/>
        </w:rPr>
        <w:t xml:space="preserve"> վարչական եկամուտների 19.</w:t>
      </w:r>
      <w:r w:rsidR="00D97B81">
        <w:rPr>
          <w:rFonts w:ascii="GHEA Grapalat" w:hAnsi="GHEA Grapalat"/>
          <w:lang w:val="hy-AM"/>
        </w:rPr>
        <w:t>7</w:t>
      </w:r>
      <w:r w:rsidRPr="008B0F5C">
        <w:rPr>
          <w:rFonts w:ascii="GHEA Grapalat" w:hAnsi="GHEA Grapalat"/>
          <w:lang w:val="hy-AM"/>
        </w:rPr>
        <w:t xml:space="preserve"> տոկոս։</w:t>
      </w:r>
    </w:p>
    <w:p w14:paraId="5DDC94B9" w14:textId="73003243" w:rsidR="008B0F5C" w:rsidRPr="008B0F5C" w:rsidRDefault="000A190B" w:rsidP="008B0F5C">
      <w:pPr>
        <w:pStyle w:val="a3"/>
        <w:tabs>
          <w:tab w:val="left" w:pos="0"/>
        </w:tabs>
        <w:ind w:firstLine="567"/>
        <w:jc w:val="both"/>
        <w:rPr>
          <w:rFonts w:ascii="GHEA Grapalat" w:hAnsi="GHEA Grapalat"/>
          <w:b/>
          <w:i/>
          <w:lang w:val="hy-AM"/>
        </w:rPr>
      </w:pPr>
      <w:r>
        <w:rPr>
          <w:rFonts w:ascii="GHEA Grapalat" w:hAnsi="GHEA Grapalat"/>
          <w:b/>
          <w:i/>
          <w:u w:val="single"/>
          <w:lang w:val="hy-AM"/>
        </w:rPr>
        <w:t>Թալին</w:t>
      </w:r>
      <w:r w:rsidR="008B0F5C">
        <w:rPr>
          <w:rFonts w:ascii="GHEA Grapalat" w:hAnsi="GHEA Grapalat"/>
          <w:b/>
          <w:i/>
          <w:u w:val="single"/>
          <w:lang w:val="hy-AM"/>
        </w:rPr>
        <w:t xml:space="preserve"> համայնքի 20</w:t>
      </w:r>
      <w:r>
        <w:rPr>
          <w:rFonts w:ascii="GHEA Grapalat" w:hAnsi="GHEA Grapalat"/>
          <w:b/>
          <w:i/>
          <w:u w:val="single"/>
          <w:lang w:val="hy-AM"/>
        </w:rPr>
        <w:t>26</w:t>
      </w:r>
      <w:r w:rsidR="008B0F5C">
        <w:rPr>
          <w:rFonts w:ascii="GHEA Grapalat" w:hAnsi="GHEA Grapalat"/>
          <w:b/>
          <w:i/>
          <w:u w:val="single"/>
          <w:lang w:val="hy-AM"/>
        </w:rPr>
        <w:t xml:space="preserve"> թվականի</w:t>
      </w:r>
      <w:r w:rsidR="008B0F5C" w:rsidRPr="008B0F5C">
        <w:rPr>
          <w:rFonts w:ascii="GHEA Grapalat" w:hAnsi="GHEA Grapalat"/>
          <w:b/>
          <w:i/>
          <w:u w:val="single"/>
          <w:lang w:val="hy-AM"/>
        </w:rPr>
        <w:t xml:space="preserve"> բյուջեի նախագծով ծրագրված ծախսերը</w:t>
      </w:r>
      <w:r w:rsidR="008B0F5C" w:rsidRPr="008B0F5C">
        <w:rPr>
          <w:rFonts w:ascii="GHEA Grapalat" w:hAnsi="GHEA Grapalat"/>
          <w:b/>
          <w:i/>
          <w:lang w:val="hy-AM"/>
        </w:rPr>
        <w:t>՝</w:t>
      </w:r>
    </w:p>
    <w:p w14:paraId="79ACEF84" w14:textId="1EBF3223"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Համայնքի ղեկավարի աշխատակազմի</w:t>
      </w:r>
      <w:r w:rsidRPr="008B0F5C">
        <w:rPr>
          <w:rFonts w:ascii="GHEA Grapalat" w:hAnsi="GHEA Grapalat"/>
          <w:lang w:val="hy-AM"/>
        </w:rPr>
        <w:t xml:space="preserve">  պահպանում ծրագրով ծրագրվել են </w:t>
      </w:r>
      <w:r w:rsidR="00BF2445">
        <w:rPr>
          <w:rFonts w:ascii="GHEA Grapalat" w:hAnsi="GHEA Grapalat"/>
          <w:lang w:val="hy-AM"/>
        </w:rPr>
        <w:t>966991,9</w:t>
      </w:r>
      <w:r w:rsidRPr="008B0F5C">
        <w:rPr>
          <w:rFonts w:ascii="GHEA Grapalat" w:hAnsi="GHEA Grapalat"/>
          <w:lang w:val="hy-AM"/>
        </w:rPr>
        <w:t xml:space="preserve"> հազ.դրամ:</w:t>
      </w:r>
    </w:p>
    <w:p w14:paraId="5711BFDE" w14:textId="20C864DA"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Ընդհանուր բնույթի ծառայություններ</w:t>
      </w:r>
      <w:r w:rsidRPr="008B0F5C">
        <w:rPr>
          <w:rFonts w:ascii="GHEA Grapalat" w:hAnsi="GHEA Grapalat"/>
          <w:lang w:val="hy-AM"/>
        </w:rPr>
        <w:t xml:space="preserve"> ծրագրով ծախսերը նախատեսվել են  </w:t>
      </w:r>
      <w:r w:rsidR="00BF2445">
        <w:rPr>
          <w:rFonts w:ascii="GHEA Grapalat" w:hAnsi="GHEA Grapalat"/>
          <w:lang w:val="hy-AM"/>
        </w:rPr>
        <w:t xml:space="preserve">916635,7 </w:t>
      </w:r>
      <w:r w:rsidRPr="008B0F5C">
        <w:rPr>
          <w:rFonts w:ascii="GHEA Grapalat" w:hAnsi="GHEA Grapalat"/>
          <w:lang w:val="hy-AM"/>
        </w:rPr>
        <w:t>հազ.դրամ, հանրային այլ ծառայությունների կազմակերպմանն ուղղված միջոցառումների ֆինանսավորումը:</w:t>
      </w:r>
    </w:p>
    <w:p w14:paraId="4CAADA0C" w14:textId="4BBEA8AF"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Տրանսպորտի ոլորտում</w:t>
      </w:r>
      <w:r w:rsidRPr="008B0F5C">
        <w:rPr>
          <w:rFonts w:ascii="GHEA Grapalat" w:hAnsi="GHEA Grapalat"/>
          <w:lang w:val="hy-AM"/>
        </w:rPr>
        <w:t xml:space="preserve">  ծրագրվել է </w:t>
      </w:r>
      <w:r w:rsidR="00BF2445">
        <w:rPr>
          <w:rFonts w:ascii="GHEA Grapalat" w:hAnsi="GHEA Grapalat"/>
          <w:lang w:val="hy-AM"/>
        </w:rPr>
        <w:t>850200</w:t>
      </w:r>
      <w:r w:rsidRPr="008B0F5C">
        <w:rPr>
          <w:rFonts w:ascii="GHEA Grapalat" w:hAnsi="GHEA Grapalat"/>
          <w:lang w:val="hy-AM"/>
        </w:rPr>
        <w:t xml:space="preserve">.0հազ.դրամ, նախատեսվել է ներհամայնքային ճանապարհների ու փողոցների,  բակերի,  մայթերի, կամուրջների բարեկարգման,  նորոգան,  տրանսպորտային միջոցների և հետիոտնի անվտանգ </w:t>
      </w:r>
      <w:r w:rsidRPr="008B0F5C">
        <w:rPr>
          <w:rFonts w:ascii="GHEA Grapalat" w:hAnsi="GHEA Grapalat" w:cs="Arial"/>
          <w:color w:val="000000"/>
          <w:lang w:val="hy-AM"/>
        </w:rPr>
        <w:t>երթևեկության</w:t>
      </w:r>
      <w:r w:rsidRPr="008B0F5C">
        <w:rPr>
          <w:rFonts w:ascii="GHEA Grapalat" w:hAnsi="GHEA Grapalat"/>
          <w:lang w:val="hy-AM"/>
        </w:rPr>
        <w:t xml:space="preserve">  համար: </w:t>
      </w:r>
    </w:p>
    <w:p w14:paraId="517BCB76" w14:textId="2C557B05"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Շրջակա միջավայրի</w:t>
      </w:r>
      <w:r w:rsidRPr="008B0F5C">
        <w:rPr>
          <w:rFonts w:ascii="GHEA Grapalat" w:hAnsi="GHEA Grapalat"/>
          <w:lang w:val="hy-AM"/>
        </w:rPr>
        <w:t xml:space="preserve"> ծրագրով նախատեսվել է </w:t>
      </w:r>
      <w:r w:rsidR="00BF2445">
        <w:rPr>
          <w:rFonts w:ascii="GHEA Grapalat" w:hAnsi="GHEA Grapalat"/>
          <w:lang w:val="hy-AM"/>
        </w:rPr>
        <w:t>186119,5</w:t>
      </w:r>
      <w:r w:rsidRPr="008B0F5C">
        <w:rPr>
          <w:rFonts w:ascii="GHEA Grapalat" w:hAnsi="GHEA Grapalat"/>
          <w:lang w:val="hy-AM"/>
        </w:rPr>
        <w:t xml:space="preserve"> հազ.դրամ, </w:t>
      </w:r>
      <w:r w:rsidR="00BF2445">
        <w:rPr>
          <w:rFonts w:ascii="GHEA Grapalat" w:hAnsi="GHEA Grapalat"/>
          <w:lang w:val="hy-AM"/>
        </w:rPr>
        <w:t xml:space="preserve">Թալին </w:t>
      </w:r>
      <w:r w:rsidRPr="008B0F5C">
        <w:rPr>
          <w:rFonts w:ascii="GHEA Grapalat" w:hAnsi="GHEA Grapalat"/>
          <w:lang w:val="hy-AM"/>
        </w:rPr>
        <w:t xml:space="preserve">համայնքում  աղբահանության և սանիտարական մաքրման </w:t>
      </w:r>
      <w:r w:rsidR="00BF2445">
        <w:rPr>
          <w:rFonts w:ascii="GHEA Grapalat" w:hAnsi="GHEA Grapalat"/>
          <w:lang w:val="hy-AM"/>
        </w:rPr>
        <w:t xml:space="preserve"> և բարեկարգման </w:t>
      </w:r>
      <w:r w:rsidRPr="008B0F5C">
        <w:rPr>
          <w:rFonts w:ascii="GHEA Grapalat" w:hAnsi="GHEA Grapalat"/>
          <w:lang w:val="hy-AM"/>
        </w:rPr>
        <w:t>ծառայությունների իրականացման, տարածքների</w:t>
      </w:r>
      <w:r w:rsidR="00BF2445">
        <w:rPr>
          <w:rFonts w:ascii="GHEA Grapalat" w:hAnsi="GHEA Grapalat"/>
          <w:lang w:val="hy-AM"/>
        </w:rPr>
        <w:t xml:space="preserve"> </w:t>
      </w:r>
      <w:r w:rsidR="00BF2445" w:rsidRPr="008B0F5C">
        <w:rPr>
          <w:rFonts w:ascii="GHEA Grapalat" w:hAnsi="GHEA Grapalat"/>
          <w:lang w:val="hy-AM"/>
        </w:rPr>
        <w:t>կանաչապատ</w:t>
      </w:r>
      <w:r w:rsidR="00BF2445">
        <w:rPr>
          <w:rFonts w:ascii="GHEA Grapalat" w:hAnsi="GHEA Grapalat"/>
          <w:lang w:val="hy-AM"/>
        </w:rPr>
        <w:t>ման համար։</w:t>
      </w:r>
    </w:p>
    <w:p w14:paraId="15394430" w14:textId="000C00B6" w:rsidR="008B0F5C" w:rsidRPr="008B0F5C" w:rsidRDefault="008B0F5C" w:rsidP="008B0F5C">
      <w:pPr>
        <w:pStyle w:val="a3"/>
        <w:tabs>
          <w:tab w:val="left" w:pos="0"/>
        </w:tabs>
        <w:ind w:firstLine="567"/>
        <w:jc w:val="both"/>
        <w:rPr>
          <w:rFonts w:ascii="GHEA Grapalat" w:hAnsi="GHEA Grapalat"/>
          <w:lang w:val="hy-AM"/>
        </w:rPr>
      </w:pPr>
      <w:r w:rsidRPr="008B0F5C">
        <w:rPr>
          <w:rFonts w:ascii="GHEA Grapalat" w:hAnsi="GHEA Grapalat"/>
          <w:b/>
          <w:lang w:val="hy-AM"/>
        </w:rPr>
        <w:t>Արտաքին լուսավորության</w:t>
      </w:r>
      <w:r w:rsidRPr="008B0F5C">
        <w:rPr>
          <w:rFonts w:ascii="GHEA Grapalat" w:hAnsi="GHEA Grapalat"/>
          <w:lang w:val="hy-AM"/>
        </w:rPr>
        <w:t xml:space="preserve"> ցանցի շահագործման և պահպանման աշխատանքներ ծրագրով նախատեսվել է </w:t>
      </w:r>
      <w:r w:rsidR="00BF2445">
        <w:rPr>
          <w:rFonts w:ascii="GHEA Grapalat" w:hAnsi="GHEA Grapalat"/>
          <w:lang w:val="hy-AM"/>
        </w:rPr>
        <w:t>25250,0</w:t>
      </w:r>
      <w:r w:rsidRPr="008B0F5C">
        <w:rPr>
          <w:rFonts w:ascii="GHEA Grapalat" w:hAnsi="GHEA Grapalat"/>
          <w:lang w:val="hy-AM"/>
        </w:rPr>
        <w:t xml:space="preserve"> հազ.դրամ։</w:t>
      </w:r>
    </w:p>
    <w:p w14:paraId="50F9A281" w14:textId="26127E6C" w:rsidR="008B0F5C" w:rsidRPr="00C410E8" w:rsidRDefault="008B0F5C" w:rsidP="008B0F5C">
      <w:pPr>
        <w:pStyle w:val="a3"/>
        <w:tabs>
          <w:tab w:val="left" w:pos="0"/>
        </w:tabs>
        <w:ind w:firstLine="567"/>
        <w:jc w:val="both"/>
        <w:rPr>
          <w:rFonts w:ascii="GHEA Grapalat" w:hAnsi="GHEA Grapalat"/>
          <w:lang w:val="hy-AM"/>
        </w:rPr>
      </w:pPr>
      <w:r w:rsidRPr="00C410E8">
        <w:rPr>
          <w:rFonts w:ascii="GHEA Grapalat" w:hAnsi="GHEA Grapalat"/>
          <w:b/>
          <w:lang w:val="hy-AM"/>
        </w:rPr>
        <w:t>Հանգիստ, մշակույթ և կրոն ոլորտի</w:t>
      </w:r>
      <w:r w:rsidRPr="00C410E8">
        <w:rPr>
          <w:rFonts w:ascii="GHEA Grapalat" w:hAnsi="GHEA Grapalat"/>
          <w:lang w:val="hy-AM"/>
        </w:rPr>
        <w:t xml:space="preserve"> ծրագրով նախատեսվել է </w:t>
      </w:r>
      <w:r w:rsidR="00BF2445">
        <w:rPr>
          <w:rFonts w:ascii="GHEA Grapalat" w:hAnsi="GHEA Grapalat"/>
          <w:lang w:val="hy-AM"/>
        </w:rPr>
        <w:t>201000,0</w:t>
      </w:r>
      <w:r w:rsidRPr="00C410E8">
        <w:rPr>
          <w:rFonts w:ascii="GHEA Grapalat" w:hAnsi="GHEA Grapalat"/>
          <w:lang w:val="hy-AM"/>
        </w:rPr>
        <w:t xml:space="preserve"> հազ.դրամ:</w:t>
      </w:r>
    </w:p>
    <w:p w14:paraId="13DC0A21" w14:textId="0BD442DF" w:rsidR="008B0F5C" w:rsidRPr="00C410E8" w:rsidRDefault="008B0F5C" w:rsidP="008B0F5C">
      <w:pPr>
        <w:pStyle w:val="a3"/>
        <w:tabs>
          <w:tab w:val="left" w:pos="0"/>
        </w:tabs>
        <w:ind w:firstLine="567"/>
        <w:jc w:val="both"/>
        <w:rPr>
          <w:rFonts w:ascii="GHEA Grapalat" w:hAnsi="GHEA Grapalat"/>
          <w:lang w:val="hy-AM"/>
        </w:rPr>
      </w:pPr>
      <w:r w:rsidRPr="00C410E8">
        <w:rPr>
          <w:rFonts w:ascii="GHEA Grapalat" w:hAnsi="GHEA Grapalat"/>
          <w:b/>
          <w:lang w:val="hy-AM"/>
        </w:rPr>
        <w:t>Կրթություն ծրագրով</w:t>
      </w:r>
      <w:r w:rsidRPr="00C410E8">
        <w:rPr>
          <w:rFonts w:ascii="GHEA Grapalat" w:hAnsi="GHEA Grapalat"/>
          <w:lang w:val="hy-AM"/>
        </w:rPr>
        <w:t xml:space="preserve">  նախատեսվել է </w:t>
      </w:r>
      <w:r w:rsidR="00BF2445">
        <w:rPr>
          <w:rFonts w:ascii="GHEA Grapalat" w:hAnsi="GHEA Grapalat"/>
          <w:lang w:val="hy-AM"/>
        </w:rPr>
        <w:t xml:space="preserve">673354,3 </w:t>
      </w:r>
      <w:r w:rsidRPr="00C410E8">
        <w:rPr>
          <w:rFonts w:ascii="GHEA Grapalat" w:hAnsi="GHEA Grapalat"/>
          <w:lang w:val="hy-AM"/>
        </w:rPr>
        <w:t xml:space="preserve">հազ.դրամ, որից նախադպրոցական կրթությանը կուղվի </w:t>
      </w:r>
      <w:r w:rsidR="00BF2445">
        <w:rPr>
          <w:rFonts w:ascii="GHEA Grapalat" w:hAnsi="GHEA Grapalat"/>
          <w:lang w:val="hy-AM"/>
        </w:rPr>
        <w:t>593354,3</w:t>
      </w:r>
      <w:r w:rsidRPr="00C410E8">
        <w:rPr>
          <w:rFonts w:ascii="GHEA Grapalat" w:hAnsi="GHEA Grapalat"/>
          <w:lang w:val="hy-AM"/>
        </w:rPr>
        <w:t xml:space="preserve"> հազ</w:t>
      </w:r>
      <w:r w:rsidRPr="00C410E8">
        <w:rPr>
          <w:rFonts w:ascii="Cambria Math" w:hAnsi="Cambria Math" w:cs="Cambria Math"/>
          <w:lang w:val="hy-AM"/>
        </w:rPr>
        <w:t>․</w:t>
      </w:r>
      <w:r w:rsidRPr="00C410E8">
        <w:rPr>
          <w:rFonts w:ascii="GHEA Grapalat" w:hAnsi="GHEA Grapalat"/>
          <w:lang w:val="hy-AM"/>
        </w:rPr>
        <w:t xml:space="preserve">դրամ, արտադպրոցական դաստիարակությանը՝ </w:t>
      </w:r>
      <w:r w:rsidR="00BF2445">
        <w:rPr>
          <w:rFonts w:ascii="GHEA Grapalat" w:hAnsi="GHEA Grapalat"/>
          <w:lang w:val="hy-AM"/>
        </w:rPr>
        <w:t>80000,0</w:t>
      </w:r>
      <w:r w:rsidR="00A61A4C">
        <w:rPr>
          <w:rFonts w:ascii="GHEA Grapalat" w:hAnsi="GHEA Grapalat"/>
          <w:lang w:val="hy-AM"/>
        </w:rPr>
        <w:t xml:space="preserve"> </w:t>
      </w:r>
      <w:r w:rsidRPr="00C410E8">
        <w:rPr>
          <w:rFonts w:ascii="GHEA Grapalat" w:hAnsi="GHEA Grapalat"/>
          <w:lang w:val="hy-AM"/>
        </w:rPr>
        <w:t>հազ</w:t>
      </w:r>
      <w:r w:rsidRPr="00C410E8">
        <w:rPr>
          <w:rFonts w:ascii="Cambria Math" w:hAnsi="Cambria Math" w:cs="Cambria Math"/>
          <w:lang w:val="hy-AM"/>
        </w:rPr>
        <w:t>․</w:t>
      </w:r>
      <w:r w:rsidRPr="00C410E8">
        <w:rPr>
          <w:rFonts w:ascii="GHEA Grapalat" w:hAnsi="GHEA Grapalat"/>
          <w:lang w:val="hy-AM"/>
        </w:rPr>
        <w:t xml:space="preserve">դրամ։  </w:t>
      </w:r>
    </w:p>
    <w:p w14:paraId="7B7D509A" w14:textId="356AE026" w:rsidR="008B0F5C" w:rsidRPr="00C410E8" w:rsidRDefault="008B0F5C" w:rsidP="008B0F5C">
      <w:pPr>
        <w:pStyle w:val="a3"/>
        <w:tabs>
          <w:tab w:val="left" w:pos="0"/>
        </w:tabs>
        <w:ind w:firstLine="567"/>
        <w:jc w:val="both"/>
        <w:rPr>
          <w:rFonts w:ascii="GHEA Grapalat" w:hAnsi="GHEA Grapalat"/>
          <w:color w:val="000000"/>
          <w:shd w:val="clear" w:color="auto" w:fill="FFFFFF"/>
          <w:lang w:val="hy-AM"/>
        </w:rPr>
      </w:pPr>
      <w:r w:rsidRPr="00C410E8">
        <w:rPr>
          <w:rFonts w:ascii="GHEA Grapalat" w:hAnsi="GHEA Grapalat"/>
          <w:b/>
          <w:lang w:val="hy-AM"/>
        </w:rPr>
        <w:t>Սոցիալական աջակցություն</w:t>
      </w:r>
      <w:r w:rsidRPr="00C410E8">
        <w:rPr>
          <w:rFonts w:ascii="GHEA Grapalat" w:hAnsi="GHEA Grapalat"/>
          <w:lang w:val="hy-AM"/>
        </w:rPr>
        <w:t xml:space="preserve"> ծրագրով  նախատեսվել է </w:t>
      </w:r>
      <w:r w:rsidR="00BF2445">
        <w:rPr>
          <w:rFonts w:ascii="GHEA Grapalat" w:hAnsi="GHEA Grapalat"/>
          <w:lang w:val="hy-AM"/>
        </w:rPr>
        <w:t>30,000</w:t>
      </w:r>
      <w:r w:rsidRPr="00C410E8">
        <w:rPr>
          <w:rFonts w:ascii="GHEA Grapalat" w:hAnsi="GHEA Grapalat"/>
          <w:lang w:val="hy-AM"/>
        </w:rPr>
        <w:t xml:space="preserve"> հազ.դրամ,</w:t>
      </w:r>
      <w:r w:rsidR="00BF2445">
        <w:rPr>
          <w:rFonts w:ascii="GHEA Grapalat" w:hAnsi="GHEA Grapalat"/>
          <w:lang w:val="hy-AM"/>
        </w:rPr>
        <w:t xml:space="preserve"> </w:t>
      </w:r>
      <w:r w:rsidRPr="00C410E8">
        <w:rPr>
          <w:rFonts w:ascii="GHEA Grapalat" w:hAnsi="GHEA Grapalat"/>
          <w:lang w:val="hy-AM"/>
        </w:rPr>
        <w:t xml:space="preserve">աջակցություն սոցիալապես անապահով ընտանիքներին </w:t>
      </w:r>
    </w:p>
    <w:p w14:paraId="118A2221" w14:textId="29BCAB64" w:rsidR="008B0F5C" w:rsidRPr="00C410E8" w:rsidRDefault="008B0F5C" w:rsidP="008B0F5C">
      <w:pPr>
        <w:pStyle w:val="a3"/>
        <w:tabs>
          <w:tab w:val="left" w:pos="0"/>
        </w:tabs>
        <w:ind w:firstLine="567"/>
        <w:jc w:val="both"/>
        <w:rPr>
          <w:rFonts w:ascii="GHEA Grapalat" w:hAnsi="GHEA Grapalat"/>
          <w:color w:val="000000"/>
          <w:shd w:val="clear" w:color="auto" w:fill="FFFFFF"/>
          <w:lang w:val="hy-AM"/>
        </w:rPr>
      </w:pPr>
      <w:r w:rsidRPr="00C410E8">
        <w:rPr>
          <w:rFonts w:ascii="GHEA Grapalat" w:hAnsi="GHEA Grapalat"/>
          <w:b/>
          <w:lang w:val="hy-AM"/>
        </w:rPr>
        <w:t>Ապառքները և Տարեսկզբի ազատ մնացորդը</w:t>
      </w:r>
      <w:r w:rsidRPr="00C410E8">
        <w:rPr>
          <w:rFonts w:ascii="GHEA Grapalat" w:hAnsi="GHEA Grapalat"/>
          <w:lang w:val="hy-AM"/>
        </w:rPr>
        <w:t xml:space="preserve"> կճշգրտվեն 202</w:t>
      </w:r>
      <w:r w:rsidR="00BF2445">
        <w:rPr>
          <w:rFonts w:ascii="GHEA Grapalat" w:hAnsi="GHEA Grapalat"/>
          <w:lang w:val="hy-AM"/>
        </w:rPr>
        <w:t>5</w:t>
      </w:r>
      <w:r w:rsidR="00A61A4C">
        <w:rPr>
          <w:rFonts w:ascii="GHEA Grapalat" w:hAnsi="GHEA Grapalat"/>
          <w:lang w:val="hy-AM"/>
        </w:rPr>
        <w:t xml:space="preserve"> թվականի </w:t>
      </w:r>
      <w:r w:rsidRPr="00C410E8">
        <w:rPr>
          <w:rFonts w:ascii="GHEA Grapalat" w:hAnsi="GHEA Grapalat"/>
          <w:lang w:val="hy-AM"/>
        </w:rPr>
        <w:t xml:space="preserve">բյուջետային տարվա ավարտից հետո։  Համայնքի ավագանու որոշմամբ տարեսկզբի ազատ մնացորդը կօգտագործվի  </w:t>
      </w:r>
      <w:r w:rsidRPr="00C410E8">
        <w:rPr>
          <w:rFonts w:ascii="GHEA Grapalat" w:hAnsi="GHEA Grapalat"/>
          <w:color w:val="000000"/>
          <w:shd w:val="clear" w:color="auto" w:fill="FFFFFF"/>
          <w:lang w:val="hy-AM"/>
        </w:rPr>
        <w:t>տվյալ տարվա բյուջեով նախատեսված ելքերի լրացուցիչ ֆինանսավորման կամ չկանխատեսված ելքերի ֆինանսավորման նպատակով,իսկ ապառքները համաձայն կազմված ժամանակացույցի կնախատեսվի համայնքի բյուջեում։</w:t>
      </w:r>
    </w:p>
    <w:p w14:paraId="7B4BFAF7" w14:textId="77777777" w:rsidR="008B0F5C" w:rsidRPr="00C410E8" w:rsidRDefault="008B0F5C" w:rsidP="008B0F5C">
      <w:pPr>
        <w:pStyle w:val="a3"/>
        <w:tabs>
          <w:tab w:val="left" w:pos="0"/>
        </w:tabs>
        <w:ind w:firstLine="567"/>
        <w:jc w:val="both"/>
        <w:rPr>
          <w:rFonts w:ascii="GHEA Grapalat" w:hAnsi="GHEA Grapalat"/>
          <w:lang w:val="hy-AM"/>
        </w:rPr>
      </w:pPr>
    </w:p>
    <w:p w14:paraId="57F6101B" w14:textId="77777777" w:rsidR="00F40EBD" w:rsidRPr="00C410E8" w:rsidRDefault="00F40EBD" w:rsidP="008B0F5C">
      <w:pPr>
        <w:tabs>
          <w:tab w:val="left" w:pos="0"/>
        </w:tabs>
        <w:spacing w:after="0" w:line="20" w:lineRule="atLeast"/>
        <w:ind w:firstLine="567"/>
        <w:jc w:val="both"/>
        <w:rPr>
          <w:rFonts w:ascii="GHEA Grapalat" w:hAnsi="GHEA Grapalat"/>
          <w:sz w:val="24"/>
          <w:szCs w:val="24"/>
          <w:lang w:val="hy-AM"/>
        </w:rPr>
      </w:pPr>
    </w:p>
    <w:p w14:paraId="15D4D053" w14:textId="77777777" w:rsidR="00F40EBD" w:rsidRPr="00F40EBD" w:rsidRDefault="00F40EBD" w:rsidP="008B0F5C">
      <w:pPr>
        <w:tabs>
          <w:tab w:val="left" w:pos="0"/>
        </w:tabs>
        <w:spacing w:after="0" w:line="20" w:lineRule="atLeast"/>
        <w:ind w:firstLine="567"/>
        <w:jc w:val="both"/>
        <w:rPr>
          <w:rFonts w:ascii="GHEA Grapalat" w:hAnsi="GHEA Grapalat"/>
          <w:sz w:val="24"/>
          <w:szCs w:val="24"/>
          <w:lang w:val="hy-AM"/>
        </w:rPr>
      </w:pPr>
    </w:p>
    <w:p w14:paraId="12BD2788" w14:textId="11446274" w:rsidR="008C50AF" w:rsidRDefault="00F40EBD" w:rsidP="008B0F5C">
      <w:pPr>
        <w:tabs>
          <w:tab w:val="left" w:pos="0"/>
        </w:tabs>
        <w:ind w:firstLine="567"/>
        <w:jc w:val="both"/>
      </w:pPr>
      <w:r>
        <w:rPr>
          <w:rFonts w:ascii="GHEA Grapalat" w:hAnsi="GHEA Grapalat"/>
          <w:b/>
          <w:sz w:val="24"/>
          <w:szCs w:val="24"/>
          <w:lang w:val="hy-AM"/>
        </w:rPr>
        <w:t xml:space="preserve">               ՀԱՄԱՅՆՔԻ ՂԵԿԱՎԱՐ                                    </w:t>
      </w:r>
      <w:r w:rsidR="00BF2445">
        <w:rPr>
          <w:rFonts w:ascii="GHEA Grapalat" w:hAnsi="GHEA Grapalat"/>
          <w:b/>
          <w:sz w:val="24"/>
          <w:szCs w:val="24"/>
          <w:lang w:val="hy-AM"/>
        </w:rPr>
        <w:t>Տավրոս Սափեյան</w:t>
      </w:r>
    </w:p>
    <w:sectPr w:rsidR="008C50AF" w:rsidSect="00096ED1">
      <w:pgSz w:w="11906" w:h="16838"/>
      <w:pgMar w:top="709"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2A408" w14:textId="77777777" w:rsidR="00720D13" w:rsidRDefault="00720D13" w:rsidP="00F40EBD">
      <w:pPr>
        <w:spacing w:after="0" w:line="240" w:lineRule="auto"/>
      </w:pPr>
      <w:r>
        <w:separator/>
      </w:r>
    </w:p>
  </w:endnote>
  <w:endnote w:type="continuationSeparator" w:id="0">
    <w:p w14:paraId="4A99E70B" w14:textId="77777777" w:rsidR="00720D13" w:rsidRDefault="00720D13" w:rsidP="00F4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145B0" w14:textId="77777777" w:rsidR="00720D13" w:rsidRDefault="00720D13" w:rsidP="00F40EBD">
      <w:pPr>
        <w:spacing w:after="0" w:line="240" w:lineRule="auto"/>
      </w:pPr>
      <w:r>
        <w:separator/>
      </w:r>
    </w:p>
  </w:footnote>
  <w:footnote w:type="continuationSeparator" w:id="0">
    <w:p w14:paraId="66AC87FA" w14:textId="77777777" w:rsidR="00720D13" w:rsidRDefault="00720D13" w:rsidP="00F4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77C9D"/>
    <w:multiLevelType w:val="multilevel"/>
    <w:tmpl w:val="0366C95E"/>
    <w:lvl w:ilvl="0">
      <w:start w:val="1"/>
      <w:numFmt w:val="decimal"/>
      <w:pStyle w:val="1"/>
      <w:lvlText w:val="%1. "/>
      <w:lvlJc w:val="left"/>
      <w:pPr>
        <w:tabs>
          <w:tab w:val="num" w:pos="432"/>
        </w:tabs>
        <w:ind w:left="432" w:hanging="432"/>
      </w:pPr>
      <w:rPr>
        <w:rFonts w:cs="Times New Roman"/>
      </w:rPr>
    </w:lvl>
    <w:lvl w:ilvl="1">
      <w:start w:val="1"/>
      <w:numFmt w:val="decimal"/>
      <w:pStyle w:val="2"/>
      <w:lvlText w:val="%1.%2"/>
      <w:lvlJc w:val="left"/>
      <w:pPr>
        <w:tabs>
          <w:tab w:val="num" w:pos="696"/>
        </w:tabs>
        <w:ind w:left="696" w:hanging="576"/>
      </w:pPr>
      <w:rPr>
        <w:rFonts w:cs="Times New Roman"/>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2">
      <w:start w:val="4"/>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3E3C3A25"/>
    <w:multiLevelType w:val="hybridMultilevel"/>
    <w:tmpl w:val="B83454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E65AD6"/>
    <w:multiLevelType w:val="hybridMultilevel"/>
    <w:tmpl w:val="A5E25A16"/>
    <w:lvl w:ilvl="0" w:tplc="04090001">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hint="default"/>
      </w:rPr>
    </w:lvl>
    <w:lvl w:ilvl="3" w:tplc="04190001">
      <w:start w:val="1"/>
      <w:numFmt w:val="bullet"/>
      <w:lvlText w:val=""/>
      <w:lvlJc w:val="left"/>
      <w:pPr>
        <w:ind w:left="7623" w:hanging="360"/>
      </w:pPr>
      <w:rPr>
        <w:rFonts w:ascii="Symbol" w:hAnsi="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hint="default"/>
      </w:rPr>
    </w:lvl>
    <w:lvl w:ilvl="6" w:tplc="04190001">
      <w:start w:val="1"/>
      <w:numFmt w:val="bullet"/>
      <w:lvlText w:val=""/>
      <w:lvlJc w:val="left"/>
      <w:pPr>
        <w:ind w:left="9783" w:hanging="360"/>
      </w:pPr>
      <w:rPr>
        <w:rFonts w:ascii="Symbol" w:hAnsi="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hint="default"/>
      </w:rPr>
    </w:lvl>
  </w:abstractNum>
  <w:abstractNum w:abstractNumId="3" w15:restartNumberingAfterBreak="0">
    <w:nsid w:val="6FFE4138"/>
    <w:multiLevelType w:val="multilevel"/>
    <w:tmpl w:val="A6DE00A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592"/>
    <w:rsid w:val="00045E78"/>
    <w:rsid w:val="00096ED1"/>
    <w:rsid w:val="000A190B"/>
    <w:rsid w:val="00115A0D"/>
    <w:rsid w:val="00140911"/>
    <w:rsid w:val="001B66E3"/>
    <w:rsid w:val="0028066D"/>
    <w:rsid w:val="002F52E4"/>
    <w:rsid w:val="0045429C"/>
    <w:rsid w:val="004A5EDA"/>
    <w:rsid w:val="00533617"/>
    <w:rsid w:val="005652D8"/>
    <w:rsid w:val="00631637"/>
    <w:rsid w:val="00720D13"/>
    <w:rsid w:val="008141DF"/>
    <w:rsid w:val="008A178F"/>
    <w:rsid w:val="008B0F5C"/>
    <w:rsid w:val="008C50AF"/>
    <w:rsid w:val="00914B18"/>
    <w:rsid w:val="009C7825"/>
    <w:rsid w:val="009D2CC0"/>
    <w:rsid w:val="00A15592"/>
    <w:rsid w:val="00A61A4C"/>
    <w:rsid w:val="00B323D1"/>
    <w:rsid w:val="00B36316"/>
    <w:rsid w:val="00BB3BE9"/>
    <w:rsid w:val="00BF2445"/>
    <w:rsid w:val="00C060D1"/>
    <w:rsid w:val="00C410E8"/>
    <w:rsid w:val="00CB6ED0"/>
    <w:rsid w:val="00D55D66"/>
    <w:rsid w:val="00D623E0"/>
    <w:rsid w:val="00D97B81"/>
    <w:rsid w:val="00E340D1"/>
    <w:rsid w:val="00EB7627"/>
    <w:rsid w:val="00ED4EC8"/>
    <w:rsid w:val="00F40EBD"/>
    <w:rsid w:val="00F84142"/>
    <w:rsid w:val="00FD07E8"/>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B496"/>
  <w15:chartTrackingRefBased/>
  <w15:docId w15:val="{803D5BE5-73BE-4EE8-B6E1-5E32E401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EBD"/>
    <w:pPr>
      <w:spacing w:line="256" w:lineRule="auto"/>
    </w:pPr>
    <w:rPr>
      <w:rFonts w:ascii="Calibri" w:eastAsia="Times New Roman" w:hAnsi="Calibri" w:cs="Times New Roman"/>
      <w:lang w:val="en-US"/>
    </w:rPr>
  </w:style>
  <w:style w:type="paragraph" w:styleId="1">
    <w:name w:val="heading 1"/>
    <w:basedOn w:val="a"/>
    <w:next w:val="a"/>
    <w:link w:val="10"/>
    <w:uiPriority w:val="9"/>
    <w:qFormat/>
    <w:rsid w:val="00F40EBD"/>
    <w:pPr>
      <w:keepNext/>
      <w:numPr>
        <w:numId w:val="1"/>
      </w:numPr>
      <w:spacing w:after="0" w:line="240" w:lineRule="auto"/>
      <w:jc w:val="center"/>
      <w:outlineLvl w:val="0"/>
    </w:pPr>
    <w:rPr>
      <w:rFonts w:ascii="Times LatArm" w:hAnsi="Times LatArm"/>
      <w:sz w:val="24"/>
      <w:szCs w:val="20"/>
      <w:lang w:val="x-none" w:eastAsia="x-none"/>
    </w:rPr>
  </w:style>
  <w:style w:type="paragraph" w:styleId="2">
    <w:name w:val="heading 2"/>
    <w:basedOn w:val="a"/>
    <w:next w:val="a"/>
    <w:link w:val="20"/>
    <w:uiPriority w:val="9"/>
    <w:unhideWhenUsed/>
    <w:qFormat/>
    <w:rsid w:val="00F40EBD"/>
    <w:pPr>
      <w:keepNext/>
      <w:numPr>
        <w:ilvl w:val="1"/>
        <w:numId w:val="1"/>
      </w:numPr>
      <w:spacing w:after="0" w:line="240" w:lineRule="auto"/>
      <w:jc w:val="center"/>
      <w:outlineLvl w:val="1"/>
    </w:pPr>
    <w:rPr>
      <w:rFonts w:ascii="Times LatArm" w:hAnsi="Times LatArm"/>
      <w:sz w:val="24"/>
      <w:szCs w:val="20"/>
      <w:lang w:val="x-none" w:eastAsia="x-none"/>
    </w:rPr>
  </w:style>
  <w:style w:type="paragraph" w:styleId="3">
    <w:name w:val="heading 3"/>
    <w:basedOn w:val="a"/>
    <w:next w:val="a"/>
    <w:link w:val="30"/>
    <w:uiPriority w:val="9"/>
    <w:semiHidden/>
    <w:unhideWhenUsed/>
    <w:qFormat/>
    <w:rsid w:val="00F40EBD"/>
    <w:pPr>
      <w:keepNext/>
      <w:numPr>
        <w:ilvl w:val="2"/>
        <w:numId w:val="1"/>
      </w:numPr>
      <w:spacing w:after="0" w:line="240" w:lineRule="auto"/>
      <w:jc w:val="center"/>
      <w:outlineLvl w:val="2"/>
    </w:pPr>
    <w:rPr>
      <w:rFonts w:ascii="Times LatArm" w:hAnsi="Times LatArm"/>
      <w:b/>
      <w:noProof/>
      <w:sz w:val="36"/>
      <w:szCs w:val="20"/>
      <w:lang w:val="ru-RU" w:eastAsia="x-none"/>
    </w:rPr>
  </w:style>
  <w:style w:type="paragraph" w:styleId="4">
    <w:name w:val="heading 4"/>
    <w:basedOn w:val="a"/>
    <w:next w:val="a"/>
    <w:link w:val="40"/>
    <w:uiPriority w:val="9"/>
    <w:semiHidden/>
    <w:unhideWhenUsed/>
    <w:qFormat/>
    <w:rsid w:val="00F40EBD"/>
    <w:pPr>
      <w:keepNext/>
      <w:numPr>
        <w:ilvl w:val="3"/>
        <w:numId w:val="1"/>
      </w:numPr>
      <w:spacing w:after="0" w:line="240" w:lineRule="auto"/>
      <w:jc w:val="center"/>
      <w:outlineLvl w:val="3"/>
    </w:pPr>
    <w:rPr>
      <w:rFonts w:ascii="Times LatArm" w:hAnsi="Times LatArm"/>
      <w:sz w:val="32"/>
      <w:szCs w:val="20"/>
      <w:lang w:val="x-none" w:eastAsia="x-none"/>
    </w:rPr>
  </w:style>
  <w:style w:type="paragraph" w:styleId="5">
    <w:name w:val="heading 5"/>
    <w:basedOn w:val="a"/>
    <w:next w:val="a"/>
    <w:link w:val="50"/>
    <w:uiPriority w:val="9"/>
    <w:semiHidden/>
    <w:unhideWhenUsed/>
    <w:qFormat/>
    <w:rsid w:val="00F40EBD"/>
    <w:pPr>
      <w:keepNext/>
      <w:numPr>
        <w:ilvl w:val="4"/>
        <w:numId w:val="1"/>
      </w:numPr>
      <w:spacing w:after="0" w:line="240" w:lineRule="auto"/>
      <w:jc w:val="center"/>
      <w:outlineLvl w:val="4"/>
    </w:pPr>
    <w:rPr>
      <w:rFonts w:ascii="Times LatArm" w:hAnsi="Times LatArm"/>
      <w:sz w:val="28"/>
      <w:szCs w:val="20"/>
      <w:lang w:val="x-none" w:eastAsia="x-none"/>
    </w:rPr>
  </w:style>
  <w:style w:type="paragraph" w:styleId="6">
    <w:name w:val="heading 6"/>
    <w:basedOn w:val="a"/>
    <w:next w:val="a"/>
    <w:link w:val="60"/>
    <w:uiPriority w:val="9"/>
    <w:semiHidden/>
    <w:unhideWhenUsed/>
    <w:qFormat/>
    <w:rsid w:val="00F40EBD"/>
    <w:pPr>
      <w:keepNext/>
      <w:numPr>
        <w:ilvl w:val="5"/>
        <w:numId w:val="1"/>
      </w:numPr>
      <w:spacing w:after="0" w:line="240" w:lineRule="auto"/>
      <w:jc w:val="center"/>
      <w:outlineLvl w:val="5"/>
    </w:pPr>
    <w:rPr>
      <w:rFonts w:ascii="Times LatArm" w:hAnsi="Times LatArm"/>
      <w:b/>
      <w:sz w:val="24"/>
      <w:szCs w:val="20"/>
      <w:lang w:val="x-none" w:eastAsia="x-none"/>
    </w:rPr>
  </w:style>
  <w:style w:type="paragraph" w:styleId="7">
    <w:name w:val="heading 7"/>
    <w:basedOn w:val="a"/>
    <w:next w:val="a"/>
    <w:link w:val="70"/>
    <w:uiPriority w:val="9"/>
    <w:semiHidden/>
    <w:unhideWhenUsed/>
    <w:qFormat/>
    <w:rsid w:val="00F40EBD"/>
    <w:pPr>
      <w:numPr>
        <w:ilvl w:val="6"/>
        <w:numId w:val="1"/>
      </w:numPr>
      <w:spacing w:before="240" w:after="60" w:line="240" w:lineRule="auto"/>
      <w:outlineLvl w:val="6"/>
    </w:pPr>
    <w:rPr>
      <w:rFonts w:ascii="Times New Roman" w:hAnsi="Times New Roman"/>
      <w:sz w:val="24"/>
      <w:szCs w:val="24"/>
      <w:lang w:val="ru-RU" w:eastAsia="x-none"/>
    </w:rPr>
  </w:style>
  <w:style w:type="paragraph" w:styleId="8">
    <w:name w:val="heading 8"/>
    <w:basedOn w:val="a"/>
    <w:next w:val="a"/>
    <w:link w:val="80"/>
    <w:uiPriority w:val="9"/>
    <w:semiHidden/>
    <w:unhideWhenUsed/>
    <w:qFormat/>
    <w:rsid w:val="00F40EBD"/>
    <w:pPr>
      <w:numPr>
        <w:ilvl w:val="7"/>
        <w:numId w:val="1"/>
      </w:numPr>
      <w:spacing w:before="240" w:after="60" w:line="240" w:lineRule="auto"/>
      <w:outlineLvl w:val="7"/>
    </w:pPr>
    <w:rPr>
      <w:rFonts w:ascii="Times New Roman" w:hAnsi="Times New Roman"/>
      <w:i/>
      <w:iCs/>
      <w:sz w:val="24"/>
      <w:szCs w:val="24"/>
      <w:lang w:val="ru-RU" w:eastAsia="x-none"/>
    </w:rPr>
  </w:style>
  <w:style w:type="paragraph" w:styleId="9">
    <w:name w:val="heading 9"/>
    <w:basedOn w:val="a"/>
    <w:next w:val="a"/>
    <w:link w:val="90"/>
    <w:uiPriority w:val="9"/>
    <w:semiHidden/>
    <w:unhideWhenUsed/>
    <w:qFormat/>
    <w:rsid w:val="00F40EBD"/>
    <w:pPr>
      <w:numPr>
        <w:ilvl w:val="8"/>
        <w:numId w:val="1"/>
      </w:numPr>
      <w:spacing w:before="240" w:after="60" w:line="240" w:lineRule="auto"/>
      <w:outlineLvl w:val="8"/>
    </w:pPr>
    <w:rPr>
      <w:rFonts w:ascii="Arial" w:hAnsi="Arial"/>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EBD"/>
    <w:rPr>
      <w:rFonts w:ascii="Times LatArm" w:eastAsia="Times New Roman" w:hAnsi="Times LatArm" w:cs="Times New Roman"/>
      <w:sz w:val="24"/>
      <w:szCs w:val="20"/>
      <w:lang w:val="x-none" w:eastAsia="x-none"/>
    </w:rPr>
  </w:style>
  <w:style w:type="character" w:customStyle="1" w:styleId="20">
    <w:name w:val="Заголовок 2 Знак"/>
    <w:basedOn w:val="a0"/>
    <w:link w:val="2"/>
    <w:uiPriority w:val="9"/>
    <w:rsid w:val="00F40EBD"/>
    <w:rPr>
      <w:rFonts w:ascii="Times LatArm" w:eastAsia="Times New Roman" w:hAnsi="Times LatArm" w:cs="Times New Roman"/>
      <w:sz w:val="24"/>
      <w:szCs w:val="20"/>
      <w:lang w:val="x-none" w:eastAsia="x-none"/>
    </w:rPr>
  </w:style>
  <w:style w:type="character" w:customStyle="1" w:styleId="30">
    <w:name w:val="Заголовок 3 Знак"/>
    <w:basedOn w:val="a0"/>
    <w:link w:val="3"/>
    <w:uiPriority w:val="9"/>
    <w:semiHidden/>
    <w:rsid w:val="00F40EBD"/>
    <w:rPr>
      <w:rFonts w:ascii="Times LatArm" w:eastAsia="Times New Roman" w:hAnsi="Times LatArm" w:cs="Times New Roman"/>
      <w:b/>
      <w:noProof/>
      <w:sz w:val="36"/>
      <w:szCs w:val="20"/>
      <w:lang w:eastAsia="x-none"/>
    </w:rPr>
  </w:style>
  <w:style w:type="character" w:customStyle="1" w:styleId="40">
    <w:name w:val="Заголовок 4 Знак"/>
    <w:basedOn w:val="a0"/>
    <w:link w:val="4"/>
    <w:uiPriority w:val="9"/>
    <w:semiHidden/>
    <w:rsid w:val="00F40EBD"/>
    <w:rPr>
      <w:rFonts w:ascii="Times LatArm" w:eastAsia="Times New Roman" w:hAnsi="Times LatArm" w:cs="Times New Roman"/>
      <w:sz w:val="32"/>
      <w:szCs w:val="20"/>
      <w:lang w:val="x-none" w:eastAsia="x-none"/>
    </w:rPr>
  </w:style>
  <w:style w:type="character" w:customStyle="1" w:styleId="50">
    <w:name w:val="Заголовок 5 Знак"/>
    <w:basedOn w:val="a0"/>
    <w:link w:val="5"/>
    <w:uiPriority w:val="9"/>
    <w:semiHidden/>
    <w:rsid w:val="00F40EBD"/>
    <w:rPr>
      <w:rFonts w:ascii="Times LatArm" w:eastAsia="Times New Roman" w:hAnsi="Times LatArm" w:cs="Times New Roman"/>
      <w:sz w:val="28"/>
      <w:szCs w:val="20"/>
      <w:lang w:val="x-none" w:eastAsia="x-none"/>
    </w:rPr>
  </w:style>
  <w:style w:type="character" w:customStyle="1" w:styleId="60">
    <w:name w:val="Заголовок 6 Знак"/>
    <w:basedOn w:val="a0"/>
    <w:link w:val="6"/>
    <w:uiPriority w:val="9"/>
    <w:semiHidden/>
    <w:rsid w:val="00F40EBD"/>
    <w:rPr>
      <w:rFonts w:ascii="Times LatArm" w:eastAsia="Times New Roman" w:hAnsi="Times LatArm" w:cs="Times New Roman"/>
      <w:b/>
      <w:sz w:val="24"/>
      <w:szCs w:val="20"/>
      <w:lang w:val="x-none" w:eastAsia="x-none"/>
    </w:rPr>
  </w:style>
  <w:style w:type="character" w:customStyle="1" w:styleId="70">
    <w:name w:val="Заголовок 7 Знак"/>
    <w:basedOn w:val="a0"/>
    <w:link w:val="7"/>
    <w:uiPriority w:val="9"/>
    <w:semiHidden/>
    <w:rsid w:val="00F40EBD"/>
    <w:rPr>
      <w:rFonts w:ascii="Times New Roman" w:eastAsia="Times New Roman" w:hAnsi="Times New Roman" w:cs="Times New Roman"/>
      <w:sz w:val="24"/>
      <w:szCs w:val="24"/>
      <w:lang w:eastAsia="x-none"/>
    </w:rPr>
  </w:style>
  <w:style w:type="character" w:customStyle="1" w:styleId="80">
    <w:name w:val="Заголовок 8 Знак"/>
    <w:basedOn w:val="a0"/>
    <w:link w:val="8"/>
    <w:uiPriority w:val="9"/>
    <w:semiHidden/>
    <w:rsid w:val="00F40EBD"/>
    <w:rPr>
      <w:rFonts w:ascii="Times New Roman" w:eastAsia="Times New Roman" w:hAnsi="Times New Roman" w:cs="Times New Roman"/>
      <w:i/>
      <w:iCs/>
      <w:sz w:val="24"/>
      <w:szCs w:val="24"/>
      <w:lang w:eastAsia="x-none"/>
    </w:rPr>
  </w:style>
  <w:style w:type="character" w:customStyle="1" w:styleId="90">
    <w:name w:val="Заголовок 9 Знак"/>
    <w:basedOn w:val="a0"/>
    <w:link w:val="9"/>
    <w:uiPriority w:val="9"/>
    <w:semiHidden/>
    <w:rsid w:val="00F40EBD"/>
    <w:rPr>
      <w:rFonts w:ascii="Arial" w:eastAsia="Times New Roman" w:hAnsi="Arial" w:cs="Times New Roman"/>
      <w:lang w:eastAsia="x-none"/>
    </w:rPr>
  </w:style>
  <w:style w:type="paragraph" w:styleId="a3">
    <w:name w:val="No Spacing"/>
    <w:basedOn w:val="a"/>
    <w:uiPriority w:val="1"/>
    <w:qFormat/>
    <w:rsid w:val="00F40EBD"/>
    <w:pPr>
      <w:spacing w:before="100" w:beforeAutospacing="1" w:after="100" w:afterAutospacing="1" w:line="240" w:lineRule="auto"/>
    </w:pPr>
    <w:rPr>
      <w:rFonts w:ascii="Times New Roman" w:hAnsi="Times New Roman"/>
      <w:sz w:val="24"/>
      <w:szCs w:val="24"/>
      <w:lang w:val="ru-RU" w:eastAsia="ru-RU"/>
    </w:rPr>
  </w:style>
  <w:style w:type="paragraph" w:styleId="a4">
    <w:name w:val="header"/>
    <w:basedOn w:val="a"/>
    <w:link w:val="a5"/>
    <w:uiPriority w:val="99"/>
    <w:unhideWhenUsed/>
    <w:rsid w:val="00F40E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0EBD"/>
    <w:rPr>
      <w:rFonts w:ascii="Calibri" w:eastAsia="Times New Roman" w:hAnsi="Calibri" w:cs="Times New Roman"/>
      <w:lang w:val="en-US"/>
    </w:rPr>
  </w:style>
  <w:style w:type="paragraph" w:styleId="a6">
    <w:name w:val="footer"/>
    <w:basedOn w:val="a"/>
    <w:link w:val="a7"/>
    <w:uiPriority w:val="99"/>
    <w:unhideWhenUsed/>
    <w:rsid w:val="00F40E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0EBD"/>
    <w:rPr>
      <w:rFonts w:ascii="Calibri" w:eastAsia="Times New Roman" w:hAnsi="Calibri" w:cs="Times New Roman"/>
      <w:lang w:val="en-US"/>
    </w:rPr>
  </w:style>
  <w:style w:type="paragraph" w:styleId="a8">
    <w:name w:val="List Paragraph"/>
    <w:basedOn w:val="a"/>
    <w:uiPriority w:val="34"/>
    <w:qFormat/>
    <w:rsid w:val="008B0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420799">
      <w:bodyDiv w:val="1"/>
      <w:marLeft w:val="0"/>
      <w:marRight w:val="0"/>
      <w:marTop w:val="0"/>
      <w:marBottom w:val="0"/>
      <w:divBdr>
        <w:top w:val="none" w:sz="0" w:space="0" w:color="auto"/>
        <w:left w:val="none" w:sz="0" w:space="0" w:color="auto"/>
        <w:bottom w:val="none" w:sz="0" w:space="0" w:color="auto"/>
        <w:right w:val="none" w:sz="0" w:space="0" w:color="auto"/>
      </w:divBdr>
    </w:div>
    <w:div w:id="1181889990">
      <w:bodyDiv w:val="1"/>
      <w:marLeft w:val="0"/>
      <w:marRight w:val="0"/>
      <w:marTop w:val="0"/>
      <w:marBottom w:val="0"/>
      <w:divBdr>
        <w:top w:val="none" w:sz="0" w:space="0" w:color="auto"/>
        <w:left w:val="none" w:sz="0" w:space="0" w:color="auto"/>
        <w:bottom w:val="none" w:sz="0" w:space="0" w:color="auto"/>
        <w:right w:val="none" w:sz="0" w:space="0" w:color="auto"/>
      </w:divBdr>
    </w:div>
    <w:div w:id="134585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1885</Words>
  <Characters>10749</Characters>
  <Application>Microsoft Office Word</Application>
  <DocSecurity>0</DocSecurity>
  <Lines>89</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Anahit</cp:lastModifiedBy>
  <cp:revision>3</cp:revision>
  <dcterms:created xsi:type="dcterms:W3CDTF">2025-12-10T06:34:00Z</dcterms:created>
  <dcterms:modified xsi:type="dcterms:W3CDTF">2025-12-17T10:47:00Z</dcterms:modified>
</cp:coreProperties>
</file>