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68C" w:rsidRPr="00CD0016" w:rsidRDefault="0059268C" w:rsidP="0059268C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47B93" wp14:editId="2CF583A8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68C" w:rsidRPr="00902E4C" w:rsidRDefault="0059268C" w:rsidP="005926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59268C" w:rsidRPr="00CD0016" w:rsidRDefault="0059268C" w:rsidP="0059268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59268C" w:rsidRDefault="0059268C" w:rsidP="0059268C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25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47B93" id="_x0000_t202" coordsize="21600,21600" o:spt="202" path="m,l,21600r21600,l21600,xe">
                <v:stroke joinstyle="miter"/>
                <v:path gradientshapeok="t" o:connecttype="rect"/>
              </v:shapetype>
              <v:shape id="Надпись 62" o:spid="_x0000_s1026" type="#_x0000_t202" style="position:absolute;left:0;text-align:left;margin-left:335.85pt;margin-top:-1.95pt;width:17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wiqQIAALoFAAAOAAAAZHJzL2Uyb0RvYy54bWysVM1uEzEQviPxDpbvdJOlPyHqpgqtipCq&#10;tqJFPTteO7HweoztZDfcuPMKvAMHDtx4hfSNGHs3Py29FHHZHXu+Gc9883N80lSaLITzCkxB+3s9&#10;SoThUCozLejH2/NXA0p8YKZkGowo6FJ4ejJ6+eK4tkORwwx0KRxBJ8YPa1vQWQh2mGWez0TF/B5Y&#10;YVApwVUs4NFNs9KxGr1XOst7vcOsBldaB1x4j7dnrZKOkn8pBQ9XUnoRiC4oxhbS16XvJH6z0TEb&#10;Th2zM8W7MNg/RFExZfDRjaszFhiZO/WXq0pxBx5k2ONQZSCl4iLlgNn0e4+yuZkxK1IuSI63G5r8&#10;/3PLLxfXjqiyoIc5JYZVWKPV99WP1c/V79Wv+6/33wgqkKXa+iGCbyzCQ/MWGqz2+t7jZUy+ka6K&#10;f0yLoB75Xm44Fk0gHC9zrFp+dEAJR90gHxyijO6zrbV1PrwTUJEoFNRhDRO1bHHhQwtdQ+JjHrQq&#10;z5XW6RD7RpxqRxYMK65DihGdP0BpQ2pM+PVBLzl+oEudt/UwmT7hAf1pE58TqcO6sCJDLRNJCkst&#10;IkabD0Iiw4mQJ2JknAuziTOhI0piRs8x7PDbqJ5j3OaBFullMGFjXCkDrmXpIbXlpzUxssVjDXfy&#10;jmJoJk3XORMol9g4DtoB9JafK6zuBfPhmjmcOOwV3CLhCj9SA1YHOomSGbgvT91HPA4CaimpcYIL&#10;6j/PmROU6PcGR+RNf38/jnw67B8c5Xhwu5rJrsbMq1PAlunjvrI8iREf9FqUDqo7XDbj+CqqmOH4&#10;dkHDWjwN7V7BZcXFeJxAOOSWhQtzY3l0HemNvXvb3DFnuwYPOBqXsJ51NnzU5y02WhoYzwNIlYYg&#10;Etyy2hGPCyKNUbfM4gbaPSfUduWO/gA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AYrlwiqQIAALo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59268C" w:rsidRPr="00902E4C" w:rsidRDefault="0059268C" w:rsidP="0059268C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59268C" w:rsidRPr="00CD0016" w:rsidRDefault="0059268C" w:rsidP="0059268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59268C" w:rsidRDefault="0059268C" w:rsidP="0059268C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25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881EC" wp14:editId="642D15EC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68C" w:rsidRPr="001C0C43" w:rsidRDefault="0059268C" w:rsidP="0059268C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59268C" w:rsidRDefault="0059268C" w:rsidP="0059268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59268C" w:rsidRDefault="0059268C" w:rsidP="0059268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5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59268C" w:rsidRPr="001C0C43" w:rsidRDefault="0059268C" w:rsidP="0059268C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59268C" w:rsidRDefault="0059268C" w:rsidP="0059268C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59268C" w:rsidRPr="00CD0016" w:rsidRDefault="0059268C" w:rsidP="0059268C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59268C" w:rsidRPr="00CD0016" w:rsidRDefault="0059268C" w:rsidP="0059268C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59268C" w:rsidRDefault="0059268C" w:rsidP="0059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881EC" id="Надпись 63" o:spid="_x0000_s1027" type="#_x0000_t202" style="position:absolute;left:0;text-align:left;margin-left:0;margin-top:-.45pt;width:203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N9srQIAAMIFAAAOAAAAZHJzL2Uyb0RvYy54bWysVM1uEzEQviPxDpbvdJOQ9CfqpgqtipCq&#10;tqJFPTteO7HweoztZDfceucVeAcOHLjxCukbMfZuflp6KeKyO/Z8M5755uf4pC41WQjnFZicdvc6&#10;lAjDoVBmmtNPt+dvDinxgZmCaTAip0vh6cno9avjyg5FD2agC+EIOjF+WNmczkKwwyzzfCZK5vfA&#10;CoNKCa5kAY9umhWOVei91Fmv09nPKnCFdcCF93h71ijpKPmXUvBwJaUXgeicYmwhfV36TuI3Gx2z&#10;4dQxO1O8DYP9QxQlUwYf3bg6Y4GRuVN/uSoVd+BBhj0OZQZSKi5SDphNt/Mkm5sZsyLlguR4u6HJ&#10;/z+3/HJx7Ygqcrr/lhLDSqzR6vvqx+rn6vfq18P9wzeCCmSpsn6I4BuL8FC/gxqrvb73eBmTr6Ur&#10;4x/TIqhHvpcbjkUdCMfL3uCw2zsYUMJR1z08GvTxgP6zrbl1PrwXUJIo5NRhERO3bHHhQwNdQ+Jr&#10;HrQqzpXW6RAbR5xqRxYMS65DChKdP0JpQ6qY8aCTHD/SpdbbephMn/GA/rSJz4nUYm1YkaKGiiSF&#10;pRYRo81HIZHixMgzMTLOhdnEmdARJTGjlxi2+G1ULzFu8kCL9DKYsDEulQHXsPSY2uLzmhjZ4LGG&#10;O3lHMdSTOvXWplMmUCyxgRw0g+gtP1dY5AvmwzVzOHnYM7hNwhV+pAYsErQSJTNwX5+7j3gcCNRS&#10;UuEk59R/mTMnKNEfDI7KUbffj6OfDv3BQQ8Pblcz2dWYeXkK2Dld3FuWJzHig16L0kF5h0tnHF9F&#10;FTMc385pWIunodkvuLS4GI8TCIfdsnBhbiyPriPLsYVv6zvmbNvnAUfkEtYzz4ZP2r3BRksD43kA&#10;qdIsRJ4bVlv+cVGkaWqXWtxEu+eE2q7e0R8AAAD//wMAUEsDBBQABgAIAAAAIQAUq3O13QAAAAYB&#10;AAAPAAAAZHJzL2Rvd25yZXYueG1sTI9BS8NAFITvgv9heYK3dmONsY15KUERwQpi9eLtNftMgtm3&#10;Ibtt03/vetLjMMPMN8V6sr068Og7JwhX8wQUS+1MJw3Cx/vjbAnKBxJDvRNGOLGHdXl+VlBu3FHe&#10;+LANjYol4nNCaEMYcq193bIlP3cDS/S+3GgpRDk22ox0jOW214skybSlTuJCSwPft1x/b/cW4Tn9&#10;pIfrsOFTkOm1qp6WQ+pfEC8vpuoOVOAp/IXhFz+iQxmZdm4vxqseIR4JCLMVqGimSXYDaoewWN1m&#10;oMtC/8cvfwAAAP//AwBQSwECLQAUAAYACAAAACEAtoM4kv4AAADhAQAAEwAAAAAAAAAAAAAAAAAA&#10;AAAAW0NvbnRlbnRfVHlwZXNdLnhtbFBLAQItABQABgAIAAAAIQA4/SH/1gAAAJQBAAALAAAAAAAA&#10;AAAAAAAAAC8BAABfcmVscy8ucmVsc1BLAQItABQABgAIAAAAIQDCaN9srQIAAMIFAAAOAAAAAAAA&#10;AAAAAAAAAC4CAABkcnMvZTJvRG9jLnhtbFBLAQItABQABgAIAAAAIQAUq3O13QAAAAYBAAAPAAAA&#10;AAAAAAAAAAAAAAcFAABkcnMvZG93bnJldi54bWxQSwUGAAAAAAQABADzAAAAEQYAAAAA&#10;" fillcolor="white [3201]" strokecolor="white [3212]" strokeweight=".5pt">
                <v:textbox>
                  <w:txbxContent>
                    <w:p w:rsidR="0059268C" w:rsidRPr="001C0C43" w:rsidRDefault="0059268C" w:rsidP="0059268C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59268C" w:rsidRDefault="0059268C" w:rsidP="0059268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59268C" w:rsidRDefault="0059268C" w:rsidP="0059268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</w:rPr>
                        <w:t>5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59268C" w:rsidRPr="001C0C43" w:rsidRDefault="0059268C" w:rsidP="0059268C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59268C" w:rsidRDefault="0059268C" w:rsidP="0059268C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59268C" w:rsidRPr="00CD0016" w:rsidRDefault="0059268C" w:rsidP="0059268C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59268C" w:rsidRPr="00CD0016" w:rsidRDefault="0059268C" w:rsidP="0059268C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59268C" w:rsidRDefault="0059268C" w:rsidP="0059268C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59268C" w:rsidRPr="00CD0016" w:rsidRDefault="0059268C" w:rsidP="0059268C">
      <w:pPr>
        <w:spacing w:after="0" w:line="240" w:lineRule="auto"/>
        <w:rPr>
          <w:rFonts w:ascii="Arial LatArm" w:hAnsi="Arial LatArm"/>
          <w:b/>
          <w:lang w:val="hy-AM"/>
        </w:rPr>
      </w:pPr>
    </w:p>
    <w:p w:rsidR="0059268C" w:rsidRPr="00CD0016" w:rsidRDefault="0059268C" w:rsidP="0059268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59268C" w:rsidRPr="00CD0016" w:rsidRDefault="0059268C" w:rsidP="0059268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59268C" w:rsidRPr="00597DA4" w:rsidRDefault="0059268C" w:rsidP="0059268C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59268C" w:rsidRPr="00CD0016" w:rsidRDefault="0059268C" w:rsidP="0059268C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59268C" w:rsidRPr="00CD0016" w:rsidRDefault="0059268C" w:rsidP="0059268C">
      <w:pPr>
        <w:spacing w:after="0"/>
        <w:rPr>
          <w:rFonts w:ascii="Arial LatArm" w:hAnsi="Arial LatArm"/>
          <w:lang w:val="hy-AM"/>
        </w:rPr>
      </w:pPr>
    </w:p>
    <w:p w:rsidR="0059268C" w:rsidRPr="00CD0016" w:rsidRDefault="0059268C" w:rsidP="0059268C">
      <w:pPr>
        <w:spacing w:after="0"/>
        <w:rPr>
          <w:rFonts w:ascii="Arial LatArm" w:hAnsi="Arial LatArm"/>
          <w:lang w:val="hy-AM"/>
        </w:rPr>
      </w:pPr>
    </w:p>
    <w:p w:rsidR="0059268C" w:rsidRPr="00CD0016" w:rsidRDefault="0059268C" w:rsidP="0059268C">
      <w:pPr>
        <w:spacing w:after="0"/>
        <w:rPr>
          <w:rFonts w:ascii="Arial LatArm" w:hAnsi="Arial LatArm"/>
          <w:lang w:val="hy-AM"/>
        </w:rPr>
      </w:pP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59268C" w:rsidRPr="00ED7EBF" w:rsidRDefault="0059268C" w:rsidP="0059268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59268C" w:rsidRPr="00ED7EBF" w:rsidRDefault="0059268C" w:rsidP="0059268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ԹԱԼԻՆԻ ՀԱՄԱՅՆՔԱՅԻՆ ՄՇԱԿՈՒՅԹԱՅԻՆ ԿԵՆՏՐՈՆ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59268C" w:rsidRPr="00ED7EBF" w:rsidRDefault="0059268C" w:rsidP="0059268C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59268C" w:rsidRPr="00FE1569" w:rsidRDefault="0059268C" w:rsidP="0059268C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59268C" w:rsidRPr="00902E4C" w:rsidRDefault="0059268C" w:rsidP="0059268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59268C" w:rsidRDefault="0059268C" w:rsidP="0059268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59268C" w:rsidRDefault="0059268C" w:rsidP="0059268C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59268C" w:rsidRDefault="0059268C" w:rsidP="0059268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59268C" w:rsidRDefault="0059268C" w:rsidP="0059268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59268C" w:rsidRDefault="0059268C" w:rsidP="0059268C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59268C" w:rsidRDefault="0059268C" w:rsidP="0059268C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59268C" w:rsidRPr="00CD0016" w:rsidRDefault="0059268C" w:rsidP="0059268C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</w:p>
    <w:p w:rsidR="0059268C" w:rsidRPr="00B71A25" w:rsidRDefault="0059268C" w:rsidP="0059268C">
      <w:pPr>
        <w:spacing w:after="0"/>
        <w:jc w:val="right"/>
        <w:rPr>
          <w:rFonts w:ascii="Sylfaen" w:hAnsi="Sylfaen"/>
          <w:lang w:val="hy-AM"/>
        </w:rPr>
      </w:pPr>
      <w:r w:rsidRPr="00B71A25">
        <w:rPr>
          <w:rFonts w:ascii="Sylfaen" w:hAnsi="Sylfaen" w:cs="Sylfaen"/>
          <w:lang w:val="hy-AM"/>
        </w:rPr>
        <w:t>Կազմվել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1</w:t>
      </w:r>
      <w:r w:rsidRPr="00FC3AF4">
        <w:rPr>
          <w:rFonts w:ascii="Sylfaen" w:hAnsi="Sylfaen"/>
          <w:lang w:val="hy-AM"/>
        </w:rPr>
        <w:t>8</w:t>
      </w:r>
      <w:r w:rsidRPr="00B71A25">
        <w:rPr>
          <w:rFonts w:ascii="Sylfaen" w:hAnsi="Sylfaen"/>
          <w:lang w:val="hy-AM"/>
        </w:rPr>
        <w:t>.11.2022</w:t>
      </w:r>
      <w:r w:rsidRPr="00B71A25">
        <w:rPr>
          <w:rFonts w:ascii="Sylfaen" w:hAnsi="Sylfaen" w:cs="Sylfaen"/>
          <w:lang w:val="hy-AM"/>
        </w:rPr>
        <w:t>թ</w:t>
      </w:r>
    </w:p>
    <w:p w:rsidR="0059268C" w:rsidRPr="00B71A25" w:rsidRDefault="0059268C" w:rsidP="0059268C">
      <w:pPr>
        <w:spacing w:after="0"/>
        <w:jc w:val="right"/>
        <w:rPr>
          <w:rFonts w:ascii="Arial LatArm" w:hAnsi="Arial LatArm"/>
          <w:lang w:val="hy-AM"/>
        </w:rPr>
      </w:pPr>
      <w:r w:rsidRPr="00B71A25">
        <w:rPr>
          <w:rFonts w:ascii="Sylfaen" w:hAnsi="Sylfaen" w:cs="Sylfaen"/>
          <w:lang w:val="hy-AM"/>
        </w:rPr>
        <w:t>Տպագրված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ընդամենը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lang w:val="hy-AM"/>
        </w:rPr>
        <w:t>2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օրինակ</w:t>
      </w:r>
    </w:p>
    <w:p w:rsidR="0059268C" w:rsidRPr="00B71A25" w:rsidRDefault="0059268C" w:rsidP="0059268C">
      <w:pPr>
        <w:spacing w:after="0"/>
        <w:jc w:val="right"/>
        <w:rPr>
          <w:rFonts w:ascii="Arial LatArm" w:hAnsi="Arial LatArm"/>
          <w:lang w:val="hy-AM"/>
        </w:rPr>
      </w:pPr>
      <w:r w:rsidRPr="00B71A25">
        <w:rPr>
          <w:rFonts w:ascii="Sylfaen" w:hAnsi="Sylfaen" w:cs="Sylfaen"/>
          <w:lang w:val="hy-AM"/>
        </w:rPr>
        <w:t>Բաղկացած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Arial LatArm" w:hAnsi="Arial LatArm"/>
          <w:lang w:val="hy-AM"/>
        </w:rPr>
        <w:t xml:space="preserve"> </w:t>
      </w:r>
      <w:r w:rsidRPr="00B31056">
        <w:rPr>
          <w:lang w:val="hy-AM"/>
        </w:rPr>
        <w:t>7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թերթից</w:t>
      </w:r>
    </w:p>
    <w:p w:rsidR="0059268C" w:rsidRPr="00B71A25" w:rsidRDefault="0059268C" w:rsidP="0059268C">
      <w:pPr>
        <w:spacing w:after="0"/>
        <w:jc w:val="right"/>
        <w:rPr>
          <w:rFonts w:ascii="Sylfaen" w:hAnsi="Sylfaen"/>
          <w:lang w:val="hy-AM"/>
        </w:rPr>
      </w:pPr>
      <w:r w:rsidRPr="00B71A25">
        <w:rPr>
          <w:rFonts w:ascii="Sylfaen" w:hAnsi="Sylfaen" w:cs="Sylfaen"/>
          <w:lang w:val="hy-AM"/>
        </w:rPr>
        <w:t>Օրինակ</w:t>
      </w:r>
      <w:r w:rsidRPr="00B71A25">
        <w:rPr>
          <w:rFonts w:ascii="Arial LatArm" w:hAnsi="Arial LatArm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թիվ</w:t>
      </w:r>
      <w:r w:rsidRPr="00B71A25">
        <w:rPr>
          <w:rFonts w:ascii="Arial LatArm" w:hAnsi="Arial LatArm"/>
          <w:lang w:val="hy-AM"/>
        </w:rPr>
        <w:t>____</w:t>
      </w:r>
    </w:p>
    <w:p w:rsidR="0059268C" w:rsidRPr="007B4014" w:rsidRDefault="0059268C" w:rsidP="0059268C">
      <w:pPr>
        <w:tabs>
          <w:tab w:val="left" w:pos="1188"/>
        </w:tabs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ab/>
      </w:r>
    </w:p>
    <w:p w:rsidR="0059268C" w:rsidRPr="00CD0016" w:rsidRDefault="0059268C" w:rsidP="0059268C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59268C" w:rsidRDefault="0059268C" w:rsidP="0059268C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59268C" w:rsidRPr="00EE2027" w:rsidRDefault="0059268C" w:rsidP="0059268C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EE2027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59268C" w:rsidRPr="00B71A25" w:rsidRDefault="0059268C" w:rsidP="0059268C">
      <w:pPr>
        <w:pStyle w:val="a8"/>
        <w:numPr>
          <w:ilvl w:val="0"/>
          <w:numId w:val="20"/>
        </w:numPr>
        <w:spacing w:after="0"/>
        <w:rPr>
          <w:rFonts w:ascii="Sylfaen" w:hAnsi="Sylfaen"/>
          <w:b/>
          <w:bCs/>
          <w:iCs/>
          <w:lang w:val="hy-AM"/>
        </w:rPr>
      </w:pPr>
      <w:r w:rsidRPr="00B71A25">
        <w:rPr>
          <w:rFonts w:ascii="Sylfaen" w:hAnsi="Sylfaen" w:cs="Sylfaen"/>
          <w:b/>
          <w:bCs/>
          <w:iCs/>
          <w:lang w:val="hy-AM"/>
        </w:rPr>
        <w:lastRenderedPageBreak/>
        <w:t>ԸՆԴՀԱՆՈՒՐ</w:t>
      </w:r>
      <w:r w:rsidRPr="00B71A25">
        <w:rPr>
          <w:rFonts w:ascii="Sylfaen" w:hAnsi="Sylfaen"/>
          <w:b/>
          <w:bCs/>
          <w:iCs/>
          <w:lang w:val="hy-AM"/>
        </w:rPr>
        <w:t xml:space="preserve"> ԴՐՈՒՅԹՆԵՐ</w:t>
      </w:r>
    </w:p>
    <w:p w:rsidR="0059268C" w:rsidRPr="00B71A25" w:rsidRDefault="0059268C" w:rsidP="0059268C">
      <w:pPr>
        <w:spacing w:after="0"/>
        <w:rPr>
          <w:rFonts w:ascii="Sylfaen" w:hAnsi="Sylfaen"/>
          <w:b/>
          <w:bCs/>
          <w:i/>
          <w:iCs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 w:cs="Sylfaen"/>
          <w:lang w:val="hy-AM"/>
        </w:rPr>
      </w:pPr>
      <w:r w:rsidRPr="00B71A25">
        <w:rPr>
          <w:rFonts w:ascii="Sylfaen" w:hAnsi="Sylfaen"/>
          <w:lang w:val="hy-AM"/>
        </w:rPr>
        <w:t>1</w:t>
      </w:r>
      <w:r w:rsidRPr="00B71A25">
        <w:rPr>
          <w:rFonts w:ascii="Sylfaen" w:hAnsi="Sylfaen" w:cstheme="minorHAnsi"/>
          <w:lang w:val="hy-AM"/>
        </w:rPr>
        <w:t xml:space="preserve">.1 </w:t>
      </w:r>
      <w:r w:rsidRPr="00B71A25">
        <w:rPr>
          <w:rFonts w:ascii="Sylfaen" w:hAnsi="Sylfaen" w:cs="Sylfaen"/>
          <w:lang w:val="hy-AM"/>
        </w:rPr>
        <w:t>ՀՀ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Արագածոտնի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մարզի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Թալին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համայնքի</w:t>
      </w:r>
      <w:r w:rsidRPr="00B71A25">
        <w:rPr>
          <w:rFonts w:ascii="Sylfaen" w:hAnsi="Sylfaen" w:cstheme="minorHAnsi"/>
          <w:lang w:val="hy-AM"/>
        </w:rPr>
        <w:t xml:space="preserve"> &lt;&lt;</w:t>
      </w:r>
      <w:r w:rsidRPr="00B71A25">
        <w:rPr>
          <w:rFonts w:ascii="Sylfaen" w:hAnsi="Sylfaen" w:cs="Sylfaen"/>
          <w:lang w:val="hy-AM"/>
        </w:rPr>
        <w:t>Թալինի</w:t>
      </w:r>
      <w:r w:rsidRPr="00B71A25">
        <w:rPr>
          <w:rFonts w:ascii="Sylfaen" w:hAnsi="Sylfaen" w:cstheme="minorHAnsi"/>
          <w:lang w:val="hy-AM"/>
        </w:rPr>
        <w:t xml:space="preserve"> համայնքային </w:t>
      </w:r>
      <w:r w:rsidRPr="00B71A25">
        <w:rPr>
          <w:rFonts w:ascii="Sylfaen" w:hAnsi="Sylfaen" w:cs="Sylfaen"/>
          <w:lang w:val="hy-AM"/>
        </w:rPr>
        <w:t>մշակույթային կենտրոն&gt;&gt;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համայնքային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ոչ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առևտրային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հետագայում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</w:t>
      </w:r>
      <w:r w:rsidRPr="00B71A25">
        <w:rPr>
          <w:rFonts w:ascii="Sylfaen" w:hAnsi="Sylfaen" w:cstheme="minorHAnsi"/>
          <w:lang w:val="hy-AM"/>
        </w:rPr>
        <w:t>)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շահույթ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ստանալու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նպատակ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չհետապնդող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իրավաբանական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կարգավիճակ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ունեցող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կրթադաստիարակչական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ծրագրեր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իրականացնող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1.2. 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ընթացքում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ղեկավարվում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Հանրապետության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Սահմանադրությամբ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Հանրապետության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քաղաքացիական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օրենսգրքով</w:t>
      </w:r>
      <w:r w:rsidRPr="00B71A25">
        <w:rPr>
          <w:rFonts w:ascii="Sylfaen" w:hAnsi="Sylfaen"/>
          <w:lang w:val="hy-AM"/>
        </w:rPr>
        <w:t>, &lt;&lt;</w:t>
      </w:r>
      <w:r w:rsidRPr="00B71A25">
        <w:rPr>
          <w:rFonts w:ascii="Sylfaen" w:hAnsi="Sylfaen" w:cs="Sylfaen"/>
          <w:lang w:val="hy-AM"/>
        </w:rPr>
        <w:t>Տեղական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ինքնակառավարման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մասին</w:t>
      </w:r>
      <w:r w:rsidRPr="00B71A25">
        <w:rPr>
          <w:rFonts w:ascii="Sylfaen" w:hAnsi="Sylfaen"/>
          <w:lang w:val="hy-AM"/>
        </w:rPr>
        <w:t>&gt;&gt;, &lt;&lt;</w:t>
      </w:r>
      <w:r w:rsidRPr="00B71A25">
        <w:rPr>
          <w:rFonts w:ascii="Sylfaen" w:hAnsi="Sylfaen" w:cs="Sylfaen"/>
          <w:lang w:val="hy-AM"/>
        </w:rPr>
        <w:t>Մշակութային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հիմունքների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մասին</w:t>
      </w:r>
      <w:r w:rsidRPr="00B71A25">
        <w:rPr>
          <w:rFonts w:ascii="Sylfaen" w:hAnsi="Sylfaen"/>
          <w:lang w:val="hy-AM"/>
        </w:rPr>
        <w:t xml:space="preserve">&gt;&gt; </w:t>
      </w:r>
      <w:r w:rsidRPr="00B71A25">
        <w:rPr>
          <w:rFonts w:ascii="Sylfaen" w:hAnsi="Sylfaen" w:cs="Sylfaen"/>
          <w:lang w:val="hy-AM"/>
        </w:rPr>
        <w:t>ՀՀ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ակտերով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Կազմակերպության իրավաունակությունը ծագում է նրա ստեղծման (պետական գրանցման) և դադարում է (լուծարման ավարտի) լուծարման պետական գրանցման պահից: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1.3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որպես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սեփականություն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առանձնացված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պարտավորությունների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պատասխանատու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այդ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գույքով</w:t>
      </w:r>
      <w:r w:rsidRPr="00B71A25">
        <w:rPr>
          <w:rFonts w:ascii="Sylfaen" w:hAnsi="Sylfaen"/>
          <w:lang w:val="hy-AM"/>
        </w:rPr>
        <w:t xml:space="preserve">: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կարող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անունից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ձեռք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բերել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իրականացնել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անձնական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ոչ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իրավունքներ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կրել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պարտականություննր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դատարանում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հանդես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գալ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որպես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հայցվոր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պատասխանող</w:t>
      </w:r>
      <w:r w:rsidRPr="00B71A25">
        <w:rPr>
          <w:rFonts w:ascii="Sylfaen" w:hAnsi="Sylfaen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1.4 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Հանրապետության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պետական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զինանշանի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պատկերով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հայերեն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անվանմամբ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կլոր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կնիք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ձևաթղթեր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խորհրդանիշ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անհատականացման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միջոցներ</w:t>
      </w:r>
      <w:r w:rsidRPr="00B71A25">
        <w:rPr>
          <w:rFonts w:ascii="Sylfaen" w:hAnsi="Sylfaen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1.5. Կազմակերպությունը պատասխանատվություն չի կրում հիմնադրի պարտավորությունների համար:</w:t>
      </w:r>
    </w:p>
    <w:p w:rsidR="0059268C" w:rsidRPr="00B71A25" w:rsidRDefault="0059268C" w:rsidP="0059268C">
      <w:pPr>
        <w:pStyle w:val="bc6k"/>
        <w:ind w:left="-142" w:firstLine="0"/>
        <w:jc w:val="both"/>
        <w:rPr>
          <w:rFonts w:ascii="Sylfaen" w:hAnsi="Sylfaen"/>
          <w:b w:val="0"/>
          <w:sz w:val="22"/>
          <w:szCs w:val="22"/>
          <w:lang w:val="hy-AM"/>
        </w:rPr>
      </w:pPr>
      <w:r w:rsidRPr="00B71A25">
        <w:rPr>
          <w:rFonts w:ascii="Sylfaen" w:hAnsi="Sylfaen"/>
          <w:sz w:val="22"/>
          <w:szCs w:val="22"/>
          <w:lang w:val="hy-AM"/>
        </w:rPr>
        <w:t xml:space="preserve">  1.6.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 xml:space="preserve"> Կազմակերպության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անվանումը՝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</w:p>
    <w:p w:rsidR="0059268C" w:rsidRPr="00B71A25" w:rsidRDefault="0059268C" w:rsidP="0059268C">
      <w:pPr>
        <w:pStyle w:val="bc6k"/>
        <w:ind w:right="-1" w:firstLine="0"/>
        <w:jc w:val="both"/>
        <w:rPr>
          <w:rFonts w:ascii="Sylfaen" w:hAnsi="Sylfaen" w:cs="Sylfaen"/>
          <w:b w:val="0"/>
          <w:sz w:val="22"/>
          <w:szCs w:val="22"/>
          <w:lang w:val="hy-AM"/>
        </w:rPr>
      </w:pPr>
      <w:r w:rsidRPr="00B71A25">
        <w:rPr>
          <w:rFonts w:ascii="Sylfaen" w:hAnsi="Sylfaen" w:cs="Sylfaen"/>
          <w:b w:val="0"/>
          <w:sz w:val="22"/>
          <w:szCs w:val="22"/>
          <w:lang w:val="hy-AM"/>
        </w:rPr>
        <w:t xml:space="preserve">1. </w:t>
      </w:r>
      <w:r w:rsidRPr="00B71A25">
        <w:rPr>
          <w:rFonts w:ascii="Sylfaen" w:hAnsi="Sylfaen" w:cs="Sylfaen"/>
          <w:sz w:val="22"/>
          <w:szCs w:val="22"/>
          <w:lang w:val="hy-AM"/>
        </w:rPr>
        <w:t xml:space="preserve">Հայերեն լրիվ՝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Հայաստանի Հանրապետության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Արագածոտնի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մարզի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Թալին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համայնքի</w:t>
      </w:r>
      <w:r w:rsidRPr="00B71A25">
        <w:rPr>
          <w:rFonts w:ascii="Sylfaen" w:hAnsi="Sylfaen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theme="minorHAnsi"/>
          <w:b w:val="0"/>
          <w:sz w:val="22"/>
          <w:szCs w:val="22"/>
          <w:lang w:val="hy-AM"/>
        </w:rPr>
        <w:t>&lt;&lt;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 xml:space="preserve">Թալինի </w:t>
      </w:r>
      <w:r w:rsidRPr="00B71A25">
        <w:rPr>
          <w:rFonts w:ascii="Sylfaen" w:hAnsi="Sylfaen" w:cstheme="minorHAnsi"/>
          <w:b w:val="0"/>
          <w:sz w:val="22"/>
          <w:szCs w:val="22"/>
          <w:lang w:val="hy-AM"/>
        </w:rPr>
        <w:t xml:space="preserve">համայնքային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մշակույթային կենտրոն&gt;&gt;</w:t>
      </w:r>
      <w:r w:rsidRPr="00B71A25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համայնքային</w:t>
      </w:r>
      <w:r w:rsidRPr="00B71A25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ոչ</w:t>
      </w:r>
      <w:r w:rsidRPr="00B71A25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առևտրային</w:t>
      </w:r>
      <w:r w:rsidRPr="00B71A25">
        <w:rPr>
          <w:rFonts w:ascii="Sylfaen" w:hAnsi="Sylfaen" w:cstheme="minorHAnsi"/>
          <w:b w:val="0"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 w:val="0"/>
          <w:sz w:val="22"/>
          <w:szCs w:val="22"/>
          <w:lang w:val="hy-AM"/>
        </w:rPr>
        <w:t>կազմակերպություն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b/>
          <w:lang w:val="hy-AM"/>
        </w:rPr>
        <w:t>2. Հայերեն կարճ</w:t>
      </w:r>
      <w:r w:rsidRPr="00B71A25">
        <w:rPr>
          <w:rFonts w:ascii="Sylfaen" w:hAnsi="Sylfaen" w:cs="Sylfaen"/>
          <w:lang w:val="hy-AM"/>
        </w:rPr>
        <w:t xml:space="preserve">՝ ՀՀ Արագածոտնի մարզի </w:t>
      </w:r>
      <w:r w:rsidRPr="00B71A25">
        <w:rPr>
          <w:rFonts w:ascii="Sylfaen" w:hAnsi="Sylfaen" w:cstheme="minorHAnsi"/>
          <w:lang w:val="hy-AM"/>
        </w:rPr>
        <w:t>&lt;&lt;</w:t>
      </w:r>
      <w:r w:rsidRPr="00B71A25">
        <w:rPr>
          <w:rFonts w:ascii="Sylfaen" w:hAnsi="Sylfaen" w:cs="Sylfaen"/>
          <w:lang w:val="hy-AM"/>
        </w:rPr>
        <w:t>Թալինի</w:t>
      </w:r>
      <w:r w:rsidRPr="00B71A25">
        <w:rPr>
          <w:rFonts w:ascii="Sylfaen" w:hAnsi="Sylfaen" w:cstheme="minorHAnsi"/>
          <w:lang w:val="hy-AM"/>
        </w:rPr>
        <w:t xml:space="preserve"> համայնքային </w:t>
      </w:r>
      <w:r w:rsidRPr="00B71A25">
        <w:rPr>
          <w:rFonts w:ascii="Sylfaen" w:hAnsi="Sylfaen" w:cs="Sylfaen"/>
          <w:lang w:val="hy-AM"/>
        </w:rPr>
        <w:t>մշակույթային կենտրոն&gt;&gt;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ՀՈԱԿ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1.7.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ինքնուրույն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հաշվեկշիռ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բանկային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հաշիվ</w:t>
      </w:r>
      <w:r w:rsidRPr="00B71A25">
        <w:rPr>
          <w:rFonts w:ascii="Sylfaen" w:hAnsi="Sylfaen"/>
          <w:lang w:val="hy-AM"/>
        </w:rPr>
        <w:t xml:space="preserve">: 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1.8.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մասնակից</w:t>
      </w:r>
      <w:r w:rsidRPr="00B71A25">
        <w:rPr>
          <w:rFonts w:ascii="Sylfaen" w:hAnsi="Sylfaen"/>
          <w:lang w:val="hy-AM"/>
        </w:rPr>
        <w:t xml:space="preserve"> կ</w:t>
      </w:r>
      <w:r w:rsidRPr="00B71A25">
        <w:rPr>
          <w:rFonts w:ascii="Sylfaen" w:hAnsi="Sylfaen" w:cs="Sylfaen"/>
          <w:lang w:val="hy-AM"/>
        </w:rPr>
        <w:t>արող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հանդիսանալ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միայն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որոշմամբ</w:t>
      </w:r>
      <w:r w:rsidRPr="00B71A25">
        <w:rPr>
          <w:rFonts w:ascii="Sylfaen" w:hAnsi="Sylfaen"/>
          <w:lang w:val="hy-AM"/>
        </w:rPr>
        <w:t xml:space="preserve">: 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1.9.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Հանրապետության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կարող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համագործակցել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օտարերկրյա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կրթական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մշակութային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հասարակական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հաստատությունների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կազմակերպությունների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հետ</w:t>
      </w:r>
      <w:r w:rsidRPr="00B71A25">
        <w:rPr>
          <w:rFonts w:ascii="Sylfaen" w:hAnsi="Sylfaen"/>
          <w:lang w:val="hy-AM"/>
        </w:rPr>
        <w:t xml:space="preserve">: 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1.10. </w:t>
      </w:r>
      <w:r w:rsidRPr="00B71A25">
        <w:rPr>
          <w:rFonts w:ascii="Sylfaen" w:hAnsi="Sylfaen" w:cs="Sylfaen"/>
          <w:lang w:val="hy-AM"/>
        </w:rPr>
        <w:t>Կազմակերպությունում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չեն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թույլատրվում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քաղաքական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կրոնական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կազմակերպությունների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ստեղծումն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գործունեությունը</w:t>
      </w:r>
      <w:r w:rsidRPr="00B71A25">
        <w:rPr>
          <w:rFonts w:ascii="Sylfaen" w:hAnsi="Sylfaen"/>
          <w:lang w:val="hy-AM"/>
        </w:rPr>
        <w:t xml:space="preserve">: 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1.11.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գտնվելու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վայրն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ՀՀ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քաղաք</w:t>
      </w: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Թալին</w:t>
      </w:r>
      <w:r w:rsidRPr="00B71A25">
        <w:rPr>
          <w:rFonts w:ascii="Sylfaen" w:hAnsi="Sylfaen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Շահումյան 3: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/>
        <w:jc w:val="center"/>
        <w:rPr>
          <w:rFonts w:ascii="Sylfaen" w:hAnsi="Sylfaen"/>
          <w:b/>
          <w:bCs/>
          <w:iCs/>
          <w:lang w:val="hy-AM"/>
        </w:rPr>
      </w:pPr>
      <w:r w:rsidRPr="00B71A25">
        <w:rPr>
          <w:rFonts w:ascii="Sylfaen" w:hAnsi="Sylfaen"/>
          <w:b/>
          <w:bCs/>
          <w:iCs/>
          <w:lang w:val="hy-AM"/>
        </w:rPr>
        <w:t>2.ԿԱԶՄԱԿԵՐՊՈՒԹՅԱՆ ԳՈՐԾՈՒՆԵՈՒԹՅԱՆ ԱՌԱՐԿԱՆ ԵՎ ՆՊԱՏԱԿՆԵՐԸ</w:t>
      </w:r>
    </w:p>
    <w:p w:rsidR="0059268C" w:rsidRPr="00B71A25" w:rsidRDefault="0059268C" w:rsidP="0059268C">
      <w:pPr>
        <w:spacing w:after="0"/>
        <w:jc w:val="center"/>
        <w:rPr>
          <w:rFonts w:ascii="Sylfaen" w:hAnsi="Sylfaen"/>
          <w:b/>
          <w:bCs/>
          <w:iCs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2.1 Կազմակերպության տիպը մշակույթի կենտրոնն է: Թալինի քաղաքային մշակույթի կենտրոնը բնակչության ակտիվ հանգստի, հոգևոր զարգացման, հաղորդակցման հանրամատչելի կենտրոն է: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2.2 Համայնքային մաշկույթի կենտրոնի նպատակներն են՝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ա) Հանգստի ոլորտում բնակչության մշակույթային հետաքրքրությունների և հոգևոր պահանջմունքների ձևավորումն ու բավարարումը, նախաձեռնության զարգացման ու ստեղծագործական կարողության իրացումը:</w:t>
      </w:r>
    </w:p>
    <w:p w:rsidR="0059268C" w:rsidRPr="003051E9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բ) Ծավալել շերտավորված գործունեություն՝ ելնելով բնակչության ազգային, պրոֆեսիոնալ, տարիքային, հանրակրթական և այլ առանձնահատկություններից ու պահանջմունքներից, ակտիվորեն օգտագործելով մշակութային առկա բոլոր միջոցները, դաստիարակչական և մշակութային-մասսայական աշխատանքի ձևերն ու մեթոդները, զարգացնելով հանգստի կազմակերպման բազմաբնույթ տեսակները կատարելագործելով մշակութային սպասարկման ոլորտը: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3051E9">
        <w:rPr>
          <w:rFonts w:ascii="Sylfaen" w:hAnsi="Sylfaen"/>
          <w:lang w:val="hy-AM"/>
        </w:rPr>
        <w:t xml:space="preserve">        2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 w:rsidRPr="00B71A25">
        <w:rPr>
          <w:rFonts w:ascii="Sylfaen" w:hAnsi="Sylfaen"/>
          <w:b/>
          <w:bCs/>
          <w:lang w:val="hy-AM"/>
        </w:rPr>
        <w:lastRenderedPageBreak/>
        <w:t>3. ԿԱԶՄԱԿԵՐՊՈՒԹՅԱՆ ՀԻՄՆԱՐԿՆԵՐԸ,</w:t>
      </w:r>
    </w:p>
    <w:p w:rsidR="0059268C" w:rsidRPr="00B71A25" w:rsidRDefault="0059268C" w:rsidP="0059268C">
      <w:pPr>
        <w:spacing w:after="0" w:line="276" w:lineRule="auto"/>
        <w:jc w:val="center"/>
        <w:rPr>
          <w:rFonts w:ascii="Sylfaen" w:hAnsi="Sylfaen"/>
          <w:b/>
          <w:bCs/>
          <w:lang w:val="hy-AM"/>
        </w:rPr>
      </w:pPr>
      <w:r w:rsidRPr="00B71A25">
        <w:rPr>
          <w:rFonts w:ascii="Sylfaen" w:hAnsi="Sylfaen"/>
          <w:b/>
          <w:bCs/>
          <w:lang w:val="hy-AM"/>
        </w:rPr>
        <w:t>ՆԵՐԿԱՅԱՑՈՒՑՉՈՒԹՅՈՒՆՆԵՐԸ  ԵՎ  ՄԱՍՆԱՃՅՈՒՂԵՐԸ</w:t>
      </w:r>
    </w:p>
    <w:p w:rsidR="0059268C" w:rsidRPr="00B71A25" w:rsidRDefault="0059268C" w:rsidP="0059268C">
      <w:pPr>
        <w:spacing w:after="0" w:line="276" w:lineRule="auto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 w:line="276" w:lineRule="auto"/>
        <w:ind w:left="360" w:hanging="36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3.1 ՀՀ քաղաքացիական օրենսգրքի, պետական ոչ առևտրային կազմակերպությունների  օրենքի և կանոնադրությանը համապատասխան Կազմակերպությունը կարող է ունենալ մասնաճյուղեր կամ ներկայացուցչություններ: Կազմակերպության հիմնարկները, մասնաճյուղերը ստեղծվում են հիմնադիր մարմնի որոշմամբ:</w:t>
      </w:r>
    </w:p>
    <w:p w:rsidR="0059268C" w:rsidRPr="00B71A25" w:rsidRDefault="0059268C" w:rsidP="0059268C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3.2 Կազմակերպության կողմից օտարերկրյա պետություններում մասնաճյուղերի ստեղծումը իրականացվում է տվյալ երկրի օրենսդրությանը համապատասխան, եթե ՀՀ միջազգային պայմանագրերեով այլ բան նախատեսված չէ:</w:t>
      </w:r>
    </w:p>
    <w:p w:rsidR="0059268C" w:rsidRPr="00B71A25" w:rsidRDefault="0059268C" w:rsidP="0059268C">
      <w:pPr>
        <w:spacing w:after="0" w:line="276" w:lineRule="auto"/>
        <w:ind w:left="450" w:hanging="45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3.3    Հայաստանի Հանրապետությունում կազմակերպության հիմնարկները, մասնաճյուղերը օրենքով սահմանված կարգով ենթակա են հաշվառման իրավաբանական անձանց գրանցում իրականացնող մարմնի կողմից:</w:t>
      </w:r>
    </w:p>
    <w:p w:rsidR="0059268C" w:rsidRPr="00B71A25" w:rsidRDefault="0059268C" w:rsidP="0059268C">
      <w:pPr>
        <w:spacing w:after="0" w:line="276" w:lineRule="auto"/>
        <w:ind w:left="450" w:hanging="450"/>
        <w:jc w:val="both"/>
        <w:rPr>
          <w:rFonts w:ascii="Sylfaen" w:hAnsi="Sylfaen"/>
          <w:b/>
          <w:bCs/>
          <w:lang w:val="hy-AM"/>
        </w:rPr>
      </w:pPr>
    </w:p>
    <w:p w:rsidR="0059268C" w:rsidRPr="00B71A25" w:rsidRDefault="0059268C" w:rsidP="0059268C">
      <w:pPr>
        <w:spacing w:after="0" w:line="276" w:lineRule="auto"/>
        <w:ind w:left="450" w:hanging="450"/>
        <w:jc w:val="center"/>
        <w:rPr>
          <w:rFonts w:ascii="Sylfaen" w:hAnsi="Sylfaen"/>
          <w:b/>
          <w:bCs/>
          <w:lang w:val="hy-AM"/>
        </w:rPr>
      </w:pPr>
      <w:r w:rsidRPr="00B71A25">
        <w:rPr>
          <w:rFonts w:ascii="Sylfaen" w:hAnsi="Sylfaen"/>
          <w:b/>
          <w:bCs/>
          <w:lang w:val="hy-AM"/>
        </w:rPr>
        <w:t>4. ԿԱԶՄԱԿԵՐՊՈՒԹՅԱՆ ԿԱՌԱՎԱՐՈՒՄԸ</w:t>
      </w:r>
    </w:p>
    <w:p w:rsidR="0059268C" w:rsidRPr="00B71A25" w:rsidRDefault="0059268C" w:rsidP="0059268C">
      <w:pPr>
        <w:spacing w:after="0" w:line="276" w:lineRule="auto"/>
        <w:ind w:left="450" w:hanging="450"/>
        <w:jc w:val="both"/>
        <w:rPr>
          <w:rFonts w:ascii="Sylfaen" w:hAnsi="Sylfaen"/>
          <w:b/>
          <w:bCs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B71A25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 w:cstheme="minorHAnsi"/>
          <w:b/>
          <w:lang w:val="hy-AM"/>
        </w:rPr>
        <w:t>4.1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մարմիններն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հիմնադիրը (համայնքի ղեկավարը)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>:</w:t>
      </w:r>
      <w:r w:rsidRPr="00B71A25">
        <w:rPr>
          <w:rFonts w:ascii="Sylfaen" w:hAnsi="Sylfaen" w:cstheme="minorHAnsi"/>
          <w:b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կառավարումն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Հիմնադիրը՝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դեմս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համայնքի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ղեկավարի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իսկ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ղեկավարումը՝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գործադիր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մարմինը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այսուհետ՝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տնօրեն</w:t>
      </w:r>
      <w:r w:rsidRPr="00B71A25">
        <w:rPr>
          <w:rFonts w:ascii="Sylfaen" w:hAnsi="Sylfaen" w:cstheme="minorHAnsi"/>
          <w:lang w:val="hy-AM"/>
        </w:rPr>
        <w:t>):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4.2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բարձրագույն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մարմինը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որը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ընդհանուր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կառավարումը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952DE0" w:rsidRDefault="0059268C" w:rsidP="0059268C">
      <w:pPr>
        <w:spacing w:after="0"/>
        <w:jc w:val="both"/>
        <w:rPr>
          <w:rFonts w:ascii="Sylfaen" w:hAnsi="Sylfaen" w:cstheme="minorHAnsi"/>
          <w:color w:val="404040" w:themeColor="text1" w:themeTint="BF"/>
          <w:lang w:val="hy-AM"/>
        </w:rPr>
      </w:pPr>
      <w:r w:rsidRPr="00952DE0">
        <w:rPr>
          <w:rFonts w:ascii="Sylfaen" w:hAnsi="Sylfaen" w:cs="Sylfaen"/>
          <w:color w:val="404040" w:themeColor="text1" w:themeTint="BF"/>
          <w:lang w:val="hy-AM"/>
        </w:rPr>
        <w:t>Կազմակերպության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հիմնադիրը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ապահովում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է՝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Կազմակերպության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բնականոն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գործունեությունը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և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պատասխանատվություն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է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կրում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սույն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կանոնադրությամբ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սահմանված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գործունեության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չկատարման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կամ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ոչ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պատշաճ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իրականացման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համար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>:</w:t>
      </w:r>
    </w:p>
    <w:p w:rsidR="0059268C" w:rsidRPr="00952DE0" w:rsidRDefault="0059268C" w:rsidP="0059268C">
      <w:pPr>
        <w:spacing w:after="0" w:line="276" w:lineRule="auto"/>
        <w:jc w:val="both"/>
        <w:rPr>
          <w:rFonts w:ascii="Sylfaen" w:hAnsi="Sylfaen"/>
          <w:color w:val="404040" w:themeColor="text1" w:themeTint="BF"/>
          <w:lang w:val="hy-AM"/>
        </w:rPr>
      </w:pPr>
      <w:r w:rsidRPr="00952DE0">
        <w:rPr>
          <w:rFonts w:ascii="Sylfaen" w:hAnsi="Sylfaen"/>
          <w:color w:val="404040" w:themeColor="text1" w:themeTint="BF"/>
          <w:lang w:val="hy-AM"/>
        </w:rPr>
        <w:t>Թալինի վարչական տարածքում գործող մշակույթային խմբակների աշխատանքները կազմակերպվում, համակարգվում և ղեկավարվում են Կազմակերպության կողմից, որոնք  իրենց գործունեության հետ կապված ենթակա ու հաշվետու են Կազմակերպության տնօրինությանը:</w:t>
      </w:r>
    </w:p>
    <w:p w:rsidR="0059268C" w:rsidRPr="00952DE0" w:rsidRDefault="0059268C" w:rsidP="0059268C">
      <w:pPr>
        <w:spacing w:after="0"/>
        <w:jc w:val="both"/>
        <w:rPr>
          <w:rFonts w:ascii="Sylfaen" w:hAnsi="Sylfaen" w:cstheme="minorHAnsi"/>
          <w:color w:val="404040" w:themeColor="text1" w:themeTint="BF"/>
          <w:lang w:val="hy-AM"/>
        </w:rPr>
      </w:pPr>
      <w:r w:rsidRPr="00952DE0">
        <w:rPr>
          <w:rFonts w:ascii="Sylfaen" w:hAnsi="Sylfaen" w:cstheme="minorHAnsi"/>
          <w:b/>
          <w:color w:val="404040" w:themeColor="text1" w:themeTint="BF"/>
          <w:lang w:val="hy-AM"/>
        </w:rPr>
        <w:t>4.3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Կազմակերպության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հիմնադրի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իրավասությանն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են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պատկանում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>`</w:t>
      </w:r>
    </w:p>
    <w:p w:rsidR="0059268C" w:rsidRPr="00952DE0" w:rsidRDefault="0059268C" w:rsidP="0059268C">
      <w:pPr>
        <w:spacing w:after="0"/>
        <w:jc w:val="both"/>
        <w:rPr>
          <w:rFonts w:ascii="Sylfaen" w:hAnsi="Sylfaen" w:cstheme="minorHAnsi"/>
          <w:color w:val="404040" w:themeColor="text1" w:themeTint="BF"/>
          <w:lang w:val="hy-AM"/>
        </w:rPr>
      </w:pPr>
      <w:r w:rsidRPr="00952DE0">
        <w:rPr>
          <w:rFonts w:ascii="Sylfaen" w:hAnsi="Sylfaen" w:cstheme="minorHAnsi"/>
          <w:b/>
          <w:color w:val="404040" w:themeColor="text1" w:themeTint="BF"/>
          <w:lang w:val="hy-AM"/>
        </w:rPr>
        <w:t>1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>.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Կազմակերպության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կանոնադրության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մեջ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փոփոխությունների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և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լրացումների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կատարումը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,  </w:t>
      </w:r>
    </w:p>
    <w:p w:rsidR="0059268C" w:rsidRPr="00952DE0" w:rsidRDefault="0059268C" w:rsidP="0059268C">
      <w:pPr>
        <w:spacing w:after="0"/>
        <w:jc w:val="both"/>
        <w:rPr>
          <w:rFonts w:ascii="Sylfaen" w:hAnsi="Sylfaen" w:cstheme="minorHAnsi"/>
          <w:color w:val="404040" w:themeColor="text1" w:themeTint="BF"/>
          <w:lang w:val="hy-AM"/>
        </w:rPr>
      </w:pPr>
      <w:r w:rsidRPr="00952DE0">
        <w:rPr>
          <w:rFonts w:ascii="Sylfaen" w:hAnsi="Sylfaen" w:cs="Sylfaen"/>
          <w:color w:val="404040" w:themeColor="text1" w:themeTint="BF"/>
          <w:lang w:val="hy-AM"/>
        </w:rPr>
        <w:t>Կազմակերպության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կանոնադրության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հաստատումը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նոր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 xml:space="preserve"> </w:t>
      </w:r>
      <w:r w:rsidRPr="00952DE0">
        <w:rPr>
          <w:rFonts w:ascii="Sylfaen" w:hAnsi="Sylfaen" w:cs="Sylfaen"/>
          <w:color w:val="404040" w:themeColor="text1" w:themeTint="BF"/>
          <w:lang w:val="hy-AM"/>
        </w:rPr>
        <w:t>խմբագրությամբ</w:t>
      </w:r>
      <w:r w:rsidRPr="00952DE0">
        <w:rPr>
          <w:rFonts w:ascii="Sylfaen" w:hAnsi="Sylfaen" w:cstheme="minorHAnsi"/>
          <w:color w:val="404040" w:themeColor="text1" w:themeTint="BF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2.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ամրացվող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համայնքային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սեփականություն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հանդիսացող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կազմի</w:t>
      </w:r>
      <w:r w:rsidRPr="00B71A25">
        <w:rPr>
          <w:rFonts w:ascii="Sylfaen" w:hAnsi="Sylfaen" w:cstheme="minorHAnsi"/>
          <w:lang w:val="hy-AM"/>
        </w:rPr>
        <w:t xml:space="preserve">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lang w:val="hy-AM"/>
        </w:rPr>
        <w:t>հաստատումը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3.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վերակազմակերպումը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4.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լուծարումը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5.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լուծարման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հանձնաժողովի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նշանակումը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լուծարման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հաշվեկշիռների</w:t>
      </w:r>
      <w:r w:rsidRPr="00B71A25">
        <w:rPr>
          <w:rFonts w:ascii="Sylfaen" w:hAnsi="Sylfaen" w:cstheme="minorHAnsi"/>
          <w:lang w:val="hy-AM"/>
        </w:rPr>
        <w:t xml:space="preserve">       </w:t>
      </w:r>
      <w:r w:rsidRPr="00B71A25">
        <w:rPr>
          <w:rFonts w:ascii="Sylfaen" w:hAnsi="Sylfaen" w:cs="Sylfaen"/>
          <w:lang w:val="hy-AM"/>
        </w:rPr>
        <w:t>հաստատումը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theme="minorHAnsi"/>
          <w:b/>
          <w:lang w:val="hy-AM"/>
        </w:rPr>
        <w:t>6.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հիմնադրումը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7.</w:t>
      </w:r>
      <w:r w:rsidRPr="00B71A25">
        <w:rPr>
          <w:rFonts w:ascii="Sylfaen" w:hAnsi="Sylfaen" w:cs="Sylfaen"/>
          <w:lang w:val="hy-AM"/>
        </w:rPr>
        <w:t>Կազմակերպություններում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մասնակցության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մասին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որոշումների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ընդունումը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8.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համակարգի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սահմանումը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տնօրենի</w:t>
      </w:r>
      <w:r w:rsidRPr="00B71A25">
        <w:rPr>
          <w:rFonts w:ascii="Sylfaen" w:hAnsi="Sylfaen" w:cstheme="minorHAnsi"/>
          <w:lang w:val="hy-AM"/>
        </w:rPr>
        <w:t xml:space="preserve"> 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lang w:val="hy-AM"/>
        </w:rPr>
        <w:t>նշանակումը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նրա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լիազորությունների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վաղաժամկետ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դադարեցումը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 9.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վերահսկողության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10.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առարկայի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նպատակների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այդ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թվում</w:t>
      </w:r>
      <w:r w:rsidRPr="00B71A25">
        <w:rPr>
          <w:rFonts w:ascii="Sylfaen" w:hAnsi="Sylfaen" w:cstheme="minorHAnsi"/>
          <w:lang w:val="hy-AM"/>
        </w:rPr>
        <w:t xml:space="preserve">`  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կողմից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իրականացվող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տեսակների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ծրագրերի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սահմանումը</w:t>
      </w:r>
      <w:r w:rsidRPr="00B71A25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</w:t>
      </w:r>
      <w:r w:rsidRPr="00B71A25">
        <w:rPr>
          <w:rFonts w:ascii="Sylfaen" w:hAnsi="Sylfaen" w:cstheme="minorHAnsi"/>
          <w:b/>
          <w:lang w:val="hy-AM"/>
        </w:rPr>
        <w:t>11</w:t>
      </w:r>
      <w:r w:rsidRPr="00B71A25">
        <w:rPr>
          <w:rFonts w:ascii="Sylfaen" w:hAnsi="Sylfaen" w:cstheme="minorHAnsi"/>
          <w:lang w:val="hy-AM"/>
        </w:rPr>
        <w:t>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աուդիտի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որոշումն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ընդունելը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12</w:t>
      </w:r>
      <w:r w:rsidRPr="00B71A25">
        <w:rPr>
          <w:rFonts w:ascii="Sylfaen" w:hAnsi="Sylfaen" w:cstheme="minorHAnsi"/>
          <w:lang w:val="hy-AM"/>
        </w:rPr>
        <w:t>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տարեկան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ծախսերի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այդ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թվում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արտաբյուջետային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եկամուտների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ծախսերի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նախահաշվի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հաստատումը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31056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>
        <w:rPr>
          <w:rFonts w:ascii="Sylfaen" w:hAnsi="Sylfaen" w:cstheme="minorHAnsi"/>
          <w:lang w:val="hy-AM"/>
        </w:rPr>
        <w:tab/>
      </w:r>
      <w:r w:rsidRPr="00B31056">
        <w:rPr>
          <w:rFonts w:ascii="Sylfaen" w:hAnsi="Sylfaen" w:cstheme="minorHAnsi"/>
          <w:lang w:val="hy-AM"/>
        </w:rPr>
        <w:t>3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lastRenderedPageBreak/>
        <w:t>13.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տարեկան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հաշվետվությունների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տարեկան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հաշվապահական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հաշվեկշռի 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հաստատումը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14.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օտարման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ձեռքբերման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հետ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կապված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գործարքներ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lang w:val="hy-AM"/>
        </w:rPr>
        <w:t>կատարելուն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համաձայնությունը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տալը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15</w:t>
      </w:r>
      <w:r w:rsidRPr="00B71A25">
        <w:rPr>
          <w:rFonts w:ascii="Sylfaen" w:hAnsi="Sylfaen" w:cstheme="minorHAnsi"/>
          <w:lang w:val="hy-AM"/>
        </w:rPr>
        <w:t>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ներքին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կարգավորող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փաստաթղթերի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ներքին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</w:t>
      </w:r>
      <w:r w:rsidRPr="00B71A25">
        <w:rPr>
          <w:rFonts w:ascii="Sylfaen" w:hAnsi="Sylfaen" w:cstheme="minorHAnsi"/>
          <w:lang w:val="hy-AM"/>
        </w:rPr>
        <w:t xml:space="preserve">) </w:t>
      </w:r>
      <w:r w:rsidRPr="00B71A25">
        <w:rPr>
          <w:rFonts w:ascii="Sylfaen" w:hAnsi="Sylfaen" w:cs="Sylfaen"/>
          <w:lang w:val="hy-AM"/>
        </w:rPr>
        <w:t>հաստատումը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16.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որոշումներ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ընդունել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նախատեսված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ցանկացած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հարցի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շուրջ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4.4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ընթացիկ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ղեկավարումը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որին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նշանակում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ազատում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 w:cstheme="minorHAnsi"/>
          <w:lang w:val="hy-AM"/>
        </w:rPr>
        <w:t xml:space="preserve">: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լուծում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բոլոր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հարցերը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բացի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իրավասությանը վերաբերվող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հարցերի</w:t>
      </w:r>
      <w:r w:rsidRPr="00B71A25">
        <w:rPr>
          <w:rFonts w:ascii="Sylfaen" w:hAnsi="Sylfaen" w:cstheme="minorHAnsi"/>
          <w:lang w:val="hy-AM"/>
        </w:rPr>
        <w:t xml:space="preserve">:                                                                                                                                        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որոշումներով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աշխատանքային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պայմանագրով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վերապահված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լիազորությունների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շրջանակներում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ղեկավարում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պատասխանատվություն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օրենքների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իրավական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ակտերի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որոշումների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կանոնադրության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աշխատանքային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պայմանագրի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պահանջները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չկատարելու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ոչ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պատշաճ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կատարելու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:                                                                               </w:t>
      </w: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լրիվ</w:t>
      </w:r>
      <w:r w:rsidRPr="00B71A25">
        <w:rPr>
          <w:rFonts w:ascii="Sylfaen" w:hAnsi="Sylfaen" w:cstheme="minorHAnsi"/>
          <w:lang w:val="hy-AM"/>
        </w:rPr>
        <w:t xml:space="preserve">  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պատասխանատվություն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մեղքով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Կազմակերպությանն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Հիմնադրին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պետությանը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պատճառված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վնասի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ընդ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տնօրենի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լիազորությունների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դադարեցումը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պատճառած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վնասը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հատուցելու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պարտականությունը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չկատարելու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: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  </w:t>
      </w:r>
      <w:r w:rsidRPr="00B71A25">
        <w:rPr>
          <w:rFonts w:ascii="Sylfaen" w:hAnsi="Sylfaen" w:cs="Sylfaen"/>
          <w:lang w:val="hy-AM"/>
        </w:rPr>
        <w:t>անունից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հանդես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եկող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պաշտոնատար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անձը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Հանարպետության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Արագածոտնի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մարզի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Թալին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համայնքի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ղեկավարը</w:t>
      </w:r>
      <w:r w:rsidRPr="00B71A25">
        <w:rPr>
          <w:rFonts w:ascii="Sylfaen" w:hAnsi="Sylfaen" w:cstheme="minorHAnsi"/>
          <w:lang w:val="hy-AM"/>
        </w:rPr>
        <w:t xml:space="preserve">) </w:t>
      </w:r>
      <w:r w:rsidRPr="00B71A25">
        <w:rPr>
          <w:rFonts w:ascii="Sylfaen" w:hAnsi="Sylfaen" w:cs="Sylfaen"/>
          <w:lang w:val="hy-AM"/>
        </w:rPr>
        <w:t>պարտավոր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լուծել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նշված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վնասի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փոխհատուցման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հարցը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հակառակ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դեպքում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նա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լրիվ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պատասխանատվություն</w:t>
      </w:r>
      <w:r w:rsidRPr="00B71A25">
        <w:rPr>
          <w:rFonts w:ascii="Sylfaen" w:hAnsi="Sylfaen" w:cstheme="minorHAnsi"/>
          <w:lang w:val="hy-AM"/>
        </w:rPr>
        <w:t xml:space="preserve">: </w:t>
      </w:r>
      <w:r w:rsidRPr="00B71A25">
        <w:rPr>
          <w:rFonts w:ascii="Sylfaen" w:hAnsi="Sylfaen" w:cs="Sylfaen"/>
          <w:lang w:val="hy-AM"/>
        </w:rPr>
        <w:t>Տնօրենի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բացակայության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դեպքում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գրավոր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համաձայն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տնօրենի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լիազորություններն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4.5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իրավասության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սահմաններում</w:t>
      </w:r>
      <w:r w:rsidRPr="00B71A25">
        <w:rPr>
          <w:rFonts w:ascii="Sylfaen" w:hAnsi="Sylfaen" w:cstheme="minorHAnsi"/>
          <w:lang w:val="hy-AM"/>
        </w:rPr>
        <w:t>`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1. </w:t>
      </w:r>
      <w:r w:rsidRPr="00B71A25">
        <w:rPr>
          <w:rFonts w:ascii="Sylfaen" w:hAnsi="Sylfaen" w:cs="Sylfaen"/>
          <w:lang w:val="hy-AM"/>
        </w:rPr>
        <w:t>առանց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լիազորագրի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անունից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ներկայացնում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նրա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շահերը պետության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նրա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մարմինների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քաղաքացիների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հետ հարաբերություններում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պետություններում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միջազգային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կազմակերպություններում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2.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տնօրինում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ֆինանսական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միջոցները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3.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կնքում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պայմանագրեր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այդ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թվում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աշխատանքային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4.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տալիս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լիազորագրեր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այդ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թվում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վերալիազորման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լիազորագրեր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5.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բանկում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բացում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հաշվարկային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հաշիվներ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6.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իրավասության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սահմաններում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արձակում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հրամաններ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հրահանգներ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տալիս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                            </w:t>
      </w:r>
      <w:r w:rsidRPr="00B71A25">
        <w:rPr>
          <w:rFonts w:ascii="Sylfaen" w:hAnsi="Sylfaen" w:cs="Sylfaen"/>
          <w:lang w:val="hy-AM"/>
        </w:rPr>
        <w:t>կատարման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պարտադիր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ցուցումներ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վերահսկում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դրանց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կատարումը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 7.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ընդունում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ազատում</w:t>
      </w:r>
      <w:r w:rsidRPr="00B71A25">
        <w:rPr>
          <w:rFonts w:ascii="Sylfaen" w:hAnsi="Sylfaen" w:cstheme="minorHAnsi"/>
          <w:lang w:val="hy-AM"/>
        </w:rPr>
        <w:t xml:space="preserve">   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աշխատակիցներին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8. </w:t>
      </w:r>
      <w:r w:rsidRPr="00B71A25">
        <w:rPr>
          <w:rFonts w:ascii="Sylfaen" w:hAnsi="Sylfaen" w:cs="Sylfaen"/>
          <w:lang w:val="hy-AM"/>
        </w:rPr>
        <w:t>աշխատակցի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նկատմամբ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կիրառում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խրախուսման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կարգապահական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պատասխանատվության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միջոցներ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9. </w:t>
      </w:r>
      <w:r w:rsidRPr="00B71A25">
        <w:rPr>
          <w:rFonts w:ascii="Sylfaen" w:hAnsi="Sylfaen" w:cs="Sylfaen"/>
          <w:lang w:val="hy-AM"/>
        </w:rPr>
        <w:t>ապահովում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խմբակների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ընտրությունն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տեղաբաշխումը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10</w:t>
      </w:r>
      <w:r w:rsidRPr="00B71A25">
        <w:rPr>
          <w:rFonts w:ascii="Sylfaen" w:hAnsi="Sylfaen" w:cstheme="minorHAnsi"/>
          <w:lang w:val="hy-AM"/>
        </w:rPr>
        <w:t xml:space="preserve">. </w:t>
      </w:r>
      <w:r w:rsidRPr="00B71A25">
        <w:rPr>
          <w:rFonts w:ascii="Sylfaen" w:hAnsi="Sylfaen" w:cs="Sylfaen"/>
          <w:lang w:val="hy-AM"/>
        </w:rPr>
        <w:t>վերահսկում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խմբակների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կազմակերպումը</w:t>
      </w:r>
      <w:r w:rsidRPr="00B71A25">
        <w:rPr>
          <w:rFonts w:ascii="Sylfaen" w:hAnsi="Sylfaen" w:cstheme="minorHAnsi"/>
          <w:lang w:val="hy-AM"/>
        </w:rPr>
        <w:t xml:space="preserve">. 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11</w:t>
      </w:r>
      <w:r w:rsidRPr="00B71A25">
        <w:rPr>
          <w:rFonts w:ascii="Sylfaen" w:hAnsi="Sylfaen" w:cstheme="minorHAnsi"/>
          <w:lang w:val="hy-AM"/>
        </w:rPr>
        <w:t xml:space="preserve">. </w:t>
      </w:r>
      <w:r w:rsidRPr="00B71A25">
        <w:rPr>
          <w:rFonts w:ascii="Sylfaen" w:hAnsi="Sylfaen" w:cs="Sylfaen"/>
          <w:lang w:val="hy-AM"/>
        </w:rPr>
        <w:t>պլանավորում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մշակույթային կենտրոնի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աշխատանքները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սահմանում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աշխատողների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պարտականությունները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ապահովում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ներքին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կարգապահության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պահպանումը</w:t>
      </w:r>
      <w:r w:rsidRPr="00B71A25">
        <w:rPr>
          <w:rFonts w:ascii="Sylfaen" w:hAnsi="Sylfaen" w:cstheme="minorHAnsi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B71A25">
        <w:rPr>
          <w:rFonts w:ascii="Sylfaen" w:hAnsi="Sylfaen" w:cstheme="minorHAnsi"/>
          <w:b/>
          <w:lang w:val="hy-AM"/>
        </w:rPr>
        <w:t>12.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տնօրենը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զբաղեցնել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պաշտոն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կատարել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վճարովի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բացի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գիտական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մանկավարժական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ստեղծագործական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աշխատանքից</w:t>
      </w:r>
      <w:r w:rsidRPr="00B71A25">
        <w:rPr>
          <w:rFonts w:ascii="Sylfaen" w:hAnsi="Sylfaen" w:cstheme="minorHAnsi"/>
          <w:lang w:val="hy-AM"/>
        </w:rPr>
        <w:t xml:space="preserve">.                                                                                                                                                                                       </w:t>
      </w:r>
      <w:r w:rsidRPr="00B71A25">
        <w:rPr>
          <w:rFonts w:ascii="Sylfaen" w:hAnsi="Sylfaen" w:cstheme="minorHAnsi"/>
          <w:b/>
          <w:lang w:val="hy-AM"/>
        </w:rPr>
        <w:t>13.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մշակույթի կենտրոնի տնօրենի բացակայության դեպքում նրա պարտականությունները կատարում է գեղմասվարը կամ մեթոդիստներից որևէ մեկը.</w:t>
      </w:r>
    </w:p>
    <w:p w:rsidR="0059268C" w:rsidRPr="00B31056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մշակույթի կենտրոնի աշխատանքների արդյունավետ կազմակերպման նպատակով ստեղծվում է մշակույթի կենտրոնի խորհուրդ.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3051E9">
        <w:rPr>
          <w:rFonts w:ascii="Sylfaen" w:hAnsi="Sylfaen"/>
          <w:lang w:val="hy-AM"/>
        </w:rPr>
        <w:t xml:space="preserve">            </w:t>
      </w:r>
      <w:r w:rsidRPr="00B31056">
        <w:rPr>
          <w:rFonts w:ascii="Sylfaen" w:hAnsi="Sylfaen"/>
          <w:lang w:val="hy-AM"/>
        </w:rPr>
        <w:t>4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lastRenderedPageBreak/>
        <w:t xml:space="preserve">14.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չհակասող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լիազորություններ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15.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, 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որոշումներով</w:t>
      </w:r>
      <w:r w:rsidRPr="00B71A25">
        <w:rPr>
          <w:rFonts w:ascii="Sylfaen" w:hAnsi="Sylfaen" w:cstheme="minorHAnsi"/>
          <w:lang w:val="hy-AM"/>
        </w:rPr>
        <w:t xml:space="preserve">, 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վերապահված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կողմից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տրված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լիազորություններ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հանձնարարություններ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4.6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նկատմամբ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վերահսկողությունն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    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կողմից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լիազորված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անձը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նախատեսված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պետական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կառավարման մարմիններ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տարեկան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ֆինանսական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հաշվետվության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հավաստիությունը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վերստուգելու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ներգրավել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արհեստավարժ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վերստուգիչ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աուդիտորի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արտաքին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աուդիտ</w:t>
      </w:r>
      <w:r w:rsidRPr="00B71A25">
        <w:rPr>
          <w:rFonts w:ascii="Sylfaen" w:hAnsi="Sylfaen" w:cstheme="minorHAnsi"/>
          <w:lang w:val="hy-AM"/>
        </w:rPr>
        <w:t>):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4.7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աշխատողների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հարաբերությունները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կարգավորվում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ՀՀ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աշխատանքային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 w:cstheme="minorHAnsi"/>
          <w:lang w:val="hy-AM"/>
        </w:rPr>
        <w:t>.</w:t>
      </w:r>
    </w:p>
    <w:p w:rsidR="0059268C" w:rsidRPr="00B71A25" w:rsidRDefault="0059268C" w:rsidP="0059268C">
      <w:pPr>
        <w:pStyle w:val="a3"/>
        <w:ind w:firstLine="0"/>
        <w:rPr>
          <w:rFonts w:ascii="Sylfaen" w:hAnsi="Sylfaen" w:cstheme="minorHAnsi"/>
          <w:b/>
          <w:sz w:val="22"/>
          <w:szCs w:val="22"/>
          <w:lang w:val="hy-AM"/>
        </w:rPr>
      </w:pPr>
    </w:p>
    <w:p w:rsidR="0059268C" w:rsidRDefault="0059268C" w:rsidP="0059268C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59268C" w:rsidRDefault="0059268C" w:rsidP="0059268C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59268C" w:rsidRDefault="0059268C" w:rsidP="0059268C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  <w:r w:rsidRPr="00B71A25">
        <w:rPr>
          <w:rFonts w:ascii="Sylfaen" w:hAnsi="Sylfaen" w:cstheme="minorHAnsi"/>
          <w:b/>
          <w:sz w:val="22"/>
          <w:szCs w:val="22"/>
          <w:lang w:val="hy-AM"/>
        </w:rPr>
        <w:t>5.</w:t>
      </w:r>
      <w:r w:rsidRPr="00B71A25">
        <w:rPr>
          <w:rFonts w:ascii="Sylfaen" w:hAnsi="Sylfaen" w:cs="Sylfaen"/>
          <w:b/>
          <w:sz w:val="22"/>
          <w:szCs w:val="22"/>
          <w:lang w:val="hy-AM"/>
        </w:rPr>
        <w:t>ԿԱԶՄԱԿԵՐՊՈՒԹՅԱՆ</w:t>
      </w:r>
      <w:r w:rsidRPr="00B71A25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/>
          <w:sz w:val="22"/>
          <w:szCs w:val="22"/>
          <w:lang w:val="hy-AM"/>
        </w:rPr>
        <w:t>ԻՐԱՎԱԿԱՆ</w:t>
      </w:r>
      <w:r w:rsidRPr="00B71A25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/>
          <w:sz w:val="22"/>
          <w:szCs w:val="22"/>
          <w:lang w:val="hy-AM"/>
        </w:rPr>
        <w:t>ԿԱՐԳԱՎԻՃԱԿԸ</w:t>
      </w:r>
      <w:r w:rsidRPr="00B71A25">
        <w:rPr>
          <w:rFonts w:ascii="Sylfaen" w:hAnsi="Sylfaen" w:cstheme="minorHAnsi"/>
          <w:b/>
          <w:sz w:val="22"/>
          <w:szCs w:val="22"/>
          <w:lang w:val="hy-AM"/>
        </w:rPr>
        <w:t xml:space="preserve">, </w:t>
      </w:r>
      <w:r w:rsidRPr="00B71A25">
        <w:rPr>
          <w:rFonts w:ascii="Sylfaen" w:hAnsi="Sylfaen" w:cs="Sylfaen"/>
          <w:b/>
          <w:sz w:val="22"/>
          <w:szCs w:val="22"/>
          <w:lang w:val="hy-AM"/>
        </w:rPr>
        <w:t>ԻՐԱՎՈՒՆՔՆԵՐՆ</w:t>
      </w:r>
      <w:r w:rsidRPr="00B71A25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/>
          <w:sz w:val="22"/>
          <w:szCs w:val="22"/>
          <w:lang w:val="hy-AM"/>
        </w:rPr>
        <w:t>ՈՒ</w:t>
      </w:r>
      <w:r w:rsidRPr="00B71A25">
        <w:rPr>
          <w:rFonts w:ascii="Sylfaen" w:hAnsi="Sylfaen" w:cstheme="minorHAnsi"/>
          <w:b/>
          <w:sz w:val="22"/>
          <w:szCs w:val="22"/>
          <w:lang w:val="hy-AM"/>
        </w:rPr>
        <w:t xml:space="preserve"> </w:t>
      </w:r>
      <w:r w:rsidRPr="00B71A25">
        <w:rPr>
          <w:rFonts w:ascii="Sylfaen" w:hAnsi="Sylfaen" w:cs="Sylfaen"/>
          <w:b/>
          <w:sz w:val="22"/>
          <w:szCs w:val="22"/>
          <w:lang w:val="hy-AM"/>
        </w:rPr>
        <w:t>ՊԱՐՏԱԿԱՆՈՒԹՅՈՒՆՆԵՐԸ</w:t>
      </w:r>
    </w:p>
    <w:p w:rsidR="0059268C" w:rsidRPr="00B71A25" w:rsidRDefault="0059268C" w:rsidP="0059268C">
      <w:pPr>
        <w:pStyle w:val="a3"/>
        <w:ind w:firstLine="0"/>
        <w:jc w:val="center"/>
        <w:rPr>
          <w:rFonts w:ascii="Sylfaen" w:hAnsi="Sylfaen" w:cs="Sylfaen"/>
          <w:b/>
          <w:sz w:val="22"/>
          <w:szCs w:val="22"/>
          <w:lang w:val="hy-AM"/>
        </w:rPr>
      </w:pPr>
    </w:p>
    <w:p w:rsidR="0059268C" w:rsidRPr="00B71A25" w:rsidRDefault="0059268C" w:rsidP="0059268C">
      <w:pPr>
        <w:pStyle w:val="a3"/>
        <w:ind w:firstLine="0"/>
        <w:jc w:val="center"/>
        <w:rPr>
          <w:rFonts w:ascii="Sylfaen" w:hAnsi="Sylfaen" w:cstheme="minorHAnsi"/>
          <w:b/>
          <w:sz w:val="22"/>
          <w:szCs w:val="22"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5.1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Պետական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գրանցման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պահից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ձեռք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բերում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իրավաբանական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անձի կարգավիճակ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5.2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անունից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կնքել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պայմանագրեր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ձեռք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բերել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իրականացնել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անձնական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ոչ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իրավունքներ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կրել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պարտականություններ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դատարանում</w:t>
      </w:r>
      <w:r w:rsidRPr="00B71A25">
        <w:rPr>
          <w:rFonts w:ascii="Sylfaen" w:hAnsi="Sylfaen" w:cstheme="minorHAnsi"/>
          <w:lang w:val="hy-AM"/>
        </w:rPr>
        <w:t xml:space="preserve">   </w:t>
      </w:r>
      <w:r w:rsidRPr="00B71A25">
        <w:rPr>
          <w:rFonts w:ascii="Sylfaen" w:hAnsi="Sylfaen" w:cs="Sylfaen"/>
          <w:lang w:val="hy-AM"/>
        </w:rPr>
        <w:t>հանդես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գալ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որպես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հայցվոր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պատասխանող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5.3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ինքնուրույն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հաշվեկշիռ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բանկային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հաշիվներ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ինչպես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ՀՀ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դրամով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այնպես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արտարժույթով</w:t>
      </w:r>
      <w:r w:rsidRPr="00B71A25">
        <w:rPr>
          <w:rFonts w:ascii="Sylfaen" w:hAnsi="Sylfaen" w:cstheme="minorHAnsi"/>
          <w:lang w:val="hy-AM"/>
        </w:rPr>
        <w:t>;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5.4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լինել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մասնակից</w:t>
      </w:r>
      <w:r w:rsidRPr="00B71A25">
        <w:rPr>
          <w:rFonts w:ascii="Sylfaen" w:hAnsi="Sylfaen" w:cstheme="minorHAnsi"/>
          <w:lang w:val="hy-AM"/>
        </w:rPr>
        <w:t xml:space="preserve">) </w:t>
      </w:r>
      <w:r w:rsidRPr="00B71A25">
        <w:rPr>
          <w:rFonts w:ascii="Sylfaen" w:hAnsi="Sylfaen" w:cs="Sylfaen"/>
          <w:lang w:val="hy-AM"/>
        </w:rPr>
        <w:t>միայն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որոշմամբ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5.5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Հանրապետության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 w:cstheme="minorHAnsi"/>
          <w:lang w:val="hy-AM"/>
        </w:rPr>
        <w:t xml:space="preserve">   </w:t>
      </w:r>
      <w:r w:rsidRPr="00B71A25">
        <w:rPr>
          <w:rFonts w:ascii="Sylfaen" w:hAnsi="Sylfaen" w:cs="Sylfaen"/>
          <w:lang w:val="hy-AM"/>
        </w:rPr>
        <w:t>կարող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համագործակցել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օտարերկրյա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հաստատությունների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հետ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5.6 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 w:cstheme="minorHAnsi"/>
          <w:lang w:val="hy-AM"/>
        </w:rPr>
        <w:t>.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նպատակների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ՀՀ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 xml:space="preserve">սահմանված 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ձեռք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բերել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անհրաժեշտ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ապրանքներ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աշխատանքներ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ծառայություններ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որոշումների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համապատասխան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հայեցողությամբ</w:t>
      </w:r>
      <w:r w:rsidRPr="00B71A25">
        <w:rPr>
          <w:rFonts w:ascii="Sylfaen" w:hAnsi="Sylfaen" w:cstheme="minorHAnsi"/>
          <w:lang w:val="hy-AM"/>
        </w:rPr>
        <w:t xml:space="preserve">          </w:t>
      </w:r>
      <w:r w:rsidRPr="00B71A25">
        <w:rPr>
          <w:rFonts w:ascii="Sylfaen" w:hAnsi="Sylfaen" w:cs="Sylfaen"/>
          <w:lang w:val="hy-AM"/>
        </w:rPr>
        <w:t>տիրապետել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տնօրինել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օգտագործել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ամրացված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մեկ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տարուց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ոչ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ավելի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ժամկետով</w:t>
      </w:r>
      <w:r w:rsidRPr="00B71A25">
        <w:rPr>
          <w:rFonts w:ascii="Sylfaen" w:hAnsi="Sylfaen" w:cstheme="minorHAnsi"/>
          <w:lang w:val="hy-AM"/>
        </w:rPr>
        <w:t xml:space="preserve">`  </w:t>
      </w:r>
      <w:r w:rsidRPr="00B71A25">
        <w:rPr>
          <w:rFonts w:ascii="Sylfaen" w:hAnsi="Sylfaen" w:cs="Sylfaen"/>
          <w:lang w:val="hy-AM"/>
        </w:rPr>
        <w:t>իրեն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ամրացված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անունից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հանձնել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վարձակալության</w:t>
      </w:r>
      <w:r w:rsidRPr="00B71A25">
        <w:rPr>
          <w:rFonts w:ascii="Sylfaen" w:hAnsi="Sylfaen" w:cstheme="minorHAnsi"/>
          <w:lang w:val="hy-AM"/>
        </w:rPr>
        <w:t xml:space="preserve">,      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 </w:t>
      </w:r>
      <w:r w:rsidRPr="00B71A25">
        <w:rPr>
          <w:rFonts w:ascii="Sylfaen" w:hAnsi="Sylfaen" w:cs="Sylfaen"/>
          <w:lang w:val="hy-AM"/>
        </w:rPr>
        <w:t>Օգտվել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իրավունքներից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 5.7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տնտեսական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գործունեությունից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գոյացած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ֆինանսական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միջոցները տնօրինում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իսկ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դրամական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միջոցների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ծախսման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կարգը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Հիմնադիրը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theme="minorHAnsi"/>
          <w:b/>
          <w:lang w:val="hy-AM"/>
        </w:rPr>
        <w:t xml:space="preserve">5.8 </w:t>
      </w:r>
      <w:r w:rsidRPr="00B71A25">
        <w:rPr>
          <w:rFonts w:ascii="Sylfaen" w:hAnsi="Sylfaen" w:cs="Sylfaen"/>
          <w:lang w:val="hy-AM"/>
        </w:rPr>
        <w:t>Կազմակերպությունն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չունի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իրեն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ամրացված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դրա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նկատմամբ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 իրավունքները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օտարել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գրավ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դնել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հանձնել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անհատույց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օգտագործման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 5.9 </w:t>
      </w:r>
      <w:r w:rsidRPr="00B71A25">
        <w:rPr>
          <w:rFonts w:ascii="Sylfaen" w:hAnsi="Sylfaen" w:cs="Sylfaen"/>
          <w:lang w:val="hy-AM"/>
        </w:rPr>
        <w:t>Կազմակերպությունը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պարտավոր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>.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ակտերով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կարգով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իրականացնել հաշվապահական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հաշվառում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ներկայացնել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վիճակագրական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հաշվետվություն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>----</w:t>
      </w:r>
      <w:r w:rsidRPr="00B71A25">
        <w:rPr>
          <w:rFonts w:ascii="Sylfaen" w:hAnsi="Sylfaen" w:cs="Sylfaen"/>
          <w:lang w:val="hy-AM"/>
        </w:rPr>
        <w:t>աշխատանքային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պայմանագրեր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կնքել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աշխատակիցների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հետ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պատասխանատվություն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փոխհատուցել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կողմից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հասցրած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վնասը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կնքած պայմանագրերը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չկատարելու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ոչ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պատշաճ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կատարելու</w:t>
      </w:r>
      <w:r w:rsidRPr="00B71A25">
        <w:rPr>
          <w:rFonts w:ascii="Sylfaen" w:hAnsi="Sylfaen" w:cstheme="minorHAnsi"/>
          <w:lang w:val="hy-AM"/>
        </w:rPr>
        <w:t>,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անձանց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սեփականության</w:t>
      </w:r>
      <w:r w:rsidRPr="00B71A25">
        <w:rPr>
          <w:rFonts w:ascii="Sylfaen" w:hAnsi="Sylfaen" w:cstheme="minorHAnsi"/>
          <w:lang w:val="hy-AM"/>
        </w:rPr>
        <w:t xml:space="preserve">    </w:t>
      </w:r>
      <w:r w:rsidRPr="00B71A25">
        <w:rPr>
          <w:rFonts w:ascii="Sylfaen" w:hAnsi="Sylfaen" w:cs="Sylfaen"/>
          <w:lang w:val="hy-AM"/>
        </w:rPr>
        <w:t>իրավունքը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խախտելու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համար</w:t>
      </w:r>
      <w:r w:rsidRPr="00B71A25">
        <w:rPr>
          <w:rFonts w:ascii="Sylfaen" w:hAnsi="Sylfaen" w:cstheme="minorHAnsi"/>
          <w:lang w:val="hy-AM"/>
        </w:rPr>
        <w:t xml:space="preserve">,                                                                                                                                                                          </w:t>
      </w:r>
    </w:p>
    <w:p w:rsidR="0059268C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հրապարակել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տարեկան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ֆինանսական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հաշվետվությունը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31056" w:rsidRDefault="0059268C" w:rsidP="0059268C">
      <w:pPr>
        <w:spacing w:after="0"/>
        <w:jc w:val="right"/>
        <w:rPr>
          <w:rFonts w:ascii="Sylfaen" w:hAnsi="Sylfaen" w:cstheme="minorHAnsi"/>
          <w:lang w:val="hy-AM"/>
        </w:rPr>
      </w:pPr>
      <w:r w:rsidRPr="00B31056">
        <w:rPr>
          <w:rFonts w:ascii="Sylfaen" w:hAnsi="Sylfaen" w:cstheme="minorHAnsi"/>
          <w:lang w:val="hy-AM"/>
        </w:rPr>
        <w:t>5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lastRenderedPageBreak/>
        <w:t xml:space="preserve"> ---- </w:t>
      </w:r>
      <w:r w:rsidRPr="00B71A25">
        <w:rPr>
          <w:rFonts w:ascii="Sylfaen" w:hAnsi="Sylfaen" w:cs="Sylfaen"/>
          <w:lang w:val="hy-AM"/>
        </w:rPr>
        <w:t>ապահովել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փաստաթղթերի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կանոնադրության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գույքի</w:t>
      </w:r>
      <w:r w:rsidRPr="00B71A25">
        <w:rPr>
          <w:rFonts w:ascii="Sylfaen" w:hAnsi="Sylfaen" w:cstheme="minorHAnsi"/>
          <w:lang w:val="hy-AM"/>
        </w:rPr>
        <w:t xml:space="preserve">   </w:t>
      </w:r>
      <w:r w:rsidRPr="00B71A25">
        <w:rPr>
          <w:rFonts w:ascii="Sylfaen" w:hAnsi="Sylfaen" w:cs="Sylfaen"/>
          <w:lang w:val="hy-AM"/>
        </w:rPr>
        <w:t>նկատմամբ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գույքային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իրավունքները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հաստատող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ներքին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տարեկան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հաշվետվությունների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հաշվապահական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հաշվառման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փաստաթղթերի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տնօրենի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հրամանների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հրահանգների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Հայաստանի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Հանրապետության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օրենքներով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իրավական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ակտերով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նախատեսված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փաստաթղթերի</w:t>
      </w:r>
      <w:r w:rsidRPr="00B71A25">
        <w:rPr>
          <w:rFonts w:ascii="Sylfaen" w:hAnsi="Sylfaen" w:cstheme="minorHAnsi"/>
          <w:lang w:val="hy-AM"/>
        </w:rPr>
        <w:t xml:space="preserve">) </w:t>
      </w:r>
      <w:r w:rsidRPr="00B71A25">
        <w:rPr>
          <w:rFonts w:ascii="Sylfaen" w:hAnsi="Sylfaen" w:cs="Sylfaen"/>
          <w:lang w:val="hy-AM"/>
        </w:rPr>
        <w:t>պահպանումը</w:t>
      </w:r>
      <w:r w:rsidRPr="00B71A25">
        <w:rPr>
          <w:rFonts w:ascii="Sylfaen" w:hAnsi="Sylfaen" w:cstheme="minorHAnsi"/>
          <w:lang w:val="hy-AM"/>
        </w:rPr>
        <w:t xml:space="preserve">: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>----</w:t>
      </w:r>
      <w:r w:rsidRPr="00B71A25">
        <w:rPr>
          <w:rFonts w:ascii="Sylfaen" w:hAnsi="Sylfaen" w:cs="Sylfaen"/>
          <w:lang w:val="hy-AM"/>
        </w:rPr>
        <w:t>Կրել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սահմանված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պարտավորություններ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                                                   </w:t>
      </w:r>
    </w:p>
    <w:p w:rsidR="0059268C" w:rsidRPr="00B71A25" w:rsidRDefault="0059268C" w:rsidP="0059268C">
      <w:pPr>
        <w:spacing w:after="0"/>
        <w:jc w:val="center"/>
        <w:rPr>
          <w:rFonts w:ascii="Sylfaen" w:hAnsi="Sylfaen" w:cs="Sylfaen"/>
          <w:b/>
          <w:lang w:val="hy-AM"/>
        </w:rPr>
      </w:pPr>
      <w:r w:rsidRPr="00B71A25">
        <w:rPr>
          <w:rFonts w:ascii="Sylfaen" w:hAnsi="Sylfaen" w:cstheme="minorHAnsi"/>
          <w:b/>
          <w:lang w:val="hy-AM"/>
        </w:rPr>
        <w:t xml:space="preserve">6. </w:t>
      </w:r>
      <w:r w:rsidRPr="00B71A25">
        <w:rPr>
          <w:rFonts w:ascii="Sylfaen" w:hAnsi="Sylfaen" w:cs="Sylfaen"/>
          <w:b/>
          <w:lang w:val="hy-AM"/>
        </w:rPr>
        <w:t>ԿԱԶՄԱԿԵՐՊՈՒԹՅԱՆ</w:t>
      </w:r>
      <w:r w:rsidRPr="00B71A25">
        <w:rPr>
          <w:rFonts w:ascii="Sylfaen" w:hAnsi="Sylfaen" w:cstheme="minorHAnsi"/>
          <w:b/>
          <w:lang w:val="hy-AM"/>
        </w:rPr>
        <w:t xml:space="preserve"> </w:t>
      </w:r>
      <w:r w:rsidRPr="00B71A25">
        <w:rPr>
          <w:rFonts w:ascii="Sylfaen" w:hAnsi="Sylfaen" w:cs="Sylfaen"/>
          <w:b/>
          <w:lang w:val="hy-AM"/>
        </w:rPr>
        <w:t>ՀԻՄՆԱԴԻՐԸ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b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b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theme="minorHAnsi"/>
          <w:b/>
          <w:lang w:val="hy-AM"/>
        </w:rPr>
        <w:t xml:space="preserve">6.1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գործունեությանը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կառավարմանը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վերաբերվող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ցանկացած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հարց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վերջնական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լուծելու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բացառությամբ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նախատեսված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դեպքերի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6.2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ունի</w:t>
      </w:r>
      <w:r w:rsidRPr="00B71A25">
        <w:rPr>
          <w:rFonts w:ascii="Sylfaen" w:hAnsi="Sylfaen" w:cstheme="minorHAnsi"/>
          <w:lang w:val="hy-AM"/>
        </w:rPr>
        <w:t>`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>----</w:t>
      </w:r>
      <w:r w:rsidRPr="00B71A25">
        <w:rPr>
          <w:rFonts w:ascii="Sylfaen" w:hAnsi="Sylfaen" w:cs="Sylfaen"/>
          <w:lang w:val="hy-AM"/>
        </w:rPr>
        <w:t>հետ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վերցնել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կողմից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ամրացված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գույքը</w:t>
      </w:r>
      <w:r w:rsidRPr="00B71A25">
        <w:rPr>
          <w:rFonts w:ascii="Sylfaen" w:hAnsi="Sylfaen" w:cstheme="minorHAnsi"/>
          <w:lang w:val="hy-AM"/>
        </w:rPr>
        <w:t xml:space="preserve"> (</w:t>
      </w:r>
      <w:r w:rsidRPr="00B71A25">
        <w:rPr>
          <w:rFonts w:ascii="Sylfaen" w:hAnsi="Sylfaen" w:cs="Sylfaen"/>
          <w:lang w:val="hy-AM"/>
        </w:rPr>
        <w:t>այդ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թվում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գույքի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օգտագործման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ընթացքում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առաջացած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անբաժանելի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բարելավումները</w:t>
      </w:r>
      <w:r w:rsidRPr="00B71A25">
        <w:rPr>
          <w:rFonts w:ascii="Sylfaen" w:hAnsi="Sylfaen" w:cstheme="minorHAnsi"/>
          <w:lang w:val="hy-AM"/>
        </w:rPr>
        <w:t>),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կասեցնել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ուժը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կորցրած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ճանաչել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տնօրենի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Հայաստանի Հանրապետության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օրենսդրության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պահանջներին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հակասող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հրամանները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հրահանգները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կարգադրություններն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ցուցումները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վերահսկողություն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իրականացնել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ամրացված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համայնքային սեփականություն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հանդիսացող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գույքի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օգտագործման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պահպանության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նկատմամբ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հայցով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դիմել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դատարան</w:t>
      </w:r>
      <w:r w:rsidRPr="00B71A25">
        <w:rPr>
          <w:rFonts w:ascii="Sylfaen" w:hAnsi="Sylfaen" w:cstheme="minorHAnsi"/>
          <w:lang w:val="hy-AM"/>
        </w:rPr>
        <w:t xml:space="preserve">` </w:t>
      </w:r>
      <w:r w:rsidRPr="00B71A25">
        <w:rPr>
          <w:rFonts w:ascii="Sylfaen" w:hAnsi="Sylfaen" w:cs="Sylfaen"/>
          <w:lang w:val="hy-AM"/>
        </w:rPr>
        <w:t>Օրենքի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պահանջների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խախտմամբ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կատարված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գործարքը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անվավեր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ճանաչելու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նպատակով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օգտվել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Օրենքով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կանոնադրությամբ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նախատեսված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այլ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իրավունքներից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b/>
          <w:lang w:val="hy-AM"/>
        </w:rPr>
        <w:t>6.3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հիմնադիրը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պարտավոր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>`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ապահովել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բնականոն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գործունեությունը</w:t>
      </w:r>
      <w:r w:rsidRPr="00B71A25">
        <w:rPr>
          <w:rFonts w:ascii="Sylfaen" w:hAnsi="Sylfaen" w:cstheme="minorHAnsi"/>
          <w:lang w:val="hy-AM"/>
        </w:rPr>
        <w:t xml:space="preserve">, 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չհրապարակել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գործունեության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վերաբերյալ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գաղտնիք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պարունակող</w:t>
      </w:r>
      <w:r w:rsidRPr="00B71A25">
        <w:rPr>
          <w:rFonts w:ascii="Sylfaen" w:hAnsi="Sylfaen" w:cstheme="minorHAnsi"/>
          <w:lang w:val="hy-AM"/>
        </w:rPr>
        <w:t xml:space="preserve">  </w:t>
      </w:r>
      <w:r w:rsidRPr="00B71A25">
        <w:rPr>
          <w:rFonts w:ascii="Sylfaen" w:hAnsi="Sylfaen" w:cs="Sylfaen"/>
          <w:lang w:val="hy-AM"/>
        </w:rPr>
        <w:t>տեղեկություններ</w:t>
      </w:r>
      <w:r w:rsidRPr="00B71A25">
        <w:rPr>
          <w:rFonts w:ascii="Sylfaen" w:hAnsi="Sylfaen" w:cstheme="minorHAnsi"/>
          <w:lang w:val="hy-AM"/>
        </w:rPr>
        <w:t>,</w:t>
      </w:r>
    </w:p>
    <w:p w:rsidR="0059268C" w:rsidRPr="00B71A25" w:rsidRDefault="0059268C" w:rsidP="0059268C">
      <w:pPr>
        <w:spacing w:after="0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 w:cstheme="minorHAnsi"/>
          <w:lang w:val="hy-AM"/>
        </w:rPr>
        <w:t xml:space="preserve"> ----</w:t>
      </w:r>
      <w:r w:rsidRPr="00B71A25">
        <w:rPr>
          <w:rFonts w:ascii="Sylfaen" w:hAnsi="Sylfaen" w:cs="Sylfaen"/>
          <w:lang w:val="hy-AM"/>
        </w:rPr>
        <w:t>կատարել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նկատմամբ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ստանձնած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պարտավորությունները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պահպանել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սույն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կանոնադրության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դրույթները</w:t>
      </w:r>
      <w:r w:rsidRPr="00B71A25">
        <w:rPr>
          <w:rFonts w:ascii="Sylfaen" w:hAnsi="Sylfaen" w:cstheme="minorHAnsi"/>
          <w:lang w:val="hy-AM"/>
        </w:rPr>
        <w:t>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/>
        <w:jc w:val="center"/>
        <w:rPr>
          <w:rFonts w:ascii="Sylfaen" w:hAnsi="Sylfaen"/>
          <w:b/>
          <w:bCs/>
          <w:iCs/>
          <w:lang w:val="hy-AM"/>
        </w:rPr>
      </w:pPr>
      <w:r w:rsidRPr="00B71A25">
        <w:rPr>
          <w:rFonts w:ascii="Sylfaen" w:hAnsi="Sylfaen"/>
          <w:b/>
          <w:bCs/>
          <w:iCs/>
          <w:lang w:val="hy-AM"/>
        </w:rPr>
        <w:t>5.ԿԱԶՄԱԿԵՐՊՈՒԹՅԱՆ ՄՇԱԿՈՒՅԹԻ ԿԵՆՏՐՈՆԻ ԳՈՒՅՔԸ  ԵՎ</w:t>
      </w:r>
    </w:p>
    <w:p w:rsidR="0059268C" w:rsidRPr="00B71A25" w:rsidRDefault="0059268C" w:rsidP="0059268C">
      <w:pPr>
        <w:spacing w:after="0"/>
        <w:jc w:val="center"/>
        <w:rPr>
          <w:rFonts w:ascii="Sylfaen" w:hAnsi="Sylfaen"/>
          <w:b/>
          <w:bCs/>
          <w:iCs/>
          <w:lang w:val="hy-AM"/>
        </w:rPr>
      </w:pPr>
      <w:r w:rsidRPr="00B71A25">
        <w:rPr>
          <w:rFonts w:ascii="Sylfaen" w:hAnsi="Sylfaen"/>
          <w:b/>
          <w:bCs/>
          <w:iCs/>
          <w:lang w:val="hy-AM"/>
        </w:rPr>
        <w:t>ՖԻՆԱՆՍԱԿԱՆ ԳՈՐԾՈՒՆԵՈՒԹՅՈՒՆԸ</w:t>
      </w:r>
    </w:p>
    <w:p w:rsidR="0059268C" w:rsidRPr="00B71A25" w:rsidRDefault="0059268C" w:rsidP="0059268C">
      <w:pPr>
        <w:spacing w:after="0"/>
        <w:jc w:val="center"/>
        <w:rPr>
          <w:rFonts w:ascii="Sylfaen" w:hAnsi="Sylfaen"/>
          <w:b/>
          <w:bCs/>
          <w:iCs/>
          <w:lang w:val="hy-AM"/>
        </w:rPr>
      </w:pPr>
    </w:p>
    <w:p w:rsidR="0059268C" w:rsidRPr="00B71A25" w:rsidRDefault="0059268C" w:rsidP="0059268C">
      <w:pPr>
        <w:spacing w:after="0" w:line="276" w:lineRule="auto"/>
        <w:jc w:val="both"/>
        <w:rPr>
          <w:rFonts w:ascii="Sylfaen" w:hAnsi="Sylfaen" w:cstheme="minorHAnsi"/>
          <w:lang w:val="hy-AM"/>
        </w:rPr>
      </w:pPr>
      <w:r w:rsidRPr="00B71A25">
        <w:rPr>
          <w:rFonts w:ascii="Sylfaen" w:hAnsi="Sylfaen"/>
          <w:lang w:val="hy-AM"/>
        </w:rPr>
        <w:t>5.1</w:t>
      </w:r>
      <w:r w:rsidRPr="00B71A25">
        <w:rPr>
          <w:rFonts w:ascii="Sylfaen" w:hAnsi="Sylfaen" w:cs="Sylfaen"/>
          <w:lang w:val="hy-AM"/>
        </w:rPr>
        <w:t xml:space="preserve"> Կազմակերպության</w:t>
      </w:r>
      <w:r w:rsidRPr="00B71A25">
        <w:rPr>
          <w:rFonts w:ascii="Sylfaen" w:hAnsi="Sylfaen" w:cstheme="minorHAnsi"/>
          <w:lang w:val="hy-AM"/>
        </w:rPr>
        <w:t xml:space="preserve"> տարածքը և </w:t>
      </w:r>
      <w:r w:rsidRPr="00B71A25">
        <w:rPr>
          <w:rFonts w:ascii="Sylfaen" w:hAnsi="Sylfaen" w:cs="Sylfaen"/>
          <w:lang w:val="hy-AM"/>
        </w:rPr>
        <w:t>գույքը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հիմնադրի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սեփականությունն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, </w:t>
      </w:r>
      <w:r w:rsidRPr="00B71A25">
        <w:rPr>
          <w:rFonts w:ascii="Sylfaen" w:hAnsi="Sylfaen" w:cs="Sylfaen"/>
          <w:lang w:val="hy-AM"/>
        </w:rPr>
        <w:t>որը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հանձնվում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է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Կազմակերպությանն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անհատույց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և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անժամկետ</w:t>
      </w:r>
      <w:r w:rsidRPr="00B71A25">
        <w:rPr>
          <w:rFonts w:ascii="Sylfaen" w:hAnsi="Sylfaen" w:cstheme="minorHAnsi"/>
          <w:lang w:val="hy-AM"/>
        </w:rPr>
        <w:t xml:space="preserve"> </w:t>
      </w:r>
      <w:r w:rsidRPr="00B71A25">
        <w:rPr>
          <w:rFonts w:ascii="Sylfaen" w:hAnsi="Sylfaen" w:cs="Sylfaen"/>
          <w:lang w:val="hy-AM"/>
        </w:rPr>
        <w:t>օգտագործման</w:t>
      </w:r>
      <w:r w:rsidRPr="00B71A25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5.2  Կազմակերպությունն իրավունք ունի օրենքի, հիմնադրի որոշումների և սույն  կանոնադրությանը համապատասխան տիրապետելու, տնօրինելու և օգտագործելու սեփականության իրավունքով իրեն պատկանող գույքը.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5.3 Կազմակերպության սեփականության պահպանման հոգսը կրում է մշակույթի կենտրոնը.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5.4  Հիմնադիրը կարող է մշակույթի կենտրոնին  անժամկետ և անհատույց օգտագործման իրավունքով ամրացնել ցանկացած գույք.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ա) Հիմնադիրն իրավունք ունի  հետ վերցնել իր կողմից կազմակերպության ամրացված գույքը.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5.5 Հիմնադրի կողմից որպես սեփականություն հանձնվող գույքի արժեքը չի կարող գերազանցել  նվազագույն աշխատավարձի տասհազարապատիկը.</w:t>
      </w:r>
    </w:p>
    <w:p w:rsidR="0059268C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5.6 Կազմակերպության սեփականության վրա կարող է բռնագանձում տարածվել միայն դատական կարգով.</w:t>
      </w:r>
    </w:p>
    <w:p w:rsidR="0059268C" w:rsidRPr="00B31056" w:rsidRDefault="0059268C" w:rsidP="0059268C">
      <w:pPr>
        <w:spacing w:after="0"/>
        <w:jc w:val="right"/>
        <w:rPr>
          <w:rFonts w:ascii="Sylfaen" w:hAnsi="Sylfaen"/>
          <w:lang w:val="hy-AM"/>
        </w:rPr>
      </w:pPr>
      <w:r w:rsidRPr="00B31056">
        <w:rPr>
          <w:rFonts w:ascii="Sylfaen" w:hAnsi="Sylfaen"/>
          <w:lang w:val="hy-AM"/>
        </w:rPr>
        <w:t>6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lastRenderedPageBreak/>
        <w:t>5.7 Կազմակերպությունն իրավունք չունի ամրացված  գույքը կամ դրա նկատմամբ իր իրավունքներն օտարել, գրավ դնել, հանձնել անհատույց օգտագործման.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ա) Կազմակերպությունն իրավունք ունի իրեն ամրացված գույքը համայնքի անունից հանձնել վարձակալության, եթե դա չի արգելված հիմնադրի որոշմամբ.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Ամրացված գույքի վարձակալության ժամկետը մեկ տարուց ավելի չի կարող սահմանվել, բացառությամբ հիմնադրի կողմից սահմանված դեպքերի.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բ)ամրացված գույքի օգտագործման արդյունքում կազմակերպության ստացած եկամուտները նրա սեփականությունն են: Կազմակերպության ամրացված գույքի օգտագործման ընթացքում առաջացած անբաժանելի բարելավումները հանդիսանում են հիմնադրի սեփականությունը: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5.8 Հիմնադրի կողմից կազմակերպությանն ամրացված անշարժ գույքի կամ պետական պարտադիր գրանցման ենթակա գույքի նկատմամբ պետական կազմակերպության օգտագործման իրավունքը ծագում է դրանց նկատմամբ իրավունքի համայնքային գրանցման պահից.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5.9</w:t>
      </w:r>
      <w:r w:rsidRPr="00B71A25">
        <w:rPr>
          <w:rFonts w:ascii="Sylfaen" w:hAnsi="Sylfaen"/>
          <w:lang w:val="hy-AM"/>
        </w:rPr>
        <w:t xml:space="preserve"> Կազմակերպության ֆինանսական միջոցների հիմնական աղբյուրն համայնքային բյուջեն է:Բյուջետային միջոցները գոյանում են համայնքային պատվերով նախատեսված գումարներից և օգտագործված ՀՀ գործող օրենսդրությամբ սահմանված կարգով: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5.10</w:t>
      </w:r>
      <w:r w:rsidRPr="00B71A25">
        <w:rPr>
          <w:rFonts w:ascii="Sylfaen" w:hAnsi="Sylfaen"/>
          <w:lang w:val="hy-AM"/>
        </w:rPr>
        <w:t xml:space="preserve"> </w:t>
      </w:r>
      <w:r w:rsidRPr="00EE2027">
        <w:rPr>
          <w:rFonts w:ascii="Sylfaen" w:hAnsi="Sylfaen"/>
          <w:lang w:val="hy-AM"/>
        </w:rPr>
        <w:t xml:space="preserve"> </w:t>
      </w:r>
      <w:r w:rsidRPr="00B71A25">
        <w:rPr>
          <w:rFonts w:ascii="Sylfaen" w:hAnsi="Sylfaen"/>
          <w:lang w:val="hy-AM"/>
        </w:rPr>
        <w:t>Ֆինանսական լրացուցիչ աղբյուրներ են՝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ա)իրավաբանական և ֆիզիկական անձնաց ներդրումները.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բ) ՀՀ օրենսդրությամբ չհակասող այլ աղբյուրներ: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5.11</w:t>
      </w:r>
      <w:r w:rsidRPr="00B71A25">
        <w:rPr>
          <w:rFonts w:ascii="Sylfaen" w:hAnsi="Sylfaen"/>
          <w:lang w:val="hy-AM"/>
        </w:rPr>
        <w:t xml:space="preserve"> Կազմակերպության պահպանման համար բյուջեով նախատեսված միջոցները ծախսվում  են բյուջետային հայտերին համապատասխան: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5.12</w:t>
      </w:r>
      <w:r w:rsidRPr="00B71A25">
        <w:rPr>
          <w:rFonts w:ascii="Sylfaen" w:hAnsi="Sylfaen"/>
          <w:lang w:val="hy-AM"/>
        </w:rPr>
        <w:t xml:space="preserve"> Կազմակերպության աշխատողների թվաքանակը սահմանվում է նախահաշվով հաստատված աշխատավարձի ֆոնդի շրջանակներում: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5.13</w:t>
      </w:r>
      <w:r w:rsidRPr="00B71A25">
        <w:rPr>
          <w:rFonts w:ascii="Sylfaen" w:hAnsi="Sylfaen"/>
          <w:lang w:val="hy-AM"/>
        </w:rPr>
        <w:t xml:space="preserve"> Վարչական և այլ  աշխատողների աշխատավարձը հաշվարկելիս ի պաշտոնե աշխատավարձերը և տարիֆային դրույքները պետք է դիտվեն որպես երաշխավորող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 xml:space="preserve"> վարձատրության  նվազագույն չափ: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5.14</w:t>
      </w:r>
      <w:r w:rsidRPr="00B71A25">
        <w:rPr>
          <w:rFonts w:ascii="Sylfaen" w:hAnsi="Sylfaen"/>
          <w:lang w:val="hy-AM"/>
        </w:rPr>
        <w:t xml:space="preserve"> Յուրաքանչյուր աշխատանքային ներդրմանը համապատասխան, մշակույթի կենտրոնին իրավունքներ է վարապահվում սահմանել աշխատավարձի ձևը և վճարման կարգը, ինչպես նաև բաշխել աշխատավարձերի ֆոնդերը: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5.15</w:t>
      </w:r>
      <w:r w:rsidRPr="00B71A25">
        <w:rPr>
          <w:rFonts w:ascii="Sylfaen" w:hAnsi="Sylfaen"/>
          <w:lang w:val="hy-AM"/>
        </w:rPr>
        <w:t xml:space="preserve"> կազմակերպության գործունեության ընթացքում առաջացած շահույթն օգտագործվում է սույն կանոնադրությամբ նախատեսված նպատակների իրականացման համար: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Կազմակերպության շահույթի օգտագործման կարգը սահմանում է հիմանդիրը: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5.16</w:t>
      </w:r>
      <w:r w:rsidRPr="00B71A25">
        <w:rPr>
          <w:rFonts w:ascii="Sylfaen" w:hAnsi="Sylfaen"/>
          <w:lang w:val="hy-AM"/>
        </w:rPr>
        <w:t xml:space="preserve"> Կազմակերպության կողմից իր կարիքների համար գնումները կատարվում են &lt;&lt;Գնումների մասին&gt;&gt; ՀՀ օրենքի սահմանված  կարգով: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5.17</w:t>
      </w:r>
      <w:r w:rsidRPr="00B71A25">
        <w:rPr>
          <w:rFonts w:ascii="Sylfaen" w:hAnsi="Sylfaen"/>
          <w:lang w:val="hy-AM"/>
        </w:rPr>
        <w:t xml:space="preserve"> Կազմակերպության հարկերը և պարտադիր այլ վճարները վճարվում են ոչ առևտրային բնույթի գործունեություն իրականացնող կազմակերպությունների համար նախատեսված կարգով և չափով: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b/>
          <w:lang w:val="hy-AM"/>
        </w:rPr>
        <w:t>5.18</w:t>
      </w:r>
      <w:r w:rsidRPr="00B71A25">
        <w:rPr>
          <w:rFonts w:ascii="Sylfaen" w:hAnsi="Sylfaen"/>
          <w:lang w:val="hy-AM"/>
        </w:rPr>
        <w:t xml:space="preserve"> կազմակերպությունը ներկայացնում է  հաշվապահական, վիճակագրական և այլ հաշվետվություններ ՀՀ օրենսդրությամբ սահմանված կարգով և ժամկետներով: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</w:p>
    <w:p w:rsidR="0059268C" w:rsidRPr="00B71A25" w:rsidRDefault="0059268C" w:rsidP="0059268C">
      <w:pPr>
        <w:spacing w:after="0"/>
        <w:jc w:val="center"/>
        <w:rPr>
          <w:rFonts w:ascii="Sylfaen" w:hAnsi="Sylfaen"/>
          <w:b/>
          <w:lang w:val="hy-AM"/>
        </w:rPr>
      </w:pPr>
      <w:r w:rsidRPr="00B71A25">
        <w:rPr>
          <w:rFonts w:ascii="Sylfaen" w:hAnsi="Sylfaen"/>
          <w:b/>
          <w:lang w:val="hy-AM"/>
        </w:rPr>
        <w:t>6. ԿԱԶՄԱԿԵՐՊՈՒԹՅԱՆ ՎԵՐԱԿԱԶՄԱԿԵՐՊՄԱՆ ԵՎ ԼՈՒԾԱՐՄԱՆ ԿԱՐԳԸ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b/>
          <w:lang w:val="hy-AM"/>
        </w:rPr>
      </w:pP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6.1 Կազմակերպությունը կարող է վերակազմակերպվել հիմնադրի որոշմամբ, ՀՀ օրենսդրությամբ սահմանված կարգով: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6.2 Կազմակերպությունը դատական կարգով կարող է վերակազմակերպվել օրենքով սահմանված կարգով: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6.3 Կազմակերպությունը կարող է լուծարվել հիմնադրի որոշմամբ, օրենքով սահմանված կարգով:</w:t>
      </w:r>
    </w:p>
    <w:p w:rsidR="0059268C" w:rsidRPr="00B71A25" w:rsidRDefault="0059268C" w:rsidP="0059268C">
      <w:pPr>
        <w:spacing w:after="0"/>
        <w:jc w:val="both"/>
        <w:rPr>
          <w:rFonts w:ascii="Sylfaen" w:hAnsi="Sylfaen"/>
          <w:lang w:val="hy-AM"/>
        </w:rPr>
      </w:pPr>
      <w:r w:rsidRPr="00B71A25">
        <w:rPr>
          <w:rFonts w:ascii="Sylfaen" w:hAnsi="Sylfaen"/>
          <w:lang w:val="hy-AM"/>
        </w:rPr>
        <w:t>6.4 Կազմակերպության լուծարմամբ նրա գործունեությունը դադարում է առանց իրավունքները և պարտականությունները իրավահաջորդության կարգով այլ անձնաց անցնելու:</w:t>
      </w:r>
    </w:p>
    <w:p w:rsidR="00F12C76" w:rsidRPr="0059268C" w:rsidRDefault="0059268C" w:rsidP="0059268C">
      <w:pPr>
        <w:spacing w:after="0"/>
        <w:jc w:val="both"/>
        <w:rPr>
          <w:lang w:val="hy-AM"/>
        </w:rPr>
      </w:pPr>
      <w:r w:rsidRPr="00B71A25">
        <w:rPr>
          <w:rFonts w:ascii="Sylfaen" w:hAnsi="Sylfaen"/>
          <w:lang w:val="hy-AM"/>
        </w:rPr>
        <w:t>6.5 Կազմակերպությունը դատական կարգով կարող է լուծարվել միայն օրենքով նախատեսված դեպքերում և կարգով: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 w:rsidRPr="003051E9">
        <w:rPr>
          <w:rFonts w:ascii="Sylfaen" w:hAnsi="Sylfaen"/>
          <w:lang w:val="hy-AM"/>
        </w:rPr>
        <w:t>7</w:t>
      </w:r>
      <w:bookmarkStart w:id="0" w:name="_GoBack"/>
      <w:bookmarkEnd w:id="0"/>
    </w:p>
    <w:sectPr w:rsidR="00F12C76" w:rsidRPr="0059268C" w:rsidSect="00611F19">
      <w:pgSz w:w="11906" w:h="16838" w:code="9"/>
      <w:pgMar w:top="540" w:right="851" w:bottom="630" w:left="99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font">
    <w:panose1 w:val="00000000000000000000"/>
    <w:charset w:val="00"/>
    <w:family w:val="roman"/>
    <w:notTrueType/>
    <w:pitch w:val="default"/>
  </w:font>
  <w:font w:name="Arm Mono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104BC"/>
    <w:multiLevelType w:val="hybridMultilevel"/>
    <w:tmpl w:val="B682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139F0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5">
    <w:nsid w:val="230B1AB3"/>
    <w:multiLevelType w:val="hybridMultilevel"/>
    <w:tmpl w:val="1678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2438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24060"/>
    <w:multiLevelType w:val="hybridMultilevel"/>
    <w:tmpl w:val="B7A01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08EC"/>
    <w:multiLevelType w:val="multilevel"/>
    <w:tmpl w:val="B1D0F25C"/>
    <w:lvl w:ilvl="0">
      <w:start w:val="1"/>
      <w:numFmt w:val="upperRoman"/>
      <w:lvlText w:val="%1."/>
      <w:lvlJc w:val="left"/>
      <w:pPr>
        <w:ind w:left="1170" w:hanging="720"/>
      </w:pPr>
      <w:rPr>
        <w:rFonts w:ascii="Arial LatArm" w:hAnsi="Arial LatArm" w:cs="Times New Roman" w:hint="default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ascii="Arial LatArm" w:hAnsi="Arial LatArm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ascii="Arial LatArm" w:hAnsi="Arial LatArm"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ascii="Arial LatArm" w:hAnsi="Arial LatArm"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ascii="Arial LatArm" w:hAnsi="Arial LatArm"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ascii="Arial LatArm" w:hAnsi="Arial LatArm" w:cs="Times New Roman" w:hint="default"/>
        <w:b/>
      </w:rPr>
    </w:lvl>
  </w:abstractNum>
  <w:abstractNum w:abstractNumId="9">
    <w:nsid w:val="2B9F252C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2462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209C1"/>
    <w:multiLevelType w:val="hybridMultilevel"/>
    <w:tmpl w:val="C7409E98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2">
    <w:nsid w:val="4BAE1983"/>
    <w:multiLevelType w:val="hybridMultilevel"/>
    <w:tmpl w:val="E5963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11DD4"/>
    <w:multiLevelType w:val="hybridMultilevel"/>
    <w:tmpl w:val="AA88BAD2"/>
    <w:lvl w:ilvl="0" w:tplc="1F6E01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3D02BE"/>
    <w:multiLevelType w:val="hybridMultilevel"/>
    <w:tmpl w:val="B296C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C37138"/>
    <w:multiLevelType w:val="hybridMultilevel"/>
    <w:tmpl w:val="29BC7A34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A3187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D24005"/>
    <w:multiLevelType w:val="hybridMultilevel"/>
    <w:tmpl w:val="62A4C91A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F5E27"/>
    <w:multiLevelType w:val="hybridMultilevel"/>
    <w:tmpl w:val="BAFA86C2"/>
    <w:lvl w:ilvl="0" w:tplc="7C24F0C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72E29"/>
    <w:multiLevelType w:val="hybridMultilevel"/>
    <w:tmpl w:val="01FEAC90"/>
    <w:lvl w:ilvl="0" w:tplc="CEF41168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21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633B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E7F09"/>
    <w:multiLevelType w:val="hybridMultilevel"/>
    <w:tmpl w:val="7034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19"/>
  </w:num>
  <w:num w:numId="9">
    <w:abstractNumId w:val="7"/>
  </w:num>
  <w:num w:numId="10">
    <w:abstractNumId w:val="21"/>
  </w:num>
  <w:num w:numId="11">
    <w:abstractNumId w:val="15"/>
  </w:num>
  <w:num w:numId="12">
    <w:abstractNumId w:val="18"/>
  </w:num>
  <w:num w:numId="13">
    <w:abstractNumId w:val="0"/>
  </w:num>
  <w:num w:numId="14">
    <w:abstractNumId w:val="3"/>
  </w:num>
  <w:num w:numId="15">
    <w:abstractNumId w:val="8"/>
  </w:num>
  <w:num w:numId="16">
    <w:abstractNumId w:val="2"/>
  </w:num>
  <w:num w:numId="17">
    <w:abstractNumId w:val="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22"/>
  </w:num>
  <w:num w:numId="23">
    <w:abstractNumId w:val="23"/>
  </w:num>
  <w:num w:numId="24">
    <w:abstractNumId w:val="1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FF"/>
    <w:rsid w:val="002C323C"/>
    <w:rsid w:val="0059268C"/>
    <w:rsid w:val="00611F19"/>
    <w:rsid w:val="006C0B77"/>
    <w:rsid w:val="008242FF"/>
    <w:rsid w:val="00870751"/>
    <w:rsid w:val="00922C48"/>
    <w:rsid w:val="009956F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C10A2-FFC7-4DB6-A714-032E57E16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F19"/>
  </w:style>
  <w:style w:type="paragraph" w:styleId="1">
    <w:name w:val="heading 1"/>
    <w:basedOn w:val="a"/>
    <w:next w:val="a"/>
    <w:link w:val="10"/>
    <w:qFormat/>
    <w:rsid w:val="00611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11F19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nhideWhenUsed/>
    <w:qFormat/>
    <w:rsid w:val="00611F19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611F19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611F19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1F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11F19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rsid w:val="00611F19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rsid w:val="00611F19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611F19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11F1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6k">
    <w:name w:val="bc6k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vhc">
    <w:name w:val="vhc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unhideWhenUsed/>
    <w:rsid w:val="0061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611F19"/>
    <w:rPr>
      <w:rFonts w:ascii="Segoe UI" w:hAnsi="Segoe UI" w:cs="Segoe UI"/>
      <w:sz w:val="18"/>
      <w:szCs w:val="18"/>
    </w:rPr>
  </w:style>
  <w:style w:type="paragraph" w:customStyle="1" w:styleId="bc0h">
    <w:name w:val="bc0h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1m">
    <w:name w:val="bc1m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2b">
    <w:name w:val="bc2b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3e">
    <w:name w:val="bc3e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p">
    <w:name w:val="bc4gp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5p">
    <w:name w:val="bc5p"/>
    <w:basedOn w:val="a"/>
    <w:rsid w:val="00611F19"/>
    <w:pPr>
      <w:spacing w:after="0" w:line="240" w:lineRule="auto"/>
      <w:ind w:right="150" w:firstLine="45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customStyle="1" w:styleId="bc4gt">
    <w:name w:val="bc4gt"/>
    <w:basedOn w:val="a"/>
    <w:rsid w:val="00611F19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bc7h">
    <w:name w:val="bc7h"/>
    <w:basedOn w:val="a"/>
    <w:rsid w:val="00611F19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vht">
    <w:name w:val="vht"/>
    <w:basedOn w:val="a"/>
    <w:rsid w:val="00611F19"/>
    <w:pPr>
      <w:spacing w:after="0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comm">
    <w:name w:val="comm"/>
    <w:basedOn w:val="a"/>
    <w:rsid w:val="00611F19"/>
    <w:pPr>
      <w:spacing w:after="0" w:line="240" w:lineRule="auto"/>
      <w:ind w:left="600" w:right="150" w:firstLine="450"/>
      <w:jc w:val="both"/>
    </w:pPr>
    <w:rPr>
      <w:rFonts w:ascii="Times New Roman" w:eastAsiaTheme="minorEastAsia" w:hAnsi="Times New Roman" w:cs="Times New Roman"/>
      <w:b/>
      <w:bCs/>
      <w:i/>
      <w:iCs/>
      <w:sz w:val="20"/>
      <w:szCs w:val="20"/>
      <w:lang w:val="en-US"/>
    </w:rPr>
  </w:style>
  <w:style w:type="paragraph" w:customStyle="1" w:styleId="tst">
    <w:name w:val="tst"/>
    <w:basedOn w:val="a"/>
    <w:rsid w:val="00611F19"/>
    <w:pPr>
      <w:spacing w:after="0" w:line="240" w:lineRule="auto"/>
      <w:ind w:right="150" w:firstLine="450"/>
      <w:jc w:val="both"/>
    </w:pPr>
    <w:rPr>
      <w:rFonts w:ascii="ifont" w:eastAsiaTheme="minorEastAsia" w:hAnsi="ifont" w:cs="Times New Roman"/>
      <w:sz w:val="14"/>
      <w:szCs w:val="14"/>
      <w:lang w:val="en-US"/>
    </w:rPr>
  </w:style>
  <w:style w:type="paragraph" w:customStyle="1" w:styleId="empty">
    <w:name w:val="empty"/>
    <w:basedOn w:val="a"/>
    <w:rsid w:val="00611F19"/>
    <w:pPr>
      <w:shd w:val="clear" w:color="auto" w:fill="FF0000"/>
      <w:spacing w:after="0" w:line="240" w:lineRule="auto"/>
      <w:ind w:left="105"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irtekcomm">
    <w:name w:val="irtek_comm"/>
    <w:basedOn w:val="a"/>
    <w:rsid w:val="00611F19"/>
    <w:pPr>
      <w:pBdr>
        <w:top w:val="single" w:sz="6" w:space="2" w:color="0077BB"/>
        <w:bottom w:val="single" w:sz="6" w:space="2" w:color="0077BB"/>
      </w:pBdr>
      <w:shd w:val="clear" w:color="auto" w:fill="F0F0F0"/>
      <w:spacing w:before="105" w:after="105" w:line="240" w:lineRule="auto"/>
      <w:ind w:left="1050" w:right="150" w:firstLine="450"/>
      <w:jc w:val="both"/>
    </w:pPr>
    <w:rPr>
      <w:rFonts w:ascii="Times New Roman" w:eastAsiaTheme="minorEastAsia" w:hAnsi="Times New Roman" w:cs="Times New Roman"/>
      <w:color w:val="0077BB"/>
      <w:sz w:val="20"/>
      <w:szCs w:val="20"/>
      <w:lang w:val="en-US"/>
    </w:rPr>
  </w:style>
  <w:style w:type="paragraph" w:customStyle="1" w:styleId="tablestyle">
    <w:name w:val="tablestyle"/>
    <w:basedOn w:val="a"/>
    <w:rsid w:val="00611F19"/>
    <w:pPr>
      <w:spacing w:after="0" w:line="240" w:lineRule="auto"/>
      <w:ind w:right="150" w:firstLine="450"/>
      <w:jc w:val="both"/>
    </w:pPr>
    <w:rPr>
      <w:rFonts w:ascii="Arm Mono" w:eastAsiaTheme="minorEastAsia" w:hAnsi="Arm Mono" w:cs="Times New Roman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611F19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611F19"/>
    <w:rPr>
      <w:color w:val="800080"/>
      <w:u w:val="single"/>
    </w:rPr>
  </w:style>
  <w:style w:type="paragraph" w:customStyle="1" w:styleId="dateinterval">
    <w:name w:val="dateinterval"/>
    <w:basedOn w:val="a"/>
    <w:rsid w:val="00611F1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maxindex">
    <w:name w:val="maxindex"/>
    <w:basedOn w:val="a"/>
    <w:rsid w:val="00611F19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8">
    <w:name w:val="List Paragraph"/>
    <w:basedOn w:val="a"/>
    <w:uiPriority w:val="34"/>
    <w:qFormat/>
    <w:rsid w:val="00611F19"/>
    <w:pPr>
      <w:ind w:left="720"/>
      <w:contextualSpacing/>
    </w:pPr>
  </w:style>
  <w:style w:type="table" w:styleId="a9">
    <w:name w:val="Table Grid"/>
    <w:basedOn w:val="a1"/>
    <w:rsid w:val="0061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611F1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611F19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11F1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611F19"/>
    <w:pPr>
      <w:tabs>
        <w:tab w:val="center" w:pos="4844"/>
        <w:tab w:val="right" w:pos="9689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11F19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611F19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semiHidden/>
    <w:rsid w:val="00611F19"/>
    <w:rPr>
      <w:rFonts w:eastAsiaTheme="minorEastAsia"/>
      <w:sz w:val="20"/>
      <w:szCs w:val="20"/>
      <w:lang w:eastAsia="ru-RU"/>
    </w:rPr>
  </w:style>
  <w:style w:type="paragraph" w:customStyle="1" w:styleId="Default">
    <w:name w:val="Default"/>
    <w:rsid w:val="00611F19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611F19"/>
    <w:rPr>
      <w:rFonts w:eastAsiaTheme="minorEastAsia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611F19"/>
    <w:pPr>
      <w:spacing w:after="20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611F19"/>
    <w:rPr>
      <w:sz w:val="20"/>
      <w:szCs w:val="20"/>
    </w:rPr>
  </w:style>
  <w:style w:type="character" w:customStyle="1" w:styleId="af3">
    <w:name w:val="Тема примечания Знак"/>
    <w:basedOn w:val="af1"/>
    <w:link w:val="af4"/>
    <w:uiPriority w:val="99"/>
    <w:semiHidden/>
    <w:rsid w:val="00611F19"/>
    <w:rPr>
      <w:rFonts w:eastAsiaTheme="minorEastAsia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611F19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611F19"/>
    <w:rPr>
      <w:b/>
      <w:bCs/>
      <w:sz w:val="20"/>
      <w:szCs w:val="20"/>
    </w:rPr>
  </w:style>
  <w:style w:type="paragraph" w:styleId="af5">
    <w:name w:val="Body Text"/>
    <w:basedOn w:val="a"/>
    <w:link w:val="af6"/>
    <w:rsid w:val="00611F19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customStyle="1" w:styleId="af6">
    <w:name w:val="Основной текст Знак"/>
    <w:basedOn w:val="a0"/>
    <w:link w:val="af5"/>
    <w:rsid w:val="00611F19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7">
    <w:name w:val="Strong"/>
    <w:basedOn w:val="a0"/>
    <w:uiPriority w:val="22"/>
    <w:qFormat/>
    <w:rsid w:val="00611F19"/>
    <w:rPr>
      <w:b/>
      <w:bCs/>
    </w:rPr>
  </w:style>
  <w:style w:type="character" w:customStyle="1" w:styleId="o">
    <w:name w:val="o"/>
    <w:basedOn w:val="a0"/>
    <w:rsid w:val="00611F19"/>
  </w:style>
  <w:style w:type="character" w:customStyle="1" w:styleId="val">
    <w:name w:val="val"/>
    <w:basedOn w:val="a0"/>
    <w:rsid w:val="00611F19"/>
  </w:style>
  <w:style w:type="character" w:customStyle="1" w:styleId="mrreadfromf">
    <w:name w:val="mr_read__fromf"/>
    <w:basedOn w:val="a0"/>
    <w:rsid w:val="00611F19"/>
  </w:style>
  <w:style w:type="character" w:customStyle="1" w:styleId="apple-converted-space">
    <w:name w:val="apple-converted-space"/>
    <w:basedOn w:val="a0"/>
    <w:rsid w:val="00611F19"/>
  </w:style>
  <w:style w:type="character" w:customStyle="1" w:styleId="answerbarlink">
    <w:name w:val="answerbar__link"/>
    <w:basedOn w:val="a0"/>
    <w:rsid w:val="00611F19"/>
  </w:style>
  <w:style w:type="character" w:customStyle="1" w:styleId="answerbarlinktext">
    <w:name w:val="answerbar__link__text"/>
    <w:basedOn w:val="a0"/>
    <w:rsid w:val="00611F19"/>
  </w:style>
  <w:style w:type="character" w:styleId="af8">
    <w:name w:val="Emphasis"/>
    <w:basedOn w:val="a0"/>
    <w:qFormat/>
    <w:rsid w:val="00611F19"/>
    <w:rPr>
      <w:i/>
      <w:iCs/>
    </w:rPr>
  </w:style>
  <w:style w:type="paragraph" w:styleId="af9">
    <w:name w:val="Title"/>
    <w:basedOn w:val="a"/>
    <w:link w:val="afa"/>
    <w:qFormat/>
    <w:rsid w:val="00611F19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basedOn w:val="a0"/>
    <w:link w:val="af9"/>
    <w:rsid w:val="00611F19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611F19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  <w:lang w:val="en-US"/>
    </w:rPr>
  </w:style>
  <w:style w:type="paragraph" w:customStyle="1" w:styleId="norm">
    <w:name w:val="norm"/>
    <w:basedOn w:val="a"/>
    <w:link w:val="normChar"/>
    <w:rsid w:val="00611F19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normChar">
    <w:name w:val="norm Char"/>
    <w:link w:val="norm"/>
    <w:locked/>
    <w:rsid w:val="00611F19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611F19"/>
    <w:pPr>
      <w:spacing w:after="0" w:line="240" w:lineRule="auto"/>
      <w:jc w:val="center"/>
    </w:pPr>
    <w:rPr>
      <w:rFonts w:ascii="Arial Armenian" w:eastAsia="Times New Roman" w:hAnsi="Arial Armenian" w:cs="Times New Roman"/>
      <w:lang w:val="en-US" w:eastAsia="ru-RU"/>
    </w:rPr>
  </w:style>
  <w:style w:type="character" w:customStyle="1" w:styleId="mechtexChar">
    <w:name w:val="mechtex Char"/>
    <w:link w:val="mechtex"/>
    <w:locked/>
    <w:rsid w:val="00611F19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611F19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611F19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611F19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611F19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611F19"/>
    <w:pPr>
      <w:spacing w:after="120" w:line="480" w:lineRule="auto"/>
    </w:pPr>
    <w:rPr>
      <w:rFonts w:ascii="Arial Armenian" w:eastAsia="Times New Roman" w:hAnsi="Arial Armenian" w:cs="Times New Roman"/>
    </w:rPr>
  </w:style>
  <w:style w:type="character" w:customStyle="1" w:styleId="210">
    <w:name w:val="Основной текст 2 Знак1"/>
    <w:basedOn w:val="a0"/>
    <w:uiPriority w:val="99"/>
    <w:semiHidden/>
    <w:rsid w:val="00611F19"/>
  </w:style>
  <w:style w:type="paragraph" w:styleId="33">
    <w:name w:val="Body Text Indent 3"/>
    <w:basedOn w:val="a"/>
    <w:link w:val="34"/>
    <w:unhideWhenUsed/>
    <w:rsid w:val="00611F19"/>
    <w:pPr>
      <w:spacing w:after="120" w:line="276" w:lineRule="auto"/>
      <w:ind w:left="283"/>
    </w:pPr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basedOn w:val="a0"/>
    <w:link w:val="33"/>
    <w:rsid w:val="00611F19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611F19"/>
    <w:rPr>
      <w:sz w:val="16"/>
      <w:szCs w:val="16"/>
      <w:lang w:val="ru-RU"/>
    </w:rPr>
  </w:style>
  <w:style w:type="paragraph" w:styleId="afb">
    <w:name w:val="Document Map"/>
    <w:basedOn w:val="a"/>
    <w:link w:val="afc"/>
    <w:unhideWhenUsed/>
    <w:rsid w:val="00611F19"/>
    <w:pPr>
      <w:shd w:val="clear" w:color="auto" w:fill="000080"/>
      <w:spacing w:after="200" w:line="276" w:lineRule="auto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c">
    <w:name w:val="Схема документа Знак"/>
    <w:basedOn w:val="a0"/>
    <w:link w:val="afb"/>
    <w:rsid w:val="00611F19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611F19"/>
    <w:rPr>
      <w:rFonts w:ascii="Segoe UI" w:hAnsi="Segoe UI" w:cs="Segoe UI"/>
      <w:sz w:val="16"/>
      <w:szCs w:val="16"/>
      <w:lang w:val="ru-RU"/>
    </w:rPr>
  </w:style>
  <w:style w:type="paragraph" w:customStyle="1" w:styleId="13">
    <w:name w:val="Абзац списка1"/>
    <w:basedOn w:val="a"/>
    <w:qFormat/>
    <w:rsid w:val="00611F19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lang w:val="en-US"/>
    </w:rPr>
  </w:style>
  <w:style w:type="character" w:customStyle="1" w:styleId="afd">
    <w:name w:val="Основной текст с отступом Знак"/>
    <w:basedOn w:val="a0"/>
    <w:link w:val="afe"/>
    <w:rsid w:val="00611F19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611F19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611F19"/>
  </w:style>
  <w:style w:type="character" w:customStyle="1" w:styleId="23">
    <w:name w:val="Основной текст с отступом 2 Знак"/>
    <w:basedOn w:val="a0"/>
    <w:link w:val="24"/>
    <w:rsid w:val="00611F19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611F19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611F19"/>
  </w:style>
  <w:style w:type="character" w:styleId="aff">
    <w:name w:val="page number"/>
    <w:basedOn w:val="a0"/>
    <w:rsid w:val="00611F19"/>
  </w:style>
  <w:style w:type="paragraph" w:customStyle="1" w:styleId="Style15">
    <w:name w:val="Style1.5"/>
    <w:basedOn w:val="a"/>
    <w:rsid w:val="00611F19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val="en-US" w:eastAsia="ru-RU"/>
    </w:rPr>
  </w:style>
  <w:style w:type="paragraph" w:customStyle="1" w:styleId="Style1">
    <w:name w:val="Style1"/>
    <w:basedOn w:val="mechtex"/>
    <w:rsid w:val="00611F19"/>
    <w:pPr>
      <w:jc w:val="both"/>
    </w:pPr>
  </w:style>
  <w:style w:type="paragraph" w:customStyle="1" w:styleId="russtyle">
    <w:name w:val="russtyle"/>
    <w:basedOn w:val="a"/>
    <w:rsid w:val="00611F19"/>
    <w:pPr>
      <w:spacing w:after="0" w:line="240" w:lineRule="auto"/>
    </w:pPr>
    <w:rPr>
      <w:rFonts w:ascii="Russian Baltica" w:eastAsia="Times New Roman" w:hAnsi="Russian Baltica" w:cs="Times New Roman"/>
      <w:lang w:val="en-US" w:eastAsia="ru-RU"/>
    </w:rPr>
  </w:style>
  <w:style w:type="paragraph" w:customStyle="1" w:styleId="Style2">
    <w:name w:val="Style2"/>
    <w:basedOn w:val="mechtex"/>
    <w:rsid w:val="00611F19"/>
    <w:rPr>
      <w:w w:val="120"/>
    </w:rPr>
  </w:style>
  <w:style w:type="paragraph" w:customStyle="1" w:styleId="Style3">
    <w:name w:val="Style3"/>
    <w:basedOn w:val="mechtex"/>
    <w:rsid w:val="00611F19"/>
    <w:rPr>
      <w:w w:val="120"/>
    </w:rPr>
  </w:style>
  <w:style w:type="paragraph" w:customStyle="1" w:styleId="Style4">
    <w:name w:val="Style4"/>
    <w:basedOn w:val="mechtex"/>
    <w:rsid w:val="00611F19"/>
    <w:rPr>
      <w:w w:val="120"/>
    </w:rPr>
  </w:style>
  <w:style w:type="paragraph" w:customStyle="1" w:styleId="Style5">
    <w:name w:val="Style5"/>
    <w:basedOn w:val="mechtex"/>
    <w:rsid w:val="00611F19"/>
    <w:rPr>
      <w:w w:val="120"/>
    </w:rPr>
  </w:style>
  <w:style w:type="character" w:customStyle="1" w:styleId="mechtex0">
    <w:name w:val="mechtex Знак"/>
    <w:locked/>
    <w:rsid w:val="00611F19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611F19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611F19"/>
    <w:pPr>
      <w:spacing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611F19"/>
    <w:rPr>
      <w:rFonts w:ascii="Times Armenian" w:hAnsi="Times Armenian"/>
      <w:sz w:val="24"/>
    </w:rPr>
  </w:style>
  <w:style w:type="character" w:customStyle="1" w:styleId="CharChar6">
    <w:name w:val="Char Char6"/>
    <w:rsid w:val="00611F19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11F19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11F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611F19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611F19"/>
  </w:style>
  <w:style w:type="paragraph" w:customStyle="1" w:styleId="xl120">
    <w:name w:val="xl120"/>
    <w:basedOn w:val="a"/>
    <w:rsid w:val="00611F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11F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11F1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611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11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611F1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611F1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11F19"/>
    <w:pP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611F1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11F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611F19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611F19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611F19"/>
    <w:pPr>
      <w:shd w:val="clear" w:color="000000" w:fill="FFFFC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611F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611F19"/>
    <w:pPr>
      <w:spacing w:before="100" w:beforeAutospacing="1" w:after="100" w:afterAutospacing="1" w:line="240" w:lineRule="auto"/>
      <w:jc w:val="right"/>
      <w:textAlignment w:val="top"/>
    </w:pPr>
    <w:rPr>
      <w:rFonts w:ascii="Arial Armenian" w:eastAsia="Times New Roman" w:hAnsi="Arial Armeni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611F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611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611F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611F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611F1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611F1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11F19"/>
    <w:pPr>
      <w:pBdr>
        <w:top w:val="single" w:sz="8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611F19"/>
    <w:pPr>
      <w:pBdr>
        <w:top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611F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611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11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611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6CAF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611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611F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611F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611F1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611F1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611F19"/>
    <w:pPr>
      <w:pBdr>
        <w:top w:val="single" w:sz="8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611F1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611F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611F19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3E3E3"/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1F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611F1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1F19"/>
    <w:pPr>
      <w:spacing w:before="100" w:beforeAutospacing="1" w:after="100" w:afterAutospacing="1" w:line="240" w:lineRule="auto"/>
      <w:jc w:val="center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7">
    <w:name w:val="xl217"/>
    <w:basedOn w:val="a"/>
    <w:rsid w:val="00611F19"/>
    <w:pPr>
      <w:spacing w:before="100" w:beforeAutospacing="1" w:after="100" w:afterAutospacing="1" w:line="240" w:lineRule="auto"/>
      <w:textAlignment w:val="center"/>
    </w:pPr>
    <w:rPr>
      <w:rFonts w:ascii="Arial LatArm" w:eastAsia="Times New Roman" w:hAnsi="Arial LatArm" w:cs="Times New Roman"/>
      <w:sz w:val="18"/>
      <w:szCs w:val="18"/>
      <w:lang w:eastAsia="ru-RU"/>
    </w:rPr>
  </w:style>
  <w:style w:type="paragraph" w:customStyle="1" w:styleId="xl218">
    <w:name w:val="xl218"/>
    <w:basedOn w:val="a"/>
    <w:rsid w:val="00611F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611F1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LatArm" w:eastAsia="Times New Roman" w:hAnsi="Arial LatArm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3032</Words>
  <Characters>17283</Characters>
  <Application>Microsoft Office Word</Application>
  <DocSecurity>0</DocSecurity>
  <Lines>144</Lines>
  <Paragraphs>40</Paragraphs>
  <ScaleCrop>false</ScaleCrop>
  <Company>SPecialiST RePack</Company>
  <LinksUpToDate>false</LinksUpToDate>
  <CharactersWithSpaces>20275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2022-11-16T08:50:00Z</dcterms:created>
  <dcterms:modified xsi:type="dcterms:W3CDTF">2022-11-16T09:03:00Z</dcterms:modified>
</cp:coreProperties>
</file>