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19" w:rsidRPr="00CD0016" w:rsidRDefault="00611F19" w:rsidP="00611F19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64473" wp14:editId="024CCFD8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19" w:rsidRPr="00902E4C" w:rsidRDefault="00611F19" w:rsidP="00611F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</w:p>
                          <w:p w:rsidR="00611F19" w:rsidRPr="00CD0016" w:rsidRDefault="00611F19" w:rsidP="00611F19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611F19" w:rsidRDefault="00611F19" w:rsidP="00611F19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4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64473"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335.85pt;margin-top:-1.95pt;width:173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" fillcolor="white [3201]" strokecolor="white [3212]" strokeweight=".5pt">
                <v:textbox>
                  <w:txbxContent>
                    <w:p w:rsidR="00611F19" w:rsidRPr="00902E4C" w:rsidRDefault="00611F19" w:rsidP="00611F1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</w:p>
                    <w:p w:rsidR="00611F19" w:rsidRPr="00CD0016" w:rsidRDefault="00611F19" w:rsidP="00611F19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611F19" w:rsidRDefault="00611F19" w:rsidP="00611F19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</w:t>
                      </w:r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4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E3057" wp14:editId="1C214D28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19" w:rsidRPr="001C0C43" w:rsidRDefault="00611F19" w:rsidP="00611F19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611F19" w:rsidRDefault="00611F19" w:rsidP="00611F19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611F19" w:rsidRDefault="00611F19" w:rsidP="00611F19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4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611F19" w:rsidRPr="001C0C43" w:rsidRDefault="00611F19" w:rsidP="00611F19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611F19" w:rsidRDefault="00611F19" w:rsidP="00611F19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611F19" w:rsidRPr="00CD0016" w:rsidRDefault="00611F19" w:rsidP="00611F19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611F19" w:rsidRPr="00CD0016" w:rsidRDefault="00611F19" w:rsidP="00611F19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611F19" w:rsidRDefault="00611F19" w:rsidP="00611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3057" id="Надпись 65" o:spid="_x0000_s1027" type="#_x0000_t202" style="position:absolute;left:0;text-align:left;margin-left:0;margin-top:-.45pt;width:203.25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" fillcolor="white [3201]" strokecolor="white [3212]" strokeweight=".5pt">
                <v:textbox>
                  <w:txbxContent>
                    <w:p w:rsidR="00611F19" w:rsidRPr="001C0C43" w:rsidRDefault="00611F19" w:rsidP="00611F19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611F19" w:rsidRDefault="00611F19" w:rsidP="00611F19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611F19" w:rsidRDefault="00611F19" w:rsidP="00611F19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</w:t>
                      </w:r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4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611F19" w:rsidRPr="001C0C43" w:rsidRDefault="00611F19" w:rsidP="00611F19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611F19" w:rsidRDefault="00611F19" w:rsidP="00611F19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611F19" w:rsidRPr="00CD0016" w:rsidRDefault="00611F19" w:rsidP="00611F19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611F19" w:rsidRPr="00CD0016" w:rsidRDefault="00611F19" w:rsidP="00611F19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611F19" w:rsidRDefault="00611F19" w:rsidP="00611F19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611F19" w:rsidRPr="00CD0016" w:rsidRDefault="00611F19" w:rsidP="00611F19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11F19" w:rsidRPr="00CD0016" w:rsidRDefault="00611F19" w:rsidP="00611F19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11F19" w:rsidRPr="00CD0016" w:rsidRDefault="00611F19" w:rsidP="00611F19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11F19" w:rsidRPr="00597DA4" w:rsidRDefault="00611F19" w:rsidP="00611F19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11F19" w:rsidRPr="00CD0016" w:rsidRDefault="00611F19" w:rsidP="00611F19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11F19" w:rsidRPr="00CD0016" w:rsidRDefault="00611F19" w:rsidP="00611F19">
      <w:pPr>
        <w:spacing w:after="0"/>
        <w:rPr>
          <w:rFonts w:ascii="Arial LatArm" w:hAnsi="Arial LatArm"/>
          <w:lang w:val="hy-AM"/>
        </w:rPr>
      </w:pPr>
    </w:p>
    <w:p w:rsidR="00611F19" w:rsidRPr="00CD0016" w:rsidRDefault="00611F19" w:rsidP="00611F19">
      <w:pPr>
        <w:spacing w:after="0"/>
        <w:rPr>
          <w:rFonts w:ascii="Arial LatArm" w:hAnsi="Arial LatArm"/>
          <w:lang w:val="hy-AM"/>
        </w:rPr>
      </w:pPr>
    </w:p>
    <w:p w:rsidR="00611F19" w:rsidRPr="00CD0016" w:rsidRDefault="00611F19" w:rsidP="00611F19">
      <w:pPr>
        <w:spacing w:after="0"/>
        <w:rPr>
          <w:rFonts w:ascii="Arial LatArm" w:hAnsi="Arial LatArm"/>
          <w:lang w:val="hy-AM"/>
        </w:rPr>
      </w:pPr>
    </w:p>
    <w:p w:rsidR="00611F19" w:rsidRPr="00CD0016" w:rsidRDefault="00611F19" w:rsidP="00611F19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11F19" w:rsidRPr="00CD0016" w:rsidRDefault="00611F19" w:rsidP="00611F19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11F19" w:rsidRPr="00ED7EBF" w:rsidRDefault="00611F19" w:rsidP="00611F19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11F19" w:rsidRPr="00ED7EBF" w:rsidRDefault="00611F19" w:rsidP="00611F19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ԹԱԼԻՆԻ ՀԱՄԱՅՆՔԱՅԻՆ ՄԱՐԶԱԿԱՆ ԿԵՆՏՐՈՆ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11F19" w:rsidRPr="00ED7EBF" w:rsidRDefault="00611F19" w:rsidP="00611F19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611F19" w:rsidRPr="00FE1569" w:rsidRDefault="00611F19" w:rsidP="00611F19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11F19" w:rsidRPr="00CD0016" w:rsidRDefault="00611F19" w:rsidP="00611F19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11F19" w:rsidRPr="00CD0016" w:rsidRDefault="00611F19" w:rsidP="00611F19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11F19" w:rsidRPr="00902E4C" w:rsidRDefault="00611F19" w:rsidP="00611F19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11F19" w:rsidRPr="00CD0016" w:rsidRDefault="00611F19" w:rsidP="00611F19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11F19" w:rsidRPr="00CD0016" w:rsidRDefault="00611F19" w:rsidP="00611F19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11F19" w:rsidRDefault="00611F19" w:rsidP="00611F19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11F19" w:rsidRPr="00CD0016" w:rsidRDefault="00611F19" w:rsidP="00611F19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11F19" w:rsidRDefault="00611F19" w:rsidP="00611F19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11F19" w:rsidRPr="00CD0016" w:rsidRDefault="00611F19" w:rsidP="00611F19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11F19" w:rsidRDefault="00611F19" w:rsidP="00611F19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11F19" w:rsidRPr="00CD0016" w:rsidRDefault="00611F19" w:rsidP="00611F19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11F19" w:rsidRPr="00CD0016" w:rsidRDefault="00611F19" w:rsidP="00611F19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11F19" w:rsidRDefault="00611F19" w:rsidP="00611F19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11F19" w:rsidRPr="00CD0016" w:rsidRDefault="00611F19" w:rsidP="00611F19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</w:t>
      </w:r>
    </w:p>
    <w:p w:rsidR="00611F19" w:rsidRPr="00CD0016" w:rsidRDefault="00611F19" w:rsidP="00611F19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:rsidR="00611F19" w:rsidRDefault="00611F19" w:rsidP="00611F19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11F19" w:rsidRDefault="00611F19" w:rsidP="00611F19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11F19" w:rsidRPr="00CD0016" w:rsidRDefault="00611F19" w:rsidP="00611F19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11F19" w:rsidRPr="00CD0016" w:rsidRDefault="00611F19" w:rsidP="00611F19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11F19" w:rsidRPr="0013033E" w:rsidRDefault="00611F19" w:rsidP="00611F19">
      <w:pPr>
        <w:spacing w:after="0"/>
        <w:jc w:val="right"/>
        <w:rPr>
          <w:rFonts w:ascii="Sylfaen" w:hAnsi="Sylfaen"/>
          <w:lang w:val="hy-AM"/>
        </w:rPr>
      </w:pPr>
      <w:r w:rsidRPr="0013033E">
        <w:rPr>
          <w:rFonts w:ascii="Sylfaen" w:hAnsi="Sylfaen" w:cs="Sylfaen"/>
          <w:lang w:val="hy-AM"/>
        </w:rPr>
        <w:t>Կազմվել</w:t>
      </w:r>
      <w:r w:rsidRPr="0013033E">
        <w:rPr>
          <w:rFonts w:ascii="Sylfaen" w:hAnsi="Sylfaen"/>
          <w:lang w:val="hy-AM"/>
        </w:rPr>
        <w:t xml:space="preserve"> </w:t>
      </w:r>
      <w:r w:rsidRPr="0013033E"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18</w:t>
      </w:r>
      <w:r w:rsidRPr="0013033E">
        <w:rPr>
          <w:rFonts w:ascii="Sylfaen" w:hAnsi="Sylfaen"/>
          <w:lang w:val="hy-AM"/>
        </w:rPr>
        <w:t>.11.2022</w:t>
      </w:r>
      <w:r w:rsidRPr="0013033E">
        <w:rPr>
          <w:rFonts w:ascii="Sylfaen" w:hAnsi="Sylfaen" w:cs="Sylfaen"/>
          <w:lang w:val="hy-AM"/>
        </w:rPr>
        <w:t>թ</w:t>
      </w:r>
    </w:p>
    <w:p w:rsidR="00611F19" w:rsidRPr="0013033E" w:rsidRDefault="00611F19" w:rsidP="00611F19">
      <w:pPr>
        <w:spacing w:after="0"/>
        <w:jc w:val="right"/>
        <w:rPr>
          <w:rFonts w:ascii="Arial LatArm" w:hAnsi="Arial LatArm"/>
          <w:lang w:val="hy-AM"/>
        </w:rPr>
      </w:pPr>
      <w:r w:rsidRPr="0013033E">
        <w:rPr>
          <w:rFonts w:ascii="Sylfaen" w:hAnsi="Sylfaen" w:cs="Sylfaen"/>
          <w:lang w:val="hy-AM"/>
        </w:rPr>
        <w:t>Տպագրված</w:t>
      </w:r>
      <w:r w:rsidRPr="0013033E">
        <w:rPr>
          <w:rFonts w:ascii="Arial LatArm" w:hAnsi="Arial LatArm"/>
          <w:lang w:val="hy-AM"/>
        </w:rPr>
        <w:t xml:space="preserve"> </w:t>
      </w:r>
      <w:r w:rsidRPr="0013033E">
        <w:rPr>
          <w:rFonts w:ascii="Sylfaen" w:hAnsi="Sylfaen" w:cs="Sylfaen"/>
          <w:lang w:val="hy-AM"/>
        </w:rPr>
        <w:t>է</w:t>
      </w:r>
      <w:r w:rsidRPr="0013033E">
        <w:rPr>
          <w:rFonts w:ascii="Arial LatArm" w:hAnsi="Arial LatArm"/>
          <w:lang w:val="hy-AM"/>
        </w:rPr>
        <w:t xml:space="preserve"> </w:t>
      </w:r>
      <w:r w:rsidRPr="0013033E">
        <w:rPr>
          <w:rFonts w:ascii="Sylfaen" w:hAnsi="Sylfaen" w:cs="Sylfaen"/>
          <w:lang w:val="hy-AM"/>
        </w:rPr>
        <w:t>ընդամենը</w:t>
      </w:r>
      <w:r w:rsidRPr="0013033E">
        <w:rPr>
          <w:rFonts w:ascii="Arial LatArm" w:hAnsi="Arial LatArm"/>
          <w:lang w:val="hy-AM"/>
        </w:rPr>
        <w:t xml:space="preserve"> 2 </w:t>
      </w:r>
      <w:r w:rsidRPr="0013033E">
        <w:rPr>
          <w:rFonts w:ascii="Sylfaen" w:hAnsi="Sylfaen" w:cs="Sylfaen"/>
          <w:lang w:val="hy-AM"/>
        </w:rPr>
        <w:t>օրինակ</w:t>
      </w:r>
    </w:p>
    <w:p w:rsidR="00611F19" w:rsidRPr="0013033E" w:rsidRDefault="00611F19" w:rsidP="00611F19">
      <w:pPr>
        <w:spacing w:after="0"/>
        <w:jc w:val="right"/>
        <w:rPr>
          <w:rFonts w:ascii="Arial LatArm" w:hAnsi="Arial LatArm"/>
          <w:lang w:val="hy-AM"/>
        </w:rPr>
      </w:pPr>
      <w:r w:rsidRPr="0013033E">
        <w:rPr>
          <w:rFonts w:ascii="Sylfaen" w:hAnsi="Sylfaen" w:cs="Sylfaen"/>
          <w:lang w:val="hy-AM"/>
        </w:rPr>
        <w:t>Բաղկացած</w:t>
      </w:r>
      <w:r w:rsidRPr="0013033E">
        <w:rPr>
          <w:rFonts w:ascii="Arial LatArm" w:hAnsi="Arial LatArm"/>
          <w:lang w:val="hy-AM"/>
        </w:rPr>
        <w:t xml:space="preserve"> </w:t>
      </w:r>
      <w:r w:rsidRPr="0013033E">
        <w:rPr>
          <w:rFonts w:ascii="Sylfaen" w:hAnsi="Sylfaen" w:cs="Sylfaen"/>
          <w:lang w:val="hy-AM"/>
        </w:rPr>
        <w:t>է</w:t>
      </w:r>
      <w:r w:rsidRPr="0013033E">
        <w:rPr>
          <w:rFonts w:ascii="Arial LatArm" w:hAnsi="Arial LatArm"/>
          <w:lang w:val="hy-AM"/>
        </w:rPr>
        <w:t xml:space="preserve"> </w:t>
      </w:r>
      <w:r w:rsidRPr="00B31056">
        <w:rPr>
          <w:lang w:val="hy-AM"/>
        </w:rPr>
        <w:t>9</w:t>
      </w:r>
      <w:r w:rsidRPr="0013033E">
        <w:rPr>
          <w:rFonts w:ascii="Arial LatArm" w:hAnsi="Arial LatArm"/>
          <w:lang w:val="hy-AM"/>
        </w:rPr>
        <w:t xml:space="preserve"> </w:t>
      </w:r>
      <w:r w:rsidRPr="0013033E">
        <w:rPr>
          <w:rFonts w:ascii="Sylfaen" w:hAnsi="Sylfaen" w:cs="Sylfaen"/>
          <w:lang w:val="hy-AM"/>
        </w:rPr>
        <w:t>թերթից</w:t>
      </w:r>
    </w:p>
    <w:p w:rsidR="00611F19" w:rsidRPr="0013033E" w:rsidRDefault="00611F19" w:rsidP="00611F19">
      <w:pPr>
        <w:spacing w:after="0"/>
        <w:jc w:val="right"/>
        <w:rPr>
          <w:rFonts w:ascii="Arial LatArm" w:hAnsi="Arial LatArm"/>
          <w:lang w:val="hy-AM"/>
        </w:rPr>
      </w:pPr>
      <w:r w:rsidRPr="0013033E">
        <w:rPr>
          <w:rFonts w:ascii="Sylfaen" w:hAnsi="Sylfaen" w:cs="Sylfaen"/>
          <w:lang w:val="hy-AM"/>
        </w:rPr>
        <w:t>Օրինակ</w:t>
      </w:r>
      <w:r w:rsidRPr="0013033E">
        <w:rPr>
          <w:rFonts w:ascii="Arial LatArm" w:hAnsi="Arial LatArm"/>
          <w:lang w:val="hy-AM"/>
        </w:rPr>
        <w:t xml:space="preserve"> </w:t>
      </w:r>
      <w:r w:rsidRPr="0013033E">
        <w:rPr>
          <w:rFonts w:ascii="Sylfaen" w:hAnsi="Sylfaen" w:cs="Sylfaen"/>
          <w:lang w:val="hy-AM"/>
        </w:rPr>
        <w:t>թիվ</w:t>
      </w:r>
      <w:r w:rsidRPr="0013033E">
        <w:rPr>
          <w:rFonts w:ascii="Arial LatArm" w:hAnsi="Arial LatArm"/>
          <w:lang w:val="hy-AM"/>
        </w:rPr>
        <w:t>____</w:t>
      </w:r>
    </w:p>
    <w:p w:rsidR="00611F19" w:rsidRPr="00CD0016" w:rsidRDefault="00611F19" w:rsidP="00611F19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11F19" w:rsidRDefault="00611F19" w:rsidP="00611F19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11F19" w:rsidRPr="00B31056" w:rsidRDefault="00611F19" w:rsidP="00611F19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B31056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611F19" w:rsidRDefault="00611F19" w:rsidP="00611F19">
      <w:pPr>
        <w:pStyle w:val="bc6k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lang w:val="hy-AM"/>
        </w:rPr>
        <w:lastRenderedPageBreak/>
        <w:t xml:space="preserve">I.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</w:t>
      </w:r>
    </w:p>
    <w:p w:rsidR="00611F19" w:rsidRPr="00CD0016" w:rsidRDefault="00611F19" w:rsidP="00611F19">
      <w:pPr>
        <w:pStyle w:val="bc6k"/>
        <w:rPr>
          <w:rFonts w:ascii="Arial LatArm" w:hAnsi="Arial LatArm"/>
          <w:lang w:val="hy-AM"/>
        </w:rPr>
      </w:pP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/>
          <w:sz w:val="22"/>
          <w:szCs w:val="22"/>
          <w:lang w:val="hy-AM"/>
        </w:rPr>
        <w:t>1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.1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9251F5">
        <w:rPr>
          <w:rFonts w:asciiTheme="minorHAnsi" w:hAnsiTheme="minorHAnsi" w:cstheme="minorHAnsi"/>
          <w:b w:val="0"/>
          <w:sz w:val="22"/>
          <w:szCs w:val="22"/>
          <w:lang w:val="hy-AM"/>
        </w:rPr>
        <w:t>&lt;&lt;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9251F5">
        <w:rPr>
          <w:rFonts w:ascii="Sylfaen" w:hAnsi="Sylfaen" w:cstheme="minorHAnsi"/>
          <w:b w:val="0"/>
          <w:sz w:val="22"/>
          <w:szCs w:val="22"/>
          <w:lang w:val="hy-AM"/>
        </w:rPr>
        <w:t xml:space="preserve">համայնքային </w:t>
      </w:r>
      <w:r>
        <w:rPr>
          <w:rFonts w:ascii="Sylfaen" w:hAnsi="Sylfaen" w:cs="Sylfaen"/>
          <w:b w:val="0"/>
          <w:sz w:val="22"/>
          <w:szCs w:val="22"/>
          <w:lang w:val="hy-AM"/>
        </w:rPr>
        <w:t>մարզա</w:t>
      </w:r>
      <w:r w:rsidRPr="009251F5">
        <w:rPr>
          <w:rFonts w:ascii="Sylfaen" w:hAnsi="Sylfaen" w:cs="Sylfaen"/>
          <w:b w:val="0"/>
          <w:sz w:val="22"/>
          <w:szCs w:val="22"/>
          <w:lang w:val="hy-AM"/>
        </w:rPr>
        <w:t xml:space="preserve">կան </w:t>
      </w:r>
      <w:r w:rsidRPr="00F06787">
        <w:rPr>
          <w:rFonts w:ascii="Sylfaen" w:hAnsi="Sylfaen" w:cs="Sylfaen"/>
          <w:b w:val="0"/>
          <w:sz w:val="22"/>
          <w:szCs w:val="22"/>
          <w:lang w:val="hy-AM"/>
        </w:rPr>
        <w:t>կենտրոն</w:t>
      </w:r>
      <w:r w:rsidRPr="009251F5">
        <w:rPr>
          <w:rFonts w:ascii="Sylfaen" w:hAnsi="Sylfaen" w:cs="Sylfaen"/>
          <w:b w:val="0"/>
          <w:sz w:val="22"/>
          <w:szCs w:val="22"/>
          <w:lang w:val="hy-AM"/>
        </w:rPr>
        <w:t>&gt;&gt;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հետագայում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համարվում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շահույթ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չհետապնդող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իրավաբանական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անձի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կարգավիճակ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ունեցող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ուսումնադաստիարակչական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որն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ապահովում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F06787">
        <w:rPr>
          <w:rFonts w:ascii="Sylfaen" w:hAnsi="Sylfaen" w:cs="Sylfaen"/>
          <w:b w:val="0"/>
          <w:sz w:val="22"/>
          <w:szCs w:val="22"/>
          <w:lang w:val="hy-AM"/>
        </w:rPr>
        <w:t>մարզա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դաստիարակչական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ծրագրերի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իրականացում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ուսուցում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/>
          <w:b w:val="0"/>
          <w:sz w:val="22"/>
          <w:szCs w:val="22"/>
          <w:lang w:val="hy-AM"/>
        </w:rPr>
      </w:pP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իրավունակաությունը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ծագում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ստեղծման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պահից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դադ</w:t>
      </w:r>
      <w:r w:rsidRPr="00F06787">
        <w:rPr>
          <w:rFonts w:ascii="Sylfaen" w:hAnsi="Sylfaen" w:cs="Sylfaen"/>
          <w:b w:val="0"/>
          <w:sz w:val="22"/>
          <w:szCs w:val="22"/>
          <w:lang w:val="hy-AM"/>
        </w:rPr>
        <w:t>ա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րում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ավարտի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պահից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:                                                             1.2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հիման</w:t>
      </w:r>
      <w:r w:rsidRPr="00F06787">
        <w:rPr>
          <w:rFonts w:ascii="Sylfaen" w:hAnsi="Sylfaen" w:cs="Sylfaen"/>
          <w:b w:val="0"/>
          <w:sz w:val="22"/>
          <w:szCs w:val="22"/>
          <w:lang w:val="hy-AM"/>
        </w:rPr>
        <w:t>ա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դիրն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համայնքը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այսուհետ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Հիմնադիր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),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որի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անունից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հանդես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գալիս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ղեկավարը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:                                                                                          1.3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ընթացքում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ղեկավարվում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օրենսդրությամբ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ենթաօրենսդրական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ակտերով</w:t>
      </w:r>
      <w:r w:rsidRPr="00F06787">
        <w:rPr>
          <w:rFonts w:ascii="Sylfaen" w:hAnsi="Sylfaen" w:cs="Sylfaen"/>
          <w:b w:val="0"/>
          <w:sz w:val="22"/>
          <w:szCs w:val="22"/>
          <w:lang w:val="hy-AM"/>
        </w:rPr>
        <w:t>,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Հիմադիրի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`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ղեկավարի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որոշումներով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սույն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կանոնադրությամբ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1.4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օրենսդրությամբ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սահմանված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կարգով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պատասխանատվություն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կրում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պարտականությունների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պարտավորությունների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կատարման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ինչպես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նաև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կանոնադրությամբ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ամրագրված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ֆունկցիաների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կատարման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ուսուցման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անցկացման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ծրագրերի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իրականացման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ծավալի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որակի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/>
          <w:b w:val="0"/>
          <w:sz w:val="22"/>
          <w:szCs w:val="22"/>
          <w:lang w:val="hy-AM"/>
        </w:rPr>
      </w:pP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1.5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ունի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զինանշանով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հայերեն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անվամբ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կնիք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>,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դրոշմակնիք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ձևաթղթեր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կարող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ունենալ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խորհրդանիշ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այլ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անհատականացման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միջոցներ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/>
          <w:b w:val="0"/>
          <w:sz w:val="22"/>
          <w:szCs w:val="22"/>
          <w:lang w:val="hy-AM"/>
        </w:rPr>
      </w:pP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1.6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գտնվելու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վայրը՝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</w:t>
      </w:r>
      <w:r w:rsidRPr="00F06787">
        <w:rPr>
          <w:rFonts w:ascii="Sylfaen" w:hAnsi="Sylfaen" w:cs="Sylfaen"/>
          <w:b w:val="0"/>
          <w:sz w:val="22"/>
          <w:szCs w:val="22"/>
          <w:lang w:val="hy-AM"/>
        </w:rPr>
        <w:t>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>,</w:t>
      </w:r>
      <w:r w:rsidRPr="00F06787">
        <w:rPr>
          <w:rFonts w:asciiTheme="minorHAnsi" w:hAnsi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քաղաք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Խանջյան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փողոց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12,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փոստային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հասցեն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0501:</w:t>
      </w:r>
    </w:p>
    <w:p w:rsidR="00611F19" w:rsidRDefault="00611F19" w:rsidP="00611F19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CD0016">
        <w:rPr>
          <w:rFonts w:ascii="Arial LatArm" w:hAnsi="Arial LatArm"/>
          <w:b w:val="0"/>
          <w:sz w:val="22"/>
          <w:szCs w:val="22"/>
          <w:lang w:val="hy-AM"/>
        </w:rPr>
        <w:t>1.7</w:t>
      </w:r>
      <w:r w:rsidRPr="00EE2027">
        <w:rPr>
          <w:rFonts w:asciiTheme="minorHAnsi" w:hAnsi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անվանումը՝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</w:p>
    <w:p w:rsidR="00611F19" w:rsidRDefault="00611F19" w:rsidP="00611F19">
      <w:pPr>
        <w:pStyle w:val="bc6k"/>
        <w:ind w:left="-142" w:firstLine="0"/>
        <w:jc w:val="both"/>
        <w:rPr>
          <w:rFonts w:ascii="Sylfaen" w:hAnsi="Sylfaen" w:cs="Sylfaen"/>
          <w:b w:val="0"/>
          <w:sz w:val="22"/>
          <w:szCs w:val="22"/>
          <w:lang w:val="hy-AM"/>
        </w:rPr>
      </w:pPr>
      <w:r w:rsidRPr="00F06787">
        <w:rPr>
          <w:rFonts w:ascii="Sylfaen" w:hAnsi="Sylfaen" w:cs="Sylfaen"/>
          <w:b w:val="0"/>
          <w:sz w:val="22"/>
          <w:szCs w:val="22"/>
          <w:lang w:val="hy-AM"/>
        </w:rPr>
        <w:t xml:space="preserve">1. </w:t>
      </w:r>
      <w:r w:rsidRPr="00F06787">
        <w:rPr>
          <w:rFonts w:ascii="Sylfaen" w:hAnsi="Sylfaen" w:cs="Sylfaen"/>
          <w:sz w:val="22"/>
          <w:szCs w:val="22"/>
          <w:lang w:val="hy-AM"/>
        </w:rPr>
        <w:t xml:space="preserve">Հայերեն լրիվ՝ </w:t>
      </w:r>
      <w:r w:rsidRPr="00F06787">
        <w:rPr>
          <w:rFonts w:ascii="Sylfaen" w:hAnsi="Sylfaen" w:cs="Sylfaen"/>
          <w:b w:val="0"/>
          <w:sz w:val="22"/>
          <w:szCs w:val="22"/>
          <w:lang w:val="hy-AM"/>
        </w:rPr>
        <w:t>Հայաստանի Հանրապետության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>
        <w:rPr>
          <w:rFonts w:ascii="Arial LatArm" w:hAnsi="Arial LatArm"/>
          <w:b w:val="0"/>
          <w:sz w:val="22"/>
          <w:szCs w:val="22"/>
          <w:lang w:val="hy-AM"/>
        </w:rPr>
        <w:t xml:space="preserve"> </w:t>
      </w:r>
      <w:r w:rsidRPr="009251F5">
        <w:rPr>
          <w:rFonts w:asciiTheme="minorHAnsi" w:hAnsiTheme="minorHAnsi" w:cstheme="minorHAnsi"/>
          <w:b w:val="0"/>
          <w:sz w:val="22"/>
          <w:szCs w:val="22"/>
          <w:lang w:val="hy-AM"/>
        </w:rPr>
        <w:t>&lt;&lt;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9251F5">
        <w:rPr>
          <w:rFonts w:ascii="Sylfaen" w:hAnsi="Sylfaen" w:cstheme="minorHAnsi"/>
          <w:b w:val="0"/>
          <w:sz w:val="22"/>
          <w:szCs w:val="22"/>
          <w:lang w:val="hy-AM"/>
        </w:rPr>
        <w:t xml:space="preserve">համայնքային </w:t>
      </w:r>
      <w:r>
        <w:rPr>
          <w:rFonts w:ascii="Sylfaen" w:hAnsi="Sylfaen" w:cs="Sylfaen"/>
          <w:b w:val="0"/>
          <w:sz w:val="22"/>
          <w:szCs w:val="22"/>
          <w:lang w:val="hy-AM"/>
        </w:rPr>
        <w:t>մարզա</w:t>
      </w:r>
      <w:r w:rsidRPr="009251F5">
        <w:rPr>
          <w:rFonts w:ascii="Sylfaen" w:hAnsi="Sylfaen" w:cs="Sylfaen"/>
          <w:b w:val="0"/>
          <w:sz w:val="22"/>
          <w:szCs w:val="22"/>
          <w:lang w:val="hy-AM"/>
        </w:rPr>
        <w:t xml:space="preserve">կան </w:t>
      </w:r>
      <w:r w:rsidRPr="00F06787">
        <w:rPr>
          <w:rFonts w:ascii="Sylfaen" w:hAnsi="Sylfaen" w:cs="Sylfaen"/>
          <w:b w:val="0"/>
          <w:sz w:val="22"/>
          <w:szCs w:val="22"/>
          <w:lang w:val="hy-AM"/>
        </w:rPr>
        <w:t>կենտրոն</w:t>
      </w:r>
      <w:r w:rsidRPr="009251F5">
        <w:rPr>
          <w:rFonts w:ascii="Sylfaen" w:hAnsi="Sylfaen" w:cs="Sylfaen"/>
          <w:b w:val="0"/>
          <w:sz w:val="22"/>
          <w:szCs w:val="22"/>
          <w:lang w:val="hy-AM"/>
        </w:rPr>
        <w:t>&gt;&gt;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F06787">
        <w:rPr>
          <w:rFonts w:ascii="Sylfaen" w:hAnsi="Sylfaen" w:cs="Sylfaen"/>
          <w:b w:val="0"/>
          <w:sz w:val="22"/>
          <w:szCs w:val="22"/>
          <w:lang w:val="hy-AM"/>
        </w:rPr>
        <w:t xml:space="preserve">2. </w:t>
      </w:r>
      <w:r w:rsidRPr="00F06787">
        <w:rPr>
          <w:rFonts w:ascii="Sylfaen" w:hAnsi="Sylfaen" w:cs="Sylfaen"/>
          <w:sz w:val="22"/>
          <w:szCs w:val="22"/>
          <w:lang w:val="hy-AM"/>
        </w:rPr>
        <w:t xml:space="preserve">Հայերեն կարճ՝ </w:t>
      </w:r>
      <w:r w:rsidRPr="00F06787">
        <w:rPr>
          <w:rFonts w:ascii="Sylfaen" w:hAnsi="Sylfaen" w:cs="Sylfaen"/>
          <w:b w:val="0"/>
          <w:sz w:val="22"/>
          <w:szCs w:val="22"/>
          <w:lang w:val="hy-AM"/>
        </w:rPr>
        <w:t>ՀՀ Արագածոտնի մարզի</w:t>
      </w:r>
      <w:r w:rsidRPr="00F06787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9251F5">
        <w:rPr>
          <w:rFonts w:asciiTheme="minorHAnsi" w:hAnsiTheme="minorHAnsi" w:cstheme="minorHAnsi"/>
          <w:b w:val="0"/>
          <w:sz w:val="22"/>
          <w:szCs w:val="22"/>
          <w:lang w:val="hy-AM"/>
        </w:rPr>
        <w:t>&lt;&lt;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9251F5">
        <w:rPr>
          <w:rFonts w:ascii="Sylfaen" w:hAnsi="Sylfaen" w:cstheme="minorHAnsi"/>
          <w:b w:val="0"/>
          <w:sz w:val="22"/>
          <w:szCs w:val="22"/>
          <w:lang w:val="hy-AM"/>
        </w:rPr>
        <w:t xml:space="preserve">համայնքային </w:t>
      </w:r>
      <w:r>
        <w:rPr>
          <w:rFonts w:ascii="Sylfaen" w:hAnsi="Sylfaen" w:cs="Sylfaen"/>
          <w:b w:val="0"/>
          <w:sz w:val="22"/>
          <w:szCs w:val="22"/>
          <w:lang w:val="hy-AM"/>
        </w:rPr>
        <w:t>մարզա</w:t>
      </w:r>
      <w:r w:rsidRPr="009251F5">
        <w:rPr>
          <w:rFonts w:ascii="Sylfaen" w:hAnsi="Sylfaen" w:cs="Sylfaen"/>
          <w:b w:val="0"/>
          <w:sz w:val="22"/>
          <w:szCs w:val="22"/>
          <w:lang w:val="hy-AM"/>
        </w:rPr>
        <w:t xml:space="preserve">կան </w:t>
      </w:r>
      <w:r w:rsidRPr="00F06787">
        <w:rPr>
          <w:rFonts w:ascii="Sylfaen" w:hAnsi="Sylfaen" w:cs="Sylfaen"/>
          <w:b w:val="0"/>
          <w:sz w:val="22"/>
          <w:szCs w:val="22"/>
          <w:lang w:val="hy-AM"/>
        </w:rPr>
        <w:t>կենտրոն</w:t>
      </w:r>
      <w:r w:rsidRPr="009251F5">
        <w:rPr>
          <w:rFonts w:ascii="Sylfaen" w:hAnsi="Sylfaen" w:cs="Sylfaen"/>
          <w:b w:val="0"/>
          <w:sz w:val="22"/>
          <w:szCs w:val="22"/>
          <w:lang w:val="hy-AM"/>
        </w:rPr>
        <w:t>&gt;&gt;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145786">
        <w:rPr>
          <w:rFonts w:ascii="Sylfaen" w:hAnsi="Sylfaen" w:cs="Sylfaen"/>
          <w:b w:val="0"/>
          <w:sz w:val="22"/>
          <w:szCs w:val="22"/>
          <w:lang w:val="hy-AM"/>
        </w:rPr>
        <w:t>ՀՈԱԿ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pStyle w:val="bc6k"/>
        <w:ind w:left="-142" w:firstLine="0"/>
        <w:rPr>
          <w:rFonts w:ascii="Arial LatArm" w:hAnsi="Arial LatArm" w:cstheme="minorHAnsi"/>
          <w:sz w:val="22"/>
          <w:szCs w:val="22"/>
          <w:lang w:val="hy-AM"/>
        </w:rPr>
      </w:pPr>
    </w:p>
    <w:p w:rsidR="00611F19" w:rsidRDefault="00611F19" w:rsidP="00611F19">
      <w:pPr>
        <w:pStyle w:val="bc6k"/>
        <w:ind w:left="-142" w:firstLine="0"/>
        <w:rPr>
          <w:rFonts w:ascii="Sylfaen" w:hAnsi="Sylfaen" w:cs="Sylfaen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2.</w:t>
      </w:r>
      <w:r w:rsidRPr="00CD0016">
        <w:rPr>
          <w:rFonts w:ascii="Sylfaen" w:hAnsi="Sylfaen" w:cs="Sylfaen"/>
          <w:sz w:val="22"/>
          <w:szCs w:val="22"/>
          <w:lang w:val="hy-AM"/>
        </w:rPr>
        <w:t>ՄԱՐԶԱԴՊՐՈՑԻ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ԿԱՌՈՒՑՎԱԾՔԸ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ԵՎ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ՀԻՄՈՒՆՔՆԵՐԸ</w:t>
      </w:r>
    </w:p>
    <w:p w:rsidR="00611F19" w:rsidRPr="00145786" w:rsidRDefault="00611F19" w:rsidP="00611F19">
      <w:pPr>
        <w:pStyle w:val="bc6k"/>
        <w:ind w:left="-142" w:firstLine="0"/>
        <w:rPr>
          <w:rFonts w:ascii="Sylfaen" w:hAnsi="Sylfaen" w:cstheme="minorHAnsi"/>
          <w:sz w:val="22"/>
          <w:szCs w:val="22"/>
          <w:lang w:val="hy-AM"/>
        </w:rPr>
      </w:pP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2.1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Մարզադպրոցում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ուսման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ժամկետները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որոշվում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են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համայնքապետարանի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մարզադպրոցի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խորհրդի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հետ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համատեղ՝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Հանրապետությունում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գործող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հաստատված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ուսումնական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պլանների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ծրագրային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պահանջներին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համապատասխան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: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Բոլոր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դիմորդների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ընդունելությունը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իրագործվում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ընդհանուր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հիմուքներով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2.2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Մարզադպրոցին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մասնաճյուղեր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չեն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գործում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2.3</w:t>
      </w:r>
      <w:r w:rsidRPr="00145786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Մարզադպրոցին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,</w:t>
      </w:r>
      <w:r w:rsidRPr="00145786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տվյալ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ուսումնական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հաստատության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մասնագիտացման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պրոֆիլին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համապատասխան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կարող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են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կազմակերպվել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բնակչության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մատուցվող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վճարովի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ծառայություններ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2.4</w:t>
      </w:r>
      <w:r w:rsidRPr="00145786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Մարզադպրոցում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ուսման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վարձի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չափը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սահմանվում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հիմնադրի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կողմից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ավագանու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որոշմաբ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2.5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Ուսման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վարձի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գանձման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ժամկետը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սահմանվում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տնօրենի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</w:t>
      </w:r>
      <w:r w:rsidRPr="00145786">
        <w:rPr>
          <w:rFonts w:ascii="Sylfaen" w:hAnsi="Sylfaen" w:cs="Sylfaen"/>
          <w:b w:val="0"/>
          <w:sz w:val="22"/>
          <w:szCs w:val="22"/>
          <w:lang w:val="hy-AM"/>
        </w:rPr>
        <w:t>ո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ղմից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pStyle w:val="bc6k"/>
        <w:ind w:left="-142" w:firstLine="0"/>
        <w:rPr>
          <w:rFonts w:ascii="Arial LatArm" w:hAnsi="Arial LatArm" w:cstheme="minorHAnsi"/>
          <w:sz w:val="22"/>
          <w:szCs w:val="22"/>
          <w:lang w:val="hy-AM"/>
        </w:rPr>
      </w:pPr>
    </w:p>
    <w:p w:rsidR="00611F19" w:rsidRDefault="00611F19" w:rsidP="00611F19">
      <w:pPr>
        <w:pStyle w:val="bc6k"/>
        <w:ind w:left="-142" w:firstLine="0"/>
        <w:rPr>
          <w:rFonts w:ascii="Sylfaen" w:hAnsi="Sylfaen" w:cs="Sylfaen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3.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ԿԱԶՄԱԿԵՐՊՈԻԹՅԱՆ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ԱՌԱՐԿԱՆ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sz w:val="22"/>
          <w:szCs w:val="22"/>
          <w:lang w:val="hy-AM"/>
        </w:rPr>
        <w:t>ՆՊԱՏԱԿԸ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ԵՎ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ԽՆԴԻՐՆԵՐԸ</w:t>
      </w:r>
    </w:p>
    <w:p w:rsidR="00611F19" w:rsidRPr="00145786" w:rsidRDefault="00611F19" w:rsidP="00611F19">
      <w:pPr>
        <w:pStyle w:val="bc6k"/>
        <w:ind w:left="-142" w:firstLine="0"/>
        <w:rPr>
          <w:rFonts w:ascii="Sylfaen" w:hAnsi="Sylfaen" w:cstheme="minorHAnsi"/>
          <w:sz w:val="22"/>
          <w:szCs w:val="22"/>
          <w:lang w:val="hy-AM"/>
        </w:rPr>
      </w:pP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3.1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Մարզադպրոցի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հիմնական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նպատակը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երեխաների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,</w:t>
      </w:r>
      <w:r w:rsidRPr="00145786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դեռահասների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երիտասարդների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շրջանում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ըմբշամարտ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ծանրամարտ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,</w:t>
      </w:r>
      <w:r w:rsidRPr="00145786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բոքս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բասկետբոլ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ֆուտբոլ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մարզաձևերի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պարապունքների</w:t>
      </w:r>
      <w:r w:rsidRPr="00145786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կազմակերպումն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,</w:t>
      </w:r>
      <w:r w:rsidRPr="00145786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մասայականացոումն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զարգացումը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:                                                                                    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3.2</w:t>
      </w:r>
      <w:r w:rsidRPr="00145786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գործունեությունը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իրականացնում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շահ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անհատի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հաս</w:t>
      </w:r>
      <w:r w:rsidRPr="00145786">
        <w:rPr>
          <w:rFonts w:ascii="Sylfaen" w:hAnsi="Sylfaen" w:cs="Sylfaen"/>
          <w:b w:val="0"/>
          <w:sz w:val="22"/>
          <w:szCs w:val="22"/>
          <w:lang w:val="hy-AM"/>
        </w:rPr>
        <w:t>ա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րակության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3.3</w:t>
      </w:r>
      <w:r w:rsidRPr="00145786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խնդիրներն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են՝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1)</w:t>
      </w:r>
      <w:r w:rsidRPr="00145786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Ստեղծել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բարենպաստ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պայմաններ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սպորտի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զարգացման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2)</w:t>
      </w:r>
      <w:r w:rsidRPr="00145786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Նպաստել</w:t>
      </w:r>
      <w:r w:rsidRPr="0075765B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տաղանդավոր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օժտված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երեխաների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բացահայտմանը</w:t>
      </w:r>
      <w:r w:rsidRPr="0075765B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ապահովել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նրանց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մասնակցությունը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հանրապետական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միջազգային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մրցումներին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611F19" w:rsidRPr="0013033E" w:rsidRDefault="00611F19" w:rsidP="00611F19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3)</w:t>
      </w:r>
      <w:r w:rsidRPr="00145786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Օժանդակել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շնորհալի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երեխաների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պատրաստմանը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բարձրագույն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ուսումնական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հաստատություններում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սովորելու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  <w:r>
        <w:rPr>
          <w:rFonts w:ascii="Sylfaen" w:hAnsi="Sylfaen" w:cstheme="minorHAnsi"/>
          <w:b w:val="0"/>
          <w:sz w:val="22"/>
          <w:szCs w:val="22"/>
          <w:lang w:val="hy-AM"/>
        </w:rPr>
        <w:tab/>
      </w:r>
      <w:r>
        <w:rPr>
          <w:rFonts w:ascii="Sylfaen" w:hAnsi="Sylfaen" w:cstheme="minorHAnsi"/>
          <w:b w:val="0"/>
          <w:sz w:val="22"/>
          <w:szCs w:val="22"/>
          <w:lang w:val="hy-AM"/>
        </w:rPr>
        <w:tab/>
      </w:r>
      <w:r>
        <w:rPr>
          <w:rFonts w:ascii="Sylfaen" w:hAnsi="Sylfaen" w:cstheme="minorHAnsi"/>
          <w:b w:val="0"/>
          <w:sz w:val="22"/>
          <w:szCs w:val="22"/>
          <w:lang w:val="hy-AM"/>
        </w:rPr>
        <w:tab/>
      </w:r>
      <w:r>
        <w:rPr>
          <w:rFonts w:ascii="Sylfaen" w:hAnsi="Sylfaen" w:cstheme="minorHAnsi"/>
          <w:b w:val="0"/>
          <w:sz w:val="22"/>
          <w:szCs w:val="22"/>
          <w:lang w:val="hy-AM"/>
        </w:rPr>
        <w:tab/>
      </w:r>
      <w:r>
        <w:rPr>
          <w:rFonts w:ascii="Sylfaen" w:hAnsi="Sylfaen" w:cstheme="minorHAnsi"/>
          <w:b w:val="0"/>
          <w:sz w:val="22"/>
          <w:szCs w:val="22"/>
          <w:lang w:val="hy-AM"/>
        </w:rPr>
        <w:tab/>
      </w:r>
      <w:r>
        <w:rPr>
          <w:rFonts w:ascii="Sylfaen" w:hAnsi="Sylfaen" w:cstheme="minorHAnsi"/>
          <w:b w:val="0"/>
          <w:sz w:val="22"/>
          <w:szCs w:val="22"/>
          <w:lang w:val="hy-AM"/>
        </w:rPr>
        <w:tab/>
      </w:r>
      <w:r>
        <w:rPr>
          <w:rFonts w:ascii="Sylfaen" w:hAnsi="Sylfaen" w:cstheme="minorHAnsi"/>
          <w:b w:val="0"/>
          <w:sz w:val="22"/>
          <w:szCs w:val="22"/>
          <w:lang w:val="hy-AM"/>
        </w:rPr>
        <w:tab/>
      </w:r>
      <w:r>
        <w:rPr>
          <w:rFonts w:ascii="Sylfaen" w:hAnsi="Sylfaen" w:cstheme="minorHAnsi"/>
          <w:b w:val="0"/>
          <w:sz w:val="22"/>
          <w:szCs w:val="22"/>
          <w:lang w:val="hy-AM"/>
        </w:rPr>
        <w:tab/>
      </w:r>
      <w:r w:rsidRPr="0013033E">
        <w:rPr>
          <w:rFonts w:ascii="Sylfaen" w:hAnsi="Sylfaen" w:cstheme="minorHAnsi"/>
          <w:b w:val="0"/>
          <w:sz w:val="22"/>
          <w:szCs w:val="22"/>
          <w:lang w:val="hy-AM"/>
        </w:rPr>
        <w:t xml:space="preserve">         2</w:t>
      </w:r>
    </w:p>
    <w:p w:rsidR="00611F19" w:rsidRPr="00CD0016" w:rsidRDefault="00611F19" w:rsidP="00611F19">
      <w:pPr>
        <w:pStyle w:val="bc6k"/>
        <w:ind w:left="-142"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lastRenderedPageBreak/>
        <w:t>4)</w:t>
      </w:r>
      <w:r w:rsidRPr="0075765B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Սպորտային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մարզումների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շնորհիվ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մարզիկների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առողջության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պահպանումն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ամրապնդումը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br/>
      </w:r>
      <w:r w:rsidRPr="00CD0016">
        <w:rPr>
          <w:rFonts w:ascii="Arial LatArm" w:hAnsi="Arial LatArm" w:cstheme="minorHAnsi"/>
          <w:sz w:val="22"/>
          <w:szCs w:val="22"/>
          <w:lang w:val="hy-AM"/>
        </w:rPr>
        <w:t>5)</w:t>
      </w:r>
      <w:r w:rsidRPr="0075765B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Ազգային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բանակի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ֆիզիկապես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առողջ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հարմոնիկ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զարգացած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զինակոչիկների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պատրաստումը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br/>
      </w:r>
      <w:r w:rsidRPr="00CD0016">
        <w:rPr>
          <w:rFonts w:ascii="Arial LatArm" w:hAnsi="Arial LatArm" w:cstheme="minorHAnsi"/>
          <w:sz w:val="22"/>
          <w:szCs w:val="22"/>
          <w:lang w:val="hy-AM"/>
        </w:rPr>
        <w:t>6)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համապատասխան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մարզաձևերից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բարձրորակ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մարզիկների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պատրաստումը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քաղաքային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հանրապետական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հավաքակայաններում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ընդգրկելու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նպատակով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           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611F19" w:rsidRPr="00CD0016" w:rsidRDefault="00611F19" w:rsidP="00611F19">
      <w:pPr>
        <w:spacing w:after="0"/>
        <w:jc w:val="center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ԿԱՌԱՎԱՐՈՒՄԸ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75765B">
        <w:rPr>
          <w:rFonts w:ascii="Sylfaen" w:hAnsi="Sylfaen" w:cs="Sylfaen"/>
          <w:lang w:val="hy-AM"/>
        </w:rPr>
        <w:t xml:space="preserve"> (համայնքի ղեկավարը)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>: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դեմս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 w:cstheme="minorHAnsi"/>
          <w:lang w:val="hy-AM"/>
        </w:rPr>
        <w:t>,</w:t>
      </w:r>
      <w:r w:rsidRPr="0075765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</w:t>
      </w:r>
      <w:r w:rsidRPr="00CD0016">
        <w:rPr>
          <w:rFonts w:ascii="Arial LatArm" w:hAnsi="Arial LatArm" w:cstheme="minorHAnsi"/>
          <w:lang w:val="hy-AM"/>
        </w:rPr>
        <w:t>):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կառավարումը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չկատարման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75765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պատկանում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փոփոխությունների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լրացումների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 w:cstheme="minorHAnsi"/>
          <w:lang w:val="hy-AM"/>
        </w:rPr>
        <w:t xml:space="preserve">, 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խմբագրությամբ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2.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հաստատումը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հաշվեկշիռների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6.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վաղաժամկետ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9.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վերահսկողության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75765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առարկայի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սահմանումը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11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12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արտաբյուջետային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13.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հաշվեկշռի</w:t>
      </w:r>
      <w:r w:rsidRPr="0075765B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14.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ձեռքբերման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գործարքներ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կատարելուն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16.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շուրջ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նշանակում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իրավասությանը</w:t>
      </w:r>
      <w:r w:rsidRPr="0075765B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 xml:space="preserve">:                                 </w:t>
      </w:r>
    </w:p>
    <w:p w:rsidR="00611F19" w:rsidRDefault="00611F19" w:rsidP="00611F19">
      <w:pPr>
        <w:spacing w:after="0"/>
        <w:jc w:val="right"/>
        <w:rPr>
          <w:rFonts w:ascii="Sylfaen" w:hAnsi="Sylfaen" w:cstheme="minorHAnsi"/>
          <w:lang w:val="hy-AM"/>
        </w:rPr>
      </w:pPr>
      <w:r w:rsidRPr="00B31056">
        <w:rPr>
          <w:rFonts w:ascii="Sylfaen" w:hAnsi="Sylfaen" w:cstheme="minorHAnsi"/>
          <w:lang w:val="hy-AM"/>
        </w:rPr>
        <w:t>3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                                              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lastRenderedPageBreak/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մեղքով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պետությանը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պատճառված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ընդ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հատուցելու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պաշտոնատար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Հանարպետության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փոխհատուցման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հակառակ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նա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75765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1.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շահերը</w:t>
      </w:r>
      <w:r w:rsidRPr="0075765B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75765B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միջազգային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2.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վերալիազորման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բանկում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արձակում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                           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7.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 </w:t>
      </w:r>
      <w:r w:rsidRPr="00CD0016">
        <w:rPr>
          <w:rFonts w:ascii="Sylfaen" w:hAnsi="Sylfaen" w:cs="Sylfaen"/>
          <w:lang w:val="hy-AM"/>
        </w:rPr>
        <w:t>աշխատակցի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9.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րզիչների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ընտրությունն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տեղաբաշխումը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</w:t>
      </w:r>
      <w:r w:rsidRPr="00CD0016">
        <w:rPr>
          <w:rFonts w:ascii="Arial LatArm" w:hAnsi="Arial LatArm" w:cstheme="minorHAnsi"/>
          <w:lang w:val="hy-AM"/>
        </w:rPr>
        <w:t>.</w:t>
      </w:r>
      <w:r w:rsidRPr="00EE2027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 xml:space="preserve">. 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11</w:t>
      </w:r>
      <w:r w:rsidRPr="00CD0016">
        <w:rPr>
          <w:rFonts w:ascii="Arial LatArm" w:hAnsi="Arial LatArm" w:cstheme="minorHAnsi"/>
          <w:lang w:val="hy-AM"/>
        </w:rPr>
        <w:t>.</w:t>
      </w:r>
      <w:r w:rsidRPr="0075765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պլանավորում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պահպանումը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12.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զբաղեցնել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բացի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գիտական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ստեղծագործական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աշխատանքից</w:t>
      </w:r>
      <w:r w:rsidRPr="00CD0016">
        <w:rPr>
          <w:rFonts w:ascii="Arial LatArm" w:hAnsi="Arial LatArm" w:cstheme="minorHAnsi"/>
          <w:lang w:val="hy-AM"/>
        </w:rPr>
        <w:t xml:space="preserve">.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13.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14.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15.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հանձնարարություններ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4.6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վերահսկողությունն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լիազորված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մարմիններ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հավաստիությունը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ներգրավել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արհեստավարժ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վերստուգիչ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աուդիտորի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արտաքին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</w:t>
      </w:r>
      <w:r w:rsidRPr="00CD0016">
        <w:rPr>
          <w:rFonts w:ascii="Arial LatArm" w:hAnsi="Arial LatArm" w:cstheme="minorHAnsi"/>
          <w:lang w:val="hy-AM"/>
        </w:rPr>
        <w:t>):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>.</w:t>
      </w:r>
    </w:p>
    <w:p w:rsidR="00611F19" w:rsidRPr="0075765B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</w:p>
    <w:p w:rsidR="00611F19" w:rsidRPr="00B31056" w:rsidRDefault="00611F19" w:rsidP="00611F19">
      <w:pPr>
        <w:pStyle w:val="a3"/>
        <w:ind w:firstLine="0"/>
        <w:jc w:val="right"/>
        <w:rPr>
          <w:rFonts w:asciiTheme="minorHAnsi" w:hAnsiTheme="minorHAnsi" w:cstheme="minorHAnsi"/>
          <w:b/>
          <w:sz w:val="22"/>
          <w:szCs w:val="22"/>
          <w:lang w:val="hy-AM"/>
        </w:rPr>
      </w:pPr>
      <w:r w:rsidRPr="00B31056">
        <w:rPr>
          <w:rFonts w:asciiTheme="minorHAnsi" w:hAnsiTheme="minorHAnsi" w:cstheme="minorHAnsi"/>
          <w:b/>
          <w:sz w:val="22"/>
          <w:szCs w:val="22"/>
          <w:lang w:val="hy-AM"/>
        </w:rPr>
        <w:t>4</w:t>
      </w:r>
    </w:p>
    <w:p w:rsidR="00611F19" w:rsidRDefault="00611F19" w:rsidP="00611F19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lastRenderedPageBreak/>
        <w:t>5.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ԻՐԱՎԱԿԱՆ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ԿԱՐԳԱՎԻՃԱԿԸ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ԻՐԱՎՈՒՆՔՆԵՐՆ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ՊԱՐՏԱԿԱՆՈՒԹՅՈՒՆՆԵՐԸ</w:t>
      </w:r>
    </w:p>
    <w:p w:rsidR="00611F19" w:rsidRPr="00CD0016" w:rsidRDefault="00611F19" w:rsidP="00611F19">
      <w:pPr>
        <w:pStyle w:val="a3"/>
        <w:ind w:firstLine="0"/>
        <w:jc w:val="center"/>
        <w:rPr>
          <w:rFonts w:ascii="Arial LatArm" w:hAnsi="Arial LatArm" w:cstheme="minorHAnsi"/>
          <w:b/>
          <w:sz w:val="22"/>
          <w:szCs w:val="22"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Pr="0075765B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5.2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դատարանում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հայցվոր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պատասխանող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ինքնուրույն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բանկային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այնպես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տարադրամով</w:t>
      </w:r>
      <w:r w:rsidRPr="00CD0016">
        <w:rPr>
          <w:rFonts w:ascii="Arial LatArm" w:hAnsi="Arial LatArm" w:cstheme="minorHAnsi"/>
          <w:lang w:val="hy-AM"/>
        </w:rPr>
        <w:t>;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5.4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մասնակից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5.5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համագործակցել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օտարերկրյա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հաստատությունների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5.6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.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75765B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ապրանքներ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ծառայություններ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հայեցողությամբ</w:t>
      </w:r>
      <w:r w:rsidRPr="00CD0016">
        <w:rPr>
          <w:rFonts w:ascii="Arial LatArm" w:hAnsi="Arial LatArm" w:cstheme="minorHAnsi"/>
          <w:lang w:val="hy-AM"/>
        </w:rPr>
        <w:t xml:space="preserve">          </w:t>
      </w:r>
      <w:r w:rsidRPr="00CD0016">
        <w:rPr>
          <w:rFonts w:ascii="Sylfaen" w:hAnsi="Sylfaen" w:cs="Sylfaen"/>
          <w:lang w:val="hy-AM"/>
        </w:rPr>
        <w:t>տիրապետել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ժամկետով</w:t>
      </w:r>
      <w:r w:rsidRPr="00CD0016">
        <w:rPr>
          <w:rFonts w:ascii="Arial LatArm" w:hAnsi="Arial LatArm" w:cstheme="minorHAnsi"/>
          <w:lang w:val="hy-AM"/>
        </w:rPr>
        <w:t xml:space="preserve">` 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վարձակալության</w:t>
      </w:r>
      <w:r w:rsidRPr="00CD0016">
        <w:rPr>
          <w:rFonts w:ascii="Arial LatArm" w:hAnsi="Arial LatArm" w:cstheme="minorHAnsi"/>
          <w:lang w:val="hy-AM"/>
        </w:rPr>
        <w:t xml:space="preserve">,      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5.7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75765B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5.8</w:t>
      </w:r>
      <w:r w:rsidRPr="0075765B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75765B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գրավ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5.9</w:t>
      </w:r>
      <w:r w:rsidRPr="00CE10D3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.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 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վիճակագրական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փոխհատուցել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կնքած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պայմանագրերը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սեփականության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իրավունքը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խախտելու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                          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հրահանգների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պահպանումը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611F19" w:rsidRDefault="00611F19" w:rsidP="00611F19">
      <w:pPr>
        <w:spacing w:after="0"/>
        <w:jc w:val="both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 xml:space="preserve">6.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ՀԻՄՆԱԴԻՐԸ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6.1</w:t>
      </w:r>
      <w:r w:rsidRPr="0075765B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75765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վերջնական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դեպքերի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`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>),</w:t>
      </w:r>
    </w:p>
    <w:p w:rsidR="00611F19" w:rsidRPr="00B31056" w:rsidRDefault="00611F19" w:rsidP="00611F19">
      <w:pPr>
        <w:spacing w:after="0"/>
        <w:jc w:val="right"/>
        <w:rPr>
          <w:rFonts w:ascii="Sylfaen" w:hAnsi="Sylfaen" w:cstheme="minorHAnsi"/>
          <w:lang w:val="hy-AM"/>
        </w:rPr>
      </w:pPr>
      <w:r w:rsidRPr="00B31056">
        <w:rPr>
          <w:rFonts w:ascii="Sylfaen" w:hAnsi="Sylfaen" w:cstheme="minorHAnsi"/>
          <w:lang w:val="hy-AM"/>
        </w:rPr>
        <w:t>5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----</w:t>
      </w:r>
      <w:r w:rsidRPr="00CD0016">
        <w:rPr>
          <w:rFonts w:ascii="Sylfaen" w:hAnsi="Sylfaen" w:cs="Sylfaen"/>
          <w:lang w:val="hy-AM"/>
        </w:rPr>
        <w:t>կասեցնել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կորցրած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75765B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կարգադրություններն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վերահսկողություն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75765B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հայցով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դիմել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դատարան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Օրենքի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խախտմամբ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գործարքը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անվավեր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`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չհրապարակել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գաղտնիք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պարունակող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տեղեկություններ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ստանձնած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պարտավորությունները</w:t>
      </w:r>
      <w:r w:rsidRPr="00CD0016">
        <w:rPr>
          <w:rFonts w:ascii="Arial LatArm" w:hAnsi="Arial LatArm" w:cstheme="minorHAnsi"/>
          <w:lang w:val="hy-AM"/>
        </w:rPr>
        <w:t>,</w:t>
      </w:r>
      <w:r w:rsidRPr="0075765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611F19" w:rsidRDefault="00611F19" w:rsidP="00611F19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 (</w:t>
      </w:r>
      <w:r w:rsidRPr="00CD0016">
        <w:rPr>
          <w:rFonts w:ascii="Sylfaen" w:hAnsi="Sylfaen" w:cs="Sylfaen"/>
          <w:b/>
          <w:lang w:val="hy-AM"/>
        </w:rPr>
        <w:t>ՄԱՐԶԱԴՊՐՈՑԻ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b/>
          <w:lang w:val="hy-AM"/>
        </w:rPr>
        <w:t>ԳՈՒՅՔԸ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ՖԻՆԱՆՍԱԿԱՆ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ԳՈՐԾՈՒՆԵՈՒԹՅՈՒՆԸ</w:t>
      </w:r>
    </w:p>
    <w:p w:rsidR="00611F19" w:rsidRPr="00CD0016" w:rsidRDefault="00611F19" w:rsidP="00611F19">
      <w:pPr>
        <w:spacing w:after="0"/>
        <w:jc w:val="center"/>
        <w:rPr>
          <w:rFonts w:ascii="Arial LatArm" w:hAnsi="Arial LatArm" w:cstheme="minorHAnsi"/>
          <w:b/>
          <w:lang w:val="hy-AM"/>
        </w:rPr>
      </w:pPr>
    </w:p>
    <w:p w:rsidR="00611F19" w:rsidRPr="005E32B5" w:rsidRDefault="00611F19" w:rsidP="00611F19">
      <w:pPr>
        <w:spacing w:after="0" w:line="276" w:lineRule="auto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 </w:t>
      </w:r>
      <w:r w:rsidRPr="005E32B5">
        <w:rPr>
          <w:rFonts w:ascii="Sylfaen" w:hAnsi="Sylfaen" w:cs="Sylfaen"/>
          <w:lang w:val="hy-AM"/>
        </w:rPr>
        <w:t>Կազմակերպության</w:t>
      </w:r>
      <w:r w:rsidRPr="005E32B5">
        <w:rPr>
          <w:rFonts w:ascii="Sylfaen" w:hAnsi="Sylfaen" w:cstheme="minorHAnsi"/>
          <w:lang w:val="hy-AM"/>
        </w:rPr>
        <w:t xml:space="preserve"> տարածքը և </w:t>
      </w:r>
      <w:r w:rsidRPr="005E32B5">
        <w:rPr>
          <w:rFonts w:ascii="Sylfaen" w:hAnsi="Sylfaen" w:cs="Sylfaen"/>
          <w:lang w:val="hy-AM"/>
        </w:rPr>
        <w:t>գույքը</w:t>
      </w:r>
      <w:r w:rsidRPr="005E32B5">
        <w:rPr>
          <w:rFonts w:ascii="Sylfaen" w:hAnsi="Sylfaen" w:cstheme="minorHAnsi"/>
          <w:lang w:val="hy-AM"/>
        </w:rPr>
        <w:t xml:space="preserve"> </w:t>
      </w:r>
      <w:r w:rsidRPr="005E32B5">
        <w:rPr>
          <w:rFonts w:ascii="Sylfaen" w:hAnsi="Sylfaen" w:cs="Sylfaen"/>
          <w:lang w:val="hy-AM"/>
        </w:rPr>
        <w:t>հիմնադրի</w:t>
      </w:r>
      <w:r w:rsidRPr="005E32B5">
        <w:rPr>
          <w:rFonts w:ascii="Sylfaen" w:hAnsi="Sylfaen" w:cstheme="minorHAnsi"/>
          <w:lang w:val="hy-AM"/>
        </w:rPr>
        <w:t xml:space="preserve"> </w:t>
      </w:r>
      <w:r w:rsidRPr="005E32B5">
        <w:rPr>
          <w:rFonts w:ascii="Sylfaen" w:hAnsi="Sylfaen" w:cs="Sylfaen"/>
          <w:lang w:val="hy-AM"/>
        </w:rPr>
        <w:t>սեփականությունն</w:t>
      </w:r>
      <w:r w:rsidRPr="005E32B5">
        <w:rPr>
          <w:rFonts w:ascii="Sylfaen" w:hAnsi="Sylfaen" w:cstheme="minorHAnsi"/>
          <w:lang w:val="hy-AM"/>
        </w:rPr>
        <w:t xml:space="preserve"> </w:t>
      </w:r>
      <w:r w:rsidRPr="005E32B5">
        <w:rPr>
          <w:rFonts w:ascii="Sylfaen" w:hAnsi="Sylfaen" w:cs="Sylfaen"/>
          <w:lang w:val="hy-AM"/>
        </w:rPr>
        <w:t>է</w:t>
      </w:r>
      <w:r w:rsidRPr="005E32B5">
        <w:rPr>
          <w:rFonts w:ascii="Sylfaen" w:hAnsi="Sylfaen" w:cstheme="minorHAnsi"/>
          <w:lang w:val="hy-AM"/>
        </w:rPr>
        <w:t xml:space="preserve">, </w:t>
      </w:r>
      <w:r w:rsidRPr="005E32B5">
        <w:rPr>
          <w:rFonts w:ascii="Sylfaen" w:hAnsi="Sylfaen" w:cs="Sylfaen"/>
          <w:lang w:val="hy-AM"/>
        </w:rPr>
        <w:t>որը</w:t>
      </w:r>
      <w:r w:rsidRPr="005E32B5">
        <w:rPr>
          <w:rFonts w:ascii="Sylfaen" w:hAnsi="Sylfaen" w:cstheme="minorHAnsi"/>
          <w:lang w:val="hy-AM"/>
        </w:rPr>
        <w:t xml:space="preserve"> </w:t>
      </w:r>
      <w:r w:rsidRPr="005E32B5">
        <w:rPr>
          <w:rFonts w:ascii="Sylfaen" w:hAnsi="Sylfaen" w:cs="Sylfaen"/>
          <w:lang w:val="hy-AM"/>
        </w:rPr>
        <w:t>հանձնվում</w:t>
      </w:r>
      <w:r w:rsidRPr="005E32B5">
        <w:rPr>
          <w:rFonts w:ascii="Sylfaen" w:hAnsi="Sylfaen" w:cstheme="minorHAnsi"/>
          <w:lang w:val="hy-AM"/>
        </w:rPr>
        <w:t xml:space="preserve"> </w:t>
      </w:r>
      <w:r w:rsidRPr="005E32B5">
        <w:rPr>
          <w:rFonts w:ascii="Sylfaen" w:hAnsi="Sylfaen" w:cs="Sylfaen"/>
          <w:lang w:val="hy-AM"/>
        </w:rPr>
        <w:t>է</w:t>
      </w:r>
      <w:r w:rsidRPr="005E32B5">
        <w:rPr>
          <w:rFonts w:ascii="Sylfaen" w:hAnsi="Sylfaen" w:cstheme="minorHAnsi"/>
          <w:lang w:val="hy-AM"/>
        </w:rPr>
        <w:t xml:space="preserve"> </w:t>
      </w:r>
      <w:r w:rsidRPr="005E32B5">
        <w:rPr>
          <w:rFonts w:ascii="Sylfaen" w:hAnsi="Sylfaen" w:cs="Sylfaen"/>
          <w:lang w:val="hy-AM"/>
        </w:rPr>
        <w:t>Կազմակերպությանն</w:t>
      </w:r>
      <w:r w:rsidRPr="005E32B5">
        <w:rPr>
          <w:rFonts w:ascii="Sylfaen" w:hAnsi="Sylfaen" w:cstheme="minorHAnsi"/>
          <w:lang w:val="hy-AM"/>
        </w:rPr>
        <w:t xml:space="preserve"> </w:t>
      </w:r>
      <w:r w:rsidRPr="005E32B5">
        <w:rPr>
          <w:rFonts w:ascii="Sylfaen" w:hAnsi="Sylfaen" w:cs="Sylfaen"/>
          <w:lang w:val="hy-AM"/>
        </w:rPr>
        <w:t>անհատույց</w:t>
      </w:r>
      <w:r w:rsidRPr="005E32B5">
        <w:rPr>
          <w:rFonts w:ascii="Sylfaen" w:hAnsi="Sylfaen" w:cstheme="minorHAnsi"/>
          <w:lang w:val="hy-AM"/>
        </w:rPr>
        <w:t xml:space="preserve"> </w:t>
      </w:r>
      <w:r w:rsidRPr="005E32B5">
        <w:rPr>
          <w:rFonts w:ascii="Sylfaen" w:hAnsi="Sylfaen" w:cs="Sylfaen"/>
          <w:lang w:val="hy-AM"/>
        </w:rPr>
        <w:t>և</w:t>
      </w:r>
      <w:r w:rsidRPr="005E32B5">
        <w:rPr>
          <w:rFonts w:ascii="Sylfaen" w:hAnsi="Sylfaen" w:cstheme="minorHAnsi"/>
          <w:lang w:val="hy-AM"/>
        </w:rPr>
        <w:t xml:space="preserve"> </w:t>
      </w:r>
      <w:r w:rsidRPr="005E32B5">
        <w:rPr>
          <w:rFonts w:ascii="Sylfaen" w:hAnsi="Sylfaen" w:cs="Sylfaen"/>
          <w:lang w:val="hy-AM"/>
        </w:rPr>
        <w:t>անժամկետ</w:t>
      </w:r>
      <w:r w:rsidRPr="005E32B5">
        <w:rPr>
          <w:rFonts w:ascii="Sylfaen" w:hAnsi="Sylfaen" w:cstheme="minorHAnsi"/>
          <w:lang w:val="hy-AM"/>
        </w:rPr>
        <w:t xml:space="preserve"> </w:t>
      </w:r>
      <w:r w:rsidRPr="005E32B5">
        <w:rPr>
          <w:rFonts w:ascii="Sylfaen" w:hAnsi="Sylfaen" w:cs="Sylfaen"/>
          <w:lang w:val="hy-AM"/>
        </w:rPr>
        <w:t>օգտագործման</w:t>
      </w:r>
      <w:r w:rsidRPr="005E32B5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7.2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հանձնված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դուրս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օգատագործման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բռնագանձում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տարածվել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                   </w:t>
      </w:r>
      <w:r w:rsidRPr="00CD0016">
        <w:rPr>
          <w:rFonts w:ascii="Arial LatArm" w:hAnsi="Arial LatArm" w:cstheme="minorHAnsi"/>
          <w:b/>
          <w:lang w:val="hy-AM"/>
        </w:rPr>
        <w:t>7.5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հատկացումներից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չարգելված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աղբյուրներից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պատվերով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գումարներից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7.6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Ֆինանսավորման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են՝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AF3555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ֆիզիկական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ներդրումները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AF3555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ուսուցում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համերգային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հրատարակչական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</w:t>
      </w:r>
      <w:r w:rsidRPr="00CD0016">
        <w:rPr>
          <w:rFonts w:ascii="Arial LatArm" w:hAnsi="Arial LatArm" w:cstheme="minorHAnsi"/>
          <w:lang w:val="hy-AM"/>
        </w:rPr>
        <w:t xml:space="preserve">),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AF355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7.7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հայտերին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7.8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ուսումնաօժանդակ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անձնակզամի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վարչատնտեսական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ֆոնդի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7.9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Վարչական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հաշվարկելիս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տարիֆային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դիտվեն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երաշխավորող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վարձատրության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նվազագույն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611F19" w:rsidRPr="00B31056" w:rsidRDefault="00611F19" w:rsidP="00611F19">
      <w:pPr>
        <w:spacing w:after="0"/>
        <w:jc w:val="right"/>
        <w:rPr>
          <w:rFonts w:ascii="Sylfaen" w:hAnsi="Sylfaen" w:cstheme="minorHAnsi"/>
          <w:lang w:val="hy-AM"/>
        </w:rPr>
      </w:pPr>
      <w:r w:rsidRPr="00B31056">
        <w:rPr>
          <w:rFonts w:ascii="Sylfaen" w:hAnsi="Sylfaen" w:cstheme="minorHAnsi"/>
          <w:lang w:val="hy-AM"/>
        </w:rPr>
        <w:t>6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7.10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տարբերակված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լրավճարներ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հավելումներ՝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նվաճումների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առանձնահատուկ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համատեղման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Յուրաքանչյուր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ներդրմանը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դպրոցին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բաշխել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աշխատավարձերի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ֆոնդերը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7.11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շահույթն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շահույթի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7.12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կարիքների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&lt;&lt;</w:t>
      </w:r>
      <w:r w:rsidRPr="00CD0016">
        <w:rPr>
          <w:rFonts w:ascii="Sylfaen" w:hAnsi="Sylfaen" w:cs="Sylfaen"/>
          <w:lang w:val="hy-AM"/>
        </w:rPr>
        <w:t>Գնումների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7.13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հարկերը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տուրքերը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բնույթի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611F19" w:rsidRDefault="00611F19" w:rsidP="00611F19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611F19" w:rsidRPr="0013033E" w:rsidRDefault="00611F19" w:rsidP="00611F19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611F19" w:rsidRDefault="00611F19" w:rsidP="00611F19">
      <w:pPr>
        <w:spacing w:after="0"/>
        <w:jc w:val="both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    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8.</w:t>
      </w:r>
      <w:r w:rsidRPr="00CD0016">
        <w:rPr>
          <w:rFonts w:ascii="Sylfaen" w:hAnsi="Sylfaen" w:cs="Sylfaen"/>
          <w:b/>
          <w:lang w:val="hy-AM"/>
        </w:rPr>
        <w:t>ՈՒՍՈՒՄՆԱՄԱՐԶԱԿԱՆ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ԳՈՐԾԸՆԹԱՑԻ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ԿԱԶՄԱԿԵՐՊՈՒՄԸ</w:t>
      </w:r>
    </w:p>
    <w:p w:rsidR="00611F19" w:rsidRDefault="00611F19" w:rsidP="00611F19">
      <w:pPr>
        <w:spacing w:after="0"/>
        <w:jc w:val="both"/>
        <w:rPr>
          <w:rFonts w:ascii="Sylfaen" w:hAnsi="Sylfaen" w:cs="Sylfaen"/>
          <w:b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8.1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մարզիկների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սկսվում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սեպտեմբերի</w:t>
      </w:r>
      <w:r w:rsidRPr="00CD0016">
        <w:rPr>
          <w:rFonts w:ascii="Arial LatArm" w:hAnsi="Arial LatArm" w:cstheme="minorHAnsi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մայսիս</w:t>
      </w:r>
      <w:r w:rsidRPr="00CD0016">
        <w:rPr>
          <w:rFonts w:ascii="Arial LatArm" w:hAnsi="Arial LatArm" w:cstheme="minorHAnsi"/>
          <w:lang w:val="hy-AM"/>
        </w:rPr>
        <w:t xml:space="preserve"> 31-</w:t>
      </w:r>
      <w:r w:rsidRPr="00CD0016">
        <w:rPr>
          <w:rFonts w:ascii="Sylfaen" w:hAnsi="Sylfaen" w:cs="Sylfaen"/>
          <w:lang w:val="hy-AM"/>
        </w:rPr>
        <w:t>ին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8.2 </w:t>
      </w:r>
      <w:r w:rsidRPr="00CD0016">
        <w:rPr>
          <w:rFonts w:ascii="Sylfaen" w:hAnsi="Sylfaen" w:cs="Sylfaen"/>
          <w:lang w:val="hy-AM"/>
        </w:rPr>
        <w:t>Մարզիչների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ժամանակահատված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օգոստոսի</w:t>
      </w:r>
      <w:r w:rsidRPr="00CD0016">
        <w:rPr>
          <w:rFonts w:ascii="Arial LatArm" w:hAnsi="Arial LatArm" w:cstheme="minorHAnsi"/>
          <w:lang w:val="hy-AM"/>
        </w:rPr>
        <w:t xml:space="preserve"> 16-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 w:cstheme="minorHAnsi"/>
          <w:lang w:val="hy-AM"/>
        </w:rPr>
        <w:t xml:space="preserve"> 30-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ներառյալ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8.3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աշնանային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ձմեռային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գարնանային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արձակուրդները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հատկացվում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հանրակրթական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ժամանակահատվածում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ռեժիմը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մարզումների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տևողությունը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մարզական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համալրումը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գործուղման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ԿԳՄԱ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նախարարության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ուղեցույցներին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>: 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8.5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սանիտարահիգենիկ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հակահամաճարակային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հակահրդեհային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անվտանգության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նորմերին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շենքում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8.6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գրաֆիկի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աշխատաժամի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տևողության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փոփոխությունը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թույլտվությամբ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8.7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Մարզիկին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փաստաթղթերը</w:t>
      </w:r>
      <w:r w:rsidRPr="00CD0016">
        <w:rPr>
          <w:rFonts w:ascii="Arial LatArm" w:hAnsi="Arial LatArm" w:cstheme="minorHAnsi"/>
          <w:lang w:val="hy-AM"/>
        </w:rPr>
        <w:t xml:space="preserve"> :</w:t>
      </w:r>
    </w:p>
    <w:p w:rsidR="00611F19" w:rsidRPr="00CD0016" w:rsidRDefault="00611F19" w:rsidP="00611F19">
      <w:pPr>
        <w:pStyle w:val="a8"/>
        <w:numPr>
          <w:ilvl w:val="0"/>
          <w:numId w:val="4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դիմում</w:t>
      </w:r>
      <w:r w:rsidRPr="00CD0016">
        <w:rPr>
          <w:rFonts w:ascii="Arial LatArm" w:hAnsi="Arial LatArm" w:cstheme="minorHAnsi"/>
          <w:lang w:val="hy-AM"/>
        </w:rPr>
        <w:t xml:space="preserve"> /</w:t>
      </w:r>
      <w:r w:rsidRPr="00CD0016">
        <w:rPr>
          <w:rFonts w:ascii="Sylfaen" w:hAnsi="Sylfaen" w:cs="Sylfaen"/>
          <w:lang w:val="hy-AM"/>
        </w:rPr>
        <w:t>ծնող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փոխարինող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Pr="00CD0016">
        <w:rPr>
          <w:rFonts w:ascii="Arial LatArm" w:hAnsi="Arial LatArm" w:cstheme="minorHAnsi"/>
          <w:lang w:val="hy-AM"/>
        </w:rPr>
        <w:t>/</w:t>
      </w:r>
    </w:p>
    <w:p w:rsidR="00611F19" w:rsidRPr="00CD0016" w:rsidRDefault="00611F19" w:rsidP="00611F19">
      <w:pPr>
        <w:pStyle w:val="a8"/>
        <w:numPr>
          <w:ilvl w:val="0"/>
          <w:numId w:val="4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</w:rPr>
        <w:t>տեղեկանք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նրա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առողջական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վիճակի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մասին</w:t>
      </w:r>
    </w:p>
    <w:p w:rsidR="00611F19" w:rsidRPr="00CD0016" w:rsidRDefault="00611F19" w:rsidP="00611F19">
      <w:pPr>
        <w:pStyle w:val="a8"/>
        <w:numPr>
          <w:ilvl w:val="0"/>
          <w:numId w:val="4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</w:rPr>
        <w:t>տեղեկանք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վարակիչ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հիվանդությունների</w:t>
      </w:r>
      <w:r w:rsidRPr="00CD0016">
        <w:rPr>
          <w:rFonts w:ascii="Arial LatArm" w:hAnsi="Arial LatArm" w:cstheme="minorHAnsi"/>
        </w:rPr>
        <w:t xml:space="preserve">   </w:t>
      </w:r>
      <w:r w:rsidRPr="00CD0016">
        <w:rPr>
          <w:rFonts w:ascii="Sylfaen" w:hAnsi="Sylfaen" w:cs="Sylfaen"/>
        </w:rPr>
        <w:t>բացակայության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վերաբերյալ</w:t>
      </w:r>
      <w:r w:rsidRPr="00CD0016">
        <w:rPr>
          <w:rFonts w:ascii="Arial LatArm" w:hAnsi="Arial LatArm" w:cstheme="minorHAnsi"/>
        </w:rPr>
        <w:t xml:space="preserve"> </w:t>
      </w:r>
    </w:p>
    <w:p w:rsidR="00611F19" w:rsidRPr="00CD0016" w:rsidRDefault="00611F19" w:rsidP="00611F19">
      <w:pPr>
        <w:pStyle w:val="a8"/>
        <w:numPr>
          <w:ilvl w:val="0"/>
          <w:numId w:val="4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</w:rPr>
        <w:t>ծննդյան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վկայականի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պատճեն</w:t>
      </w:r>
    </w:p>
    <w:p w:rsidR="00611F19" w:rsidRPr="00CD0016" w:rsidRDefault="00611F19" w:rsidP="00611F19">
      <w:pPr>
        <w:pStyle w:val="a8"/>
        <w:numPr>
          <w:ilvl w:val="0"/>
          <w:numId w:val="4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</w:rPr>
        <w:t xml:space="preserve">2 </w:t>
      </w:r>
      <w:r w:rsidRPr="00CD0016">
        <w:rPr>
          <w:rFonts w:ascii="Sylfaen" w:hAnsi="Sylfaen" w:cs="Sylfaen"/>
        </w:rPr>
        <w:t>լուսանկար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8.8 </w:t>
      </w:r>
      <w:r w:rsidRPr="00CD0016">
        <w:rPr>
          <w:rFonts w:ascii="Sylfaen" w:hAnsi="Sylfaen" w:cs="Sylfaen"/>
          <w:lang w:val="hy-AM"/>
        </w:rPr>
        <w:t>Մարզիկին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մարզապրոցից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</w:p>
    <w:p w:rsidR="00611F19" w:rsidRPr="00CD0016" w:rsidRDefault="00611F19" w:rsidP="00611F19">
      <w:pPr>
        <w:pStyle w:val="a8"/>
        <w:numPr>
          <w:ilvl w:val="0"/>
          <w:numId w:val="5"/>
        </w:numPr>
        <w:spacing w:after="0"/>
        <w:jc w:val="both"/>
        <w:rPr>
          <w:rFonts w:ascii="Arial LatArm" w:hAnsi="Arial LatArm" w:cstheme="minorHAnsi"/>
        </w:rPr>
      </w:pPr>
      <w:proofErr w:type="gramStart"/>
      <w:r w:rsidRPr="00CD0016">
        <w:rPr>
          <w:rFonts w:ascii="Sylfaen" w:hAnsi="Sylfaen" w:cs="Sylfaen"/>
        </w:rPr>
        <w:t>բժշկական</w:t>
      </w:r>
      <w:r w:rsidRPr="00CD0016">
        <w:rPr>
          <w:rFonts w:ascii="Arial LatArm" w:hAnsi="Arial LatArm" w:cstheme="minorHAnsi"/>
        </w:rPr>
        <w:t xml:space="preserve">  </w:t>
      </w:r>
      <w:r w:rsidRPr="00CD0016">
        <w:rPr>
          <w:rFonts w:ascii="Sylfaen" w:hAnsi="Sylfaen" w:cs="Sylfaen"/>
        </w:rPr>
        <w:t>եզրակացության</w:t>
      </w:r>
      <w:proofErr w:type="gramEnd"/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հիման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վրա</w:t>
      </w:r>
    </w:p>
    <w:p w:rsidR="00611F19" w:rsidRPr="00CD0016" w:rsidRDefault="00611F19" w:rsidP="00611F19">
      <w:pPr>
        <w:pStyle w:val="a8"/>
        <w:numPr>
          <w:ilvl w:val="0"/>
          <w:numId w:val="5"/>
        </w:numPr>
        <w:spacing w:after="0"/>
        <w:jc w:val="both"/>
        <w:rPr>
          <w:rFonts w:ascii="Arial LatArm" w:hAnsi="Arial LatArm" w:cstheme="minorHAnsi"/>
        </w:rPr>
      </w:pPr>
      <w:r w:rsidRPr="00CD0016">
        <w:rPr>
          <w:rFonts w:ascii="Sylfaen" w:hAnsi="Sylfaen" w:cs="Sylfaen"/>
        </w:rPr>
        <w:t>առանց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հարգելի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պատճառի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մեկ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ամսից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ավելի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բացակայության</w:t>
      </w:r>
      <w:r w:rsidRPr="00CD0016">
        <w:rPr>
          <w:rFonts w:ascii="Arial LatArm" w:hAnsi="Arial LatArm" w:cstheme="minorHAnsi"/>
        </w:rPr>
        <w:t xml:space="preserve"> </w:t>
      </w:r>
      <w:r w:rsidRPr="00CD0016">
        <w:rPr>
          <w:rFonts w:ascii="Sylfaen" w:hAnsi="Sylfaen" w:cs="Sylfaen"/>
        </w:rPr>
        <w:t>դեպքում</w:t>
      </w:r>
      <w:r w:rsidRPr="00CD0016">
        <w:rPr>
          <w:rFonts w:ascii="Arial LatArm" w:hAnsi="Arial LatArm" w:cstheme="minorHAnsi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8.9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խտությունը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չափորոշիչների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13033E" w:rsidRDefault="00611F19" w:rsidP="00611F19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8.10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բժշկական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սպասարկումն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հաստիքային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բժշկական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միջոցով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որոնք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13033E">
        <w:rPr>
          <w:rFonts w:ascii="Sylfaen" w:hAnsi="Sylfaen" w:cs="Sylfaen"/>
          <w:lang w:val="hy-AM"/>
        </w:rPr>
        <w:t xml:space="preserve">                                        7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առողջության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ֆիզիկական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զարգացման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բուժկանխարգելիչ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միջոցառումների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անցկացման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սանիտարահիգենիկ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նորմերի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ռեժիմի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>:</w:t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</w:p>
    <w:p w:rsidR="00611F19" w:rsidRDefault="00611F19" w:rsidP="00611F19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611F19" w:rsidRDefault="00611F19" w:rsidP="00611F19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611F19" w:rsidRDefault="00611F19" w:rsidP="00611F19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9.</w:t>
      </w:r>
      <w:r w:rsidRPr="00CD0016">
        <w:rPr>
          <w:rFonts w:ascii="Sylfaen" w:hAnsi="Sylfaen" w:cs="Sylfaen"/>
          <w:b/>
          <w:lang w:val="hy-AM"/>
        </w:rPr>
        <w:t>ՈՒՍՈՒՄՆԱԿԱՆ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ԳՈՐԾԸՆԹԱՑԻ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ՄԱՍնԱԿԻՑՆԵՐԸ</w:t>
      </w:r>
    </w:p>
    <w:p w:rsidR="00611F19" w:rsidRDefault="00611F19" w:rsidP="00611F19">
      <w:pPr>
        <w:spacing w:after="0"/>
        <w:jc w:val="center"/>
        <w:rPr>
          <w:rFonts w:ascii="Sylfaen" w:hAnsi="Sylfaen" w:cs="Sylfaen"/>
          <w:b/>
          <w:lang w:val="hy-AM"/>
        </w:rPr>
      </w:pPr>
    </w:p>
    <w:p w:rsidR="00611F19" w:rsidRPr="00CD0016" w:rsidRDefault="00611F19" w:rsidP="00611F19">
      <w:pPr>
        <w:spacing w:after="0"/>
        <w:jc w:val="center"/>
        <w:rPr>
          <w:rFonts w:ascii="Arial LatArm" w:hAnsi="Arial LatArm" w:cstheme="minorHAnsi"/>
          <w:b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գործընթացը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կազմավորվում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ֆիզկուլտուրային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առողջարարական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միջոցառումների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յուրաքանչյուր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ժամանակացուցակով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դասացուցակով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9.2 </w:t>
      </w:r>
      <w:r w:rsidRPr="00CD0016">
        <w:rPr>
          <w:rFonts w:ascii="Sylfaen" w:hAnsi="Sylfaen" w:cs="Sylfaen"/>
          <w:lang w:val="hy-AM"/>
        </w:rPr>
        <w:t>Մարզիկների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ծնողներին</w:t>
      </w:r>
      <w:r w:rsidRPr="00CD0016">
        <w:rPr>
          <w:rFonts w:ascii="Arial LatArm" w:hAnsi="Arial LatArm" w:cstheme="minorHAnsi"/>
          <w:lang w:val="hy-AM"/>
        </w:rPr>
        <w:t xml:space="preserve"> /</w:t>
      </w:r>
      <w:r w:rsidRPr="00CD0016">
        <w:rPr>
          <w:rFonts w:ascii="Sylfaen" w:hAnsi="Sylfaen" w:cs="Sylfaen"/>
          <w:lang w:val="hy-AM"/>
        </w:rPr>
        <w:t>օրինակ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ներկայացուցիչներին</w:t>
      </w:r>
      <w:r w:rsidRPr="00CD0016">
        <w:rPr>
          <w:rFonts w:ascii="Arial LatArm" w:hAnsi="Arial LatArm" w:cstheme="minorHAnsi"/>
          <w:lang w:val="hy-AM"/>
        </w:rPr>
        <w:t xml:space="preserve">/ </w:t>
      </w:r>
      <w:r w:rsidRPr="00CD0016">
        <w:rPr>
          <w:rFonts w:ascii="Sylfaen" w:hAnsi="Sylfaen" w:cs="Sylfaen"/>
          <w:lang w:val="hy-AM"/>
        </w:rPr>
        <w:t>ծանոթացնել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որոնք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կանոնակարգում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Ծնողների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նրանց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պայմանագրով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 xml:space="preserve">9.4 </w:t>
      </w:r>
      <w:r w:rsidRPr="00CD0016">
        <w:rPr>
          <w:rFonts w:ascii="Sylfaen" w:hAnsi="Sylfaen" w:cs="Sylfaen"/>
          <w:lang w:val="hy-AM"/>
        </w:rPr>
        <w:t>Մարզադպրոցում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անձինք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ովքեր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ունեն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-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որակավորում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 xml:space="preserve">9.5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սոցիալական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երաշխիքներն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արտոնությունները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611F19" w:rsidRDefault="00611F19" w:rsidP="00611F19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611F19" w:rsidRDefault="00611F19" w:rsidP="00611F19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</w:t>
      </w:r>
      <w:r w:rsidRPr="00CD0016">
        <w:rPr>
          <w:rFonts w:ascii="Sylfaen" w:hAnsi="Sylfaen" w:cs="Sylfaen"/>
          <w:b/>
          <w:lang w:val="hy-AM"/>
        </w:rPr>
        <w:t>ՄԱՐԶԱԴՊՐՈՑԻ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ՄԻՋԱԶԳԱՅԻՆ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ԳՈՐԾՈՒՆԵՈՒԹՅՈՒՆԸ</w:t>
      </w:r>
    </w:p>
    <w:p w:rsidR="00611F19" w:rsidRPr="00CD0016" w:rsidRDefault="00611F19" w:rsidP="00611F19">
      <w:pPr>
        <w:spacing w:after="0"/>
        <w:jc w:val="center"/>
        <w:rPr>
          <w:rFonts w:ascii="Arial LatArm" w:hAnsi="Arial LatArm" w:cstheme="minorHAnsi"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միջազգային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արտասահմանյան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երկրների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կազմակերպելով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պատվիրակությունների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փոխայցելություններ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համատեղ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միջոցառումներ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</w:p>
    <w:p w:rsidR="00611F19" w:rsidRPr="00AF3555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     </w:t>
      </w:r>
    </w:p>
    <w:p w:rsidR="00611F19" w:rsidRDefault="00611F19" w:rsidP="00611F19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11.</w:t>
      </w:r>
      <w:r w:rsidRPr="00CD0016">
        <w:rPr>
          <w:rFonts w:ascii="Sylfaen" w:hAnsi="Sylfaen" w:cs="Sylfaen"/>
          <w:b/>
          <w:lang w:val="hy-AM"/>
        </w:rPr>
        <w:t>ՄԱՐԶԱԴՊՐՈՑԻ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ՓԱՍՏԱԹՂԹԵՐԸ</w:t>
      </w:r>
      <w:r w:rsidRPr="00CD0016">
        <w:rPr>
          <w:rFonts w:ascii="Arial LatArm" w:hAnsi="Arial LatArm" w:cstheme="minorHAnsi"/>
          <w:b/>
          <w:lang w:val="hy-AM"/>
        </w:rPr>
        <w:t xml:space="preserve">,  </w:t>
      </w:r>
      <w:r w:rsidRPr="00CD0016">
        <w:rPr>
          <w:rFonts w:ascii="Sylfaen" w:hAnsi="Sylfaen" w:cs="Sylfaen"/>
          <w:b/>
          <w:lang w:val="hy-AM"/>
        </w:rPr>
        <w:t>ՀԱՇՎԵՏՎՈՒԹՅԱՆ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ՀԱՇՎԱՌՄԱՆ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ԿԱՐԳԸ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611F19" w:rsidRPr="0013033E" w:rsidRDefault="00611F19" w:rsidP="00611F19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11.1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փաստաթղթերը՝</w:t>
      </w:r>
    </w:p>
    <w:p w:rsidR="00611F19" w:rsidRPr="00CD0016" w:rsidRDefault="00611F19" w:rsidP="00611F19">
      <w:pPr>
        <w:pStyle w:val="a8"/>
        <w:numPr>
          <w:ilvl w:val="0"/>
          <w:numId w:val="3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սուցակ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611F19" w:rsidRPr="00CD0016" w:rsidRDefault="00611F19" w:rsidP="00611F19">
      <w:pPr>
        <w:pStyle w:val="a8"/>
        <w:numPr>
          <w:ilvl w:val="0"/>
          <w:numId w:val="3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պարապունքների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դասատախտակ</w:t>
      </w:r>
    </w:p>
    <w:p w:rsidR="00611F19" w:rsidRPr="00CD0016" w:rsidRDefault="00611F19" w:rsidP="00611F19">
      <w:pPr>
        <w:pStyle w:val="a8"/>
        <w:numPr>
          <w:ilvl w:val="0"/>
          <w:numId w:val="3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մարզիչ</w:t>
      </w:r>
      <w:r w:rsidRPr="00CD0016">
        <w:rPr>
          <w:rFonts w:ascii="Arial LatArm" w:hAnsi="Arial LatArm" w:cstheme="minorHAnsi"/>
          <w:lang w:val="hy-AM"/>
        </w:rPr>
        <w:t>-</w:t>
      </w:r>
      <w:r w:rsidRPr="00CD0016">
        <w:rPr>
          <w:rFonts w:ascii="Sylfaen" w:hAnsi="Sylfaen" w:cs="Sylfaen"/>
          <w:lang w:val="hy-AM"/>
        </w:rPr>
        <w:t>մանկավարժների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</w:t>
      </w:r>
    </w:p>
    <w:p w:rsidR="00611F19" w:rsidRPr="00CD0016" w:rsidRDefault="00611F19" w:rsidP="00611F19">
      <w:pPr>
        <w:pStyle w:val="a8"/>
        <w:numPr>
          <w:ilvl w:val="0"/>
          <w:numId w:val="3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մարզական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ընդգրկվածների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>.</w:t>
      </w:r>
    </w:p>
    <w:p w:rsidR="00611F19" w:rsidRPr="00CD0016" w:rsidRDefault="00611F19" w:rsidP="00611F19">
      <w:pPr>
        <w:pStyle w:val="a8"/>
        <w:numPr>
          <w:ilvl w:val="0"/>
          <w:numId w:val="3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պարապունքների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</w:t>
      </w:r>
      <w:r w:rsidRPr="00CD0016">
        <w:rPr>
          <w:rFonts w:ascii="Arial LatArm" w:hAnsi="Arial LatArm" w:cstheme="minorHAnsi"/>
          <w:lang w:val="hy-AM"/>
        </w:rPr>
        <w:t>.</w:t>
      </w:r>
    </w:p>
    <w:p w:rsidR="00611F19" w:rsidRPr="00CD0016" w:rsidRDefault="00611F19" w:rsidP="00611F19">
      <w:pPr>
        <w:pStyle w:val="a8"/>
        <w:numPr>
          <w:ilvl w:val="0"/>
          <w:numId w:val="3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մարզադպրոցի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գործեր</w:t>
      </w:r>
    </w:p>
    <w:p w:rsidR="00611F19" w:rsidRPr="00CD0016" w:rsidRDefault="00611F19" w:rsidP="00611F19">
      <w:pPr>
        <w:pStyle w:val="a8"/>
        <w:numPr>
          <w:ilvl w:val="0"/>
          <w:numId w:val="3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ուսումնադաստիարակչական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</w:t>
      </w:r>
      <w:r w:rsidRPr="00CD0016">
        <w:rPr>
          <w:rFonts w:ascii="Arial LatArm" w:hAnsi="Arial LatArm" w:cstheme="minorHAnsi"/>
          <w:lang w:val="hy-AM"/>
        </w:rPr>
        <w:t>.</w:t>
      </w:r>
    </w:p>
    <w:p w:rsidR="00611F19" w:rsidRPr="00CD0016" w:rsidRDefault="00611F19" w:rsidP="00611F19">
      <w:pPr>
        <w:pStyle w:val="a8"/>
        <w:numPr>
          <w:ilvl w:val="0"/>
          <w:numId w:val="3"/>
        </w:num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մարզադպրոցը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յուրաքանչյուր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611F19" w:rsidRPr="0013033E" w:rsidRDefault="00611F19" w:rsidP="00611F19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611F19" w:rsidRPr="00B31056" w:rsidRDefault="00611F19" w:rsidP="00611F19">
      <w:pPr>
        <w:spacing w:after="0"/>
        <w:jc w:val="right"/>
        <w:rPr>
          <w:rFonts w:cstheme="minorHAnsi"/>
          <w:b/>
          <w:lang w:val="hy-AM"/>
        </w:rPr>
      </w:pPr>
      <w:r w:rsidRPr="00B31056">
        <w:rPr>
          <w:rFonts w:cstheme="minorHAnsi"/>
          <w:b/>
          <w:lang w:val="hy-AM"/>
        </w:rPr>
        <w:t>8</w:t>
      </w:r>
    </w:p>
    <w:p w:rsidR="00611F19" w:rsidRDefault="00611F19" w:rsidP="00611F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                        </w:t>
      </w:r>
    </w:p>
    <w:p w:rsidR="00611F19" w:rsidRDefault="00611F19" w:rsidP="00611F19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12.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ՎԵՐԱԿԱԶՄԱԿԵՐՊՈՒՄԸ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ԼՈՒԾԱՐՈՒՄԸ</w:t>
      </w:r>
    </w:p>
    <w:p w:rsidR="00611F19" w:rsidRDefault="00611F19" w:rsidP="00611F19">
      <w:pPr>
        <w:spacing w:after="0"/>
        <w:jc w:val="center"/>
        <w:rPr>
          <w:rFonts w:ascii="Sylfaen" w:hAnsi="Sylfaen" w:cs="Sylfaen"/>
          <w:b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12.1</w:t>
      </w:r>
      <w:r w:rsidRPr="00900050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օրենսգրքով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արժեքն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բավարարելու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ապա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սնանկության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հետևանքով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12.2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         </w:t>
      </w:r>
    </w:p>
    <w:p w:rsidR="00611F19" w:rsidRPr="0013033E" w:rsidRDefault="00611F19" w:rsidP="00611F19">
      <w:pPr>
        <w:spacing w:after="0"/>
        <w:jc w:val="both"/>
        <w:rPr>
          <w:rFonts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բավարարելուց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մնացած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ուղղվում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13033E">
        <w:rPr>
          <w:rFonts w:cstheme="minorHAnsi"/>
          <w:lang w:val="hy-AM"/>
        </w:rPr>
        <w:t>8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12.3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լուծարված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դադարած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գրանցամատյանում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611F19" w:rsidRPr="00CD0016" w:rsidRDefault="00611F19" w:rsidP="00611F19">
      <w:pPr>
        <w:spacing w:after="0"/>
        <w:jc w:val="both"/>
        <w:rPr>
          <w:rFonts w:ascii="Arial LatArm" w:hAnsi="Arial LatArm"/>
          <w:lang w:val="hy-AM"/>
        </w:rPr>
      </w:pPr>
    </w:p>
    <w:p w:rsidR="00611F19" w:rsidRDefault="00611F19" w:rsidP="00611F19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center"/>
        <w:rPr>
          <w:rFonts w:ascii="Sylfaen" w:hAnsi="Sylfaen" w:cs="Sylfaen"/>
          <w:b/>
          <w:sz w:val="27"/>
          <w:szCs w:val="27"/>
          <w:lang w:val="hy-AM"/>
        </w:rPr>
      </w:pPr>
    </w:p>
    <w:p w:rsidR="00611F19" w:rsidRDefault="00611F19" w:rsidP="00611F19">
      <w:pPr>
        <w:spacing w:after="0" w:line="360" w:lineRule="auto"/>
        <w:jc w:val="right"/>
        <w:rPr>
          <w:rFonts w:ascii="Sylfaen" w:hAnsi="Sylfaen" w:cs="Sylfaen"/>
          <w:b/>
          <w:sz w:val="27"/>
          <w:szCs w:val="27"/>
          <w:lang w:val="hy-AM"/>
        </w:rPr>
      </w:pPr>
    </w:p>
    <w:p w:rsidR="00F12C76" w:rsidRDefault="00611F19" w:rsidP="00611F19">
      <w:pPr>
        <w:spacing w:after="0" w:line="360" w:lineRule="auto"/>
        <w:jc w:val="right"/>
      </w:pPr>
      <w:r w:rsidRPr="00B31056">
        <w:rPr>
          <w:rFonts w:ascii="Sylfaen" w:hAnsi="Sylfaen" w:cs="Sylfaen"/>
          <w:b/>
          <w:sz w:val="27"/>
          <w:szCs w:val="27"/>
          <w:lang w:val="hy-AM"/>
        </w:rPr>
        <w:t>9</w:t>
      </w:r>
      <w:bookmarkStart w:id="0" w:name="_GoBack"/>
      <w:bookmarkEnd w:id="0"/>
    </w:p>
    <w:sectPr w:rsidR="00F12C76" w:rsidSect="00611F19">
      <w:pgSz w:w="11906" w:h="16838" w:code="9"/>
      <w:pgMar w:top="540" w:right="851" w:bottom="63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5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9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1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8"/>
  </w:num>
  <w:num w:numId="13">
    <w:abstractNumId w:val="0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22"/>
  </w:num>
  <w:num w:numId="23">
    <w:abstractNumId w:val="23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F"/>
    <w:rsid w:val="00611F19"/>
    <w:rsid w:val="006C0B77"/>
    <w:rsid w:val="008242FF"/>
    <w:rsid w:val="00870751"/>
    <w:rsid w:val="00922C48"/>
    <w:rsid w:val="009956F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C10A2-FFC7-4DB6-A714-032E57E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19"/>
  </w:style>
  <w:style w:type="paragraph" w:styleId="1">
    <w:name w:val="heading 1"/>
    <w:basedOn w:val="a"/>
    <w:next w:val="a"/>
    <w:link w:val="10"/>
    <w:qFormat/>
    <w:rsid w:val="00611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11F19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611F19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611F19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611F19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11F19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611F19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611F19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611F19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11F19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6k">
    <w:name w:val="bc6k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unhideWhenUsed/>
    <w:rsid w:val="0061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611F19"/>
    <w:rPr>
      <w:rFonts w:ascii="Segoe UI" w:hAnsi="Segoe UI" w:cs="Segoe UI"/>
      <w:sz w:val="18"/>
      <w:szCs w:val="18"/>
    </w:rPr>
  </w:style>
  <w:style w:type="paragraph" w:customStyle="1" w:styleId="bc0h">
    <w:name w:val="bc0h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"/>
    <w:rsid w:val="00611F19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"/>
    <w:rsid w:val="00611F19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"/>
    <w:rsid w:val="00611F19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"/>
    <w:rsid w:val="00611F19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"/>
    <w:rsid w:val="00611F19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"/>
    <w:rsid w:val="00611F19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"/>
    <w:rsid w:val="00611F19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"/>
    <w:rsid w:val="00611F19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611F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611F19"/>
    <w:rPr>
      <w:color w:val="800080"/>
      <w:u w:val="single"/>
    </w:rPr>
  </w:style>
  <w:style w:type="paragraph" w:customStyle="1" w:styleId="dateinterval">
    <w:name w:val="dateinterval"/>
    <w:basedOn w:val="a"/>
    <w:rsid w:val="00611F19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"/>
    <w:rsid w:val="00611F19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611F19"/>
    <w:pPr>
      <w:ind w:left="720"/>
      <w:contextualSpacing/>
    </w:pPr>
  </w:style>
  <w:style w:type="table" w:styleId="a9">
    <w:name w:val="Table Grid"/>
    <w:basedOn w:val="a1"/>
    <w:rsid w:val="0061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611F19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11F19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11F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11F19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11F19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11F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11F19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611F19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611F19"/>
    <w:rPr>
      <w:rFonts w:eastAsiaTheme="minorEastAsia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611F1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11F19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611F19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611F1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11F19"/>
    <w:rPr>
      <w:b/>
      <w:bCs/>
      <w:sz w:val="20"/>
      <w:szCs w:val="20"/>
    </w:rPr>
  </w:style>
  <w:style w:type="paragraph" w:styleId="af5">
    <w:name w:val="Body Text"/>
    <w:basedOn w:val="a"/>
    <w:link w:val="af6"/>
    <w:rsid w:val="00611F19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6">
    <w:name w:val="Основной текст Знак"/>
    <w:basedOn w:val="a0"/>
    <w:link w:val="af5"/>
    <w:rsid w:val="00611F19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7">
    <w:name w:val="Strong"/>
    <w:basedOn w:val="a0"/>
    <w:uiPriority w:val="22"/>
    <w:qFormat/>
    <w:rsid w:val="00611F19"/>
    <w:rPr>
      <w:b/>
      <w:bCs/>
    </w:rPr>
  </w:style>
  <w:style w:type="character" w:customStyle="1" w:styleId="o">
    <w:name w:val="o"/>
    <w:basedOn w:val="a0"/>
    <w:rsid w:val="00611F19"/>
  </w:style>
  <w:style w:type="character" w:customStyle="1" w:styleId="val">
    <w:name w:val="val"/>
    <w:basedOn w:val="a0"/>
    <w:rsid w:val="00611F19"/>
  </w:style>
  <w:style w:type="character" w:customStyle="1" w:styleId="mrreadfromf">
    <w:name w:val="mr_read__fromf"/>
    <w:basedOn w:val="a0"/>
    <w:rsid w:val="00611F19"/>
  </w:style>
  <w:style w:type="character" w:customStyle="1" w:styleId="apple-converted-space">
    <w:name w:val="apple-converted-space"/>
    <w:basedOn w:val="a0"/>
    <w:rsid w:val="00611F19"/>
  </w:style>
  <w:style w:type="character" w:customStyle="1" w:styleId="answerbarlink">
    <w:name w:val="answerbar__link"/>
    <w:basedOn w:val="a0"/>
    <w:rsid w:val="00611F19"/>
  </w:style>
  <w:style w:type="character" w:customStyle="1" w:styleId="answerbarlinktext">
    <w:name w:val="answerbar__link__text"/>
    <w:basedOn w:val="a0"/>
    <w:rsid w:val="00611F19"/>
  </w:style>
  <w:style w:type="character" w:styleId="af8">
    <w:name w:val="Emphasis"/>
    <w:basedOn w:val="a0"/>
    <w:qFormat/>
    <w:rsid w:val="00611F19"/>
    <w:rPr>
      <w:i/>
      <w:iCs/>
    </w:rPr>
  </w:style>
  <w:style w:type="paragraph" w:styleId="af9">
    <w:name w:val="Title"/>
    <w:basedOn w:val="a"/>
    <w:link w:val="afa"/>
    <w:qFormat/>
    <w:rsid w:val="00611F19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basedOn w:val="a0"/>
    <w:link w:val="af9"/>
    <w:rsid w:val="00611F19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611F19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611F1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611F19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611F19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611F19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611F19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611F19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611F19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611F19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611F19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611F19"/>
  </w:style>
  <w:style w:type="paragraph" w:styleId="33">
    <w:name w:val="Body Text Indent 3"/>
    <w:basedOn w:val="a"/>
    <w:link w:val="34"/>
    <w:unhideWhenUsed/>
    <w:rsid w:val="00611F19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611F19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611F19"/>
    <w:rPr>
      <w:sz w:val="16"/>
      <w:szCs w:val="16"/>
      <w:lang w:val="ru-RU"/>
    </w:rPr>
  </w:style>
  <w:style w:type="paragraph" w:styleId="afb">
    <w:name w:val="Document Map"/>
    <w:basedOn w:val="a"/>
    <w:link w:val="afc"/>
    <w:unhideWhenUsed/>
    <w:rsid w:val="00611F19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c">
    <w:name w:val="Схема документа Знак"/>
    <w:basedOn w:val="a0"/>
    <w:link w:val="afb"/>
    <w:rsid w:val="00611F19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611F19"/>
    <w:rPr>
      <w:rFonts w:ascii="Segoe UI" w:hAnsi="Segoe UI" w:cs="Segoe UI"/>
      <w:sz w:val="16"/>
      <w:szCs w:val="16"/>
      <w:lang w:val="ru-RU"/>
    </w:rPr>
  </w:style>
  <w:style w:type="paragraph" w:customStyle="1" w:styleId="13">
    <w:name w:val="Абзац списка1"/>
    <w:basedOn w:val="a"/>
    <w:qFormat/>
    <w:rsid w:val="00611F19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d">
    <w:name w:val="Основной текст с отступом Знак"/>
    <w:basedOn w:val="a0"/>
    <w:link w:val="afe"/>
    <w:rsid w:val="00611F19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611F19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611F19"/>
  </w:style>
  <w:style w:type="character" w:customStyle="1" w:styleId="23">
    <w:name w:val="Основной текст с отступом 2 Знак"/>
    <w:basedOn w:val="a0"/>
    <w:link w:val="24"/>
    <w:rsid w:val="00611F19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611F19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611F19"/>
  </w:style>
  <w:style w:type="character" w:styleId="aff">
    <w:name w:val="page number"/>
    <w:basedOn w:val="a0"/>
    <w:rsid w:val="00611F19"/>
  </w:style>
  <w:style w:type="paragraph" w:customStyle="1" w:styleId="Style15">
    <w:name w:val="Style1.5"/>
    <w:basedOn w:val="a"/>
    <w:rsid w:val="00611F19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611F19"/>
    <w:pPr>
      <w:jc w:val="both"/>
    </w:pPr>
  </w:style>
  <w:style w:type="paragraph" w:customStyle="1" w:styleId="russtyle">
    <w:name w:val="russtyle"/>
    <w:basedOn w:val="a"/>
    <w:rsid w:val="00611F19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611F19"/>
    <w:rPr>
      <w:w w:val="120"/>
    </w:rPr>
  </w:style>
  <w:style w:type="paragraph" w:customStyle="1" w:styleId="Style3">
    <w:name w:val="Style3"/>
    <w:basedOn w:val="mechtex"/>
    <w:rsid w:val="00611F19"/>
    <w:rPr>
      <w:w w:val="120"/>
    </w:rPr>
  </w:style>
  <w:style w:type="paragraph" w:customStyle="1" w:styleId="Style4">
    <w:name w:val="Style4"/>
    <w:basedOn w:val="mechtex"/>
    <w:rsid w:val="00611F19"/>
    <w:rPr>
      <w:w w:val="120"/>
    </w:rPr>
  </w:style>
  <w:style w:type="paragraph" w:customStyle="1" w:styleId="Style5">
    <w:name w:val="Style5"/>
    <w:basedOn w:val="mechtex"/>
    <w:rsid w:val="00611F19"/>
    <w:rPr>
      <w:w w:val="120"/>
    </w:rPr>
  </w:style>
  <w:style w:type="character" w:customStyle="1" w:styleId="mechtex0">
    <w:name w:val="mechtex Знак"/>
    <w:locked/>
    <w:rsid w:val="00611F19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611F19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611F19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611F19"/>
    <w:rPr>
      <w:rFonts w:ascii="Times Armenian" w:hAnsi="Times Armenian"/>
      <w:sz w:val="24"/>
    </w:rPr>
  </w:style>
  <w:style w:type="character" w:customStyle="1" w:styleId="CharChar6">
    <w:name w:val="Char Char6"/>
    <w:rsid w:val="00611F19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11F1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11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611F19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611F19"/>
  </w:style>
  <w:style w:type="paragraph" w:customStyle="1" w:styleId="xl120">
    <w:name w:val="xl120"/>
    <w:basedOn w:val="a"/>
    <w:rsid w:val="00611F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11F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11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11F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11F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1F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11F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11F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1F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11F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11F19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11F19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11F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11F19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11F19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11F19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11F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11F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11F19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11F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11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11F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11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11F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11F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11F19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11F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11F19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11F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11F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11F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11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11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11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11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11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11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611F19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611F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11F1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611F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1F19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611F19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11F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611F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3718</Words>
  <Characters>21199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2022-11-16T08:50:00Z</dcterms:created>
  <dcterms:modified xsi:type="dcterms:W3CDTF">2022-11-16T08:51:00Z</dcterms:modified>
</cp:coreProperties>
</file>