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B39B5" w14:textId="77777777" w:rsidR="004E00B3" w:rsidRPr="003536FE" w:rsidRDefault="004E00B3" w:rsidP="004F5CFE">
      <w:pPr>
        <w:jc w:val="center"/>
        <w:rPr>
          <w:rFonts w:ascii="GHEA Grapalat" w:hAnsi="GHEA Grapalat"/>
          <w:b/>
          <w:sz w:val="24"/>
          <w:szCs w:val="24"/>
        </w:rPr>
      </w:pPr>
    </w:p>
    <w:p w14:paraId="1ED195B8" w14:textId="77777777" w:rsidR="004E00B3" w:rsidRPr="003536FE" w:rsidRDefault="004E00B3" w:rsidP="004F5CFE">
      <w:pPr>
        <w:jc w:val="center"/>
        <w:rPr>
          <w:rFonts w:ascii="GHEA Grapalat" w:hAnsi="GHEA Grapalat"/>
          <w:b/>
          <w:sz w:val="24"/>
          <w:szCs w:val="24"/>
        </w:rPr>
      </w:pPr>
    </w:p>
    <w:p w14:paraId="696979D3" w14:textId="77777777" w:rsidR="003F6510" w:rsidRPr="003536FE" w:rsidRDefault="003F6510" w:rsidP="004F5CFE">
      <w:pPr>
        <w:jc w:val="center"/>
        <w:rPr>
          <w:rFonts w:ascii="GHEA Grapalat" w:hAnsi="GHEA Grapalat"/>
          <w:b/>
          <w:sz w:val="24"/>
          <w:szCs w:val="24"/>
        </w:rPr>
      </w:pPr>
    </w:p>
    <w:p w14:paraId="0E738685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</w:rPr>
      </w:pPr>
    </w:p>
    <w:p w14:paraId="00FC6141" w14:textId="788B2804" w:rsidR="004E00B3" w:rsidRPr="003536FE" w:rsidRDefault="00BF6C09" w:rsidP="004E00B3">
      <w:pPr>
        <w:ind w:left="-426" w:firstLine="142"/>
        <w:jc w:val="center"/>
        <w:rPr>
          <w:rFonts w:ascii="GHEA Grapalat" w:hAnsi="GHEA Grapalat"/>
          <w:sz w:val="24"/>
          <w:szCs w:val="24"/>
        </w:rPr>
      </w:pPr>
      <w:r w:rsidRPr="003536FE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 wp14:anchorId="47C4183C" wp14:editId="7A65B2BE">
            <wp:extent cx="1739762" cy="1987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32" cy="19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2B34" w14:textId="77777777" w:rsidR="00BF6C09" w:rsidRPr="003536FE" w:rsidRDefault="00BF6C09" w:rsidP="0093022C">
      <w:pPr>
        <w:ind w:firstLine="284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</w:p>
    <w:p w14:paraId="40F232DD" w14:textId="70D18EFD" w:rsidR="003536FE" w:rsidRDefault="003536FE" w:rsidP="0093022C">
      <w:pPr>
        <w:ind w:firstLine="284"/>
        <w:jc w:val="center"/>
        <w:rPr>
          <w:rFonts w:ascii="GHEA Grapalat" w:hAnsi="GHEA Grapalat"/>
          <w:b/>
          <w:bCs/>
          <w:sz w:val="56"/>
          <w:szCs w:val="56"/>
          <w:lang w:val="hy-AM"/>
        </w:rPr>
      </w:pPr>
    </w:p>
    <w:p w14:paraId="32677300" w14:textId="77777777" w:rsidR="00480E87" w:rsidRDefault="00480E87" w:rsidP="0093022C">
      <w:pPr>
        <w:ind w:firstLine="284"/>
        <w:jc w:val="center"/>
        <w:rPr>
          <w:rFonts w:ascii="GHEA Grapalat" w:hAnsi="GHEA Grapalat"/>
          <w:b/>
          <w:bCs/>
          <w:sz w:val="56"/>
          <w:szCs w:val="56"/>
          <w:lang w:val="hy-AM"/>
        </w:rPr>
      </w:pPr>
    </w:p>
    <w:p w14:paraId="7262FC17" w14:textId="77777777" w:rsidR="002925A1" w:rsidRPr="002925A1" w:rsidRDefault="002925A1" w:rsidP="002925A1">
      <w:pPr>
        <w:jc w:val="center"/>
        <w:rPr>
          <w:rFonts w:ascii="GHEA Grapalat" w:hAnsi="GHEA Grapalat"/>
          <w:b/>
          <w:sz w:val="72"/>
          <w:szCs w:val="72"/>
          <w:lang w:val="hy-AM"/>
        </w:rPr>
      </w:pPr>
      <w:r w:rsidRPr="002925A1">
        <w:rPr>
          <w:rFonts w:ascii="GHEA Grapalat" w:hAnsi="GHEA Grapalat"/>
          <w:b/>
          <w:sz w:val="72"/>
          <w:szCs w:val="72"/>
          <w:lang w:val="hy-AM"/>
        </w:rPr>
        <w:t>ՀԱՇՎԵՏՎՈՒԹՅՈՒՆ</w:t>
      </w:r>
    </w:p>
    <w:p w14:paraId="65F05697" w14:textId="7DA4AA01" w:rsidR="003536FE" w:rsidRDefault="003536FE" w:rsidP="0093022C">
      <w:pPr>
        <w:ind w:firstLine="284"/>
        <w:jc w:val="center"/>
        <w:rPr>
          <w:rFonts w:ascii="GHEA Grapalat" w:hAnsi="GHEA Grapalat"/>
          <w:b/>
          <w:bCs/>
          <w:sz w:val="72"/>
          <w:szCs w:val="72"/>
          <w:lang w:val="hy-AM"/>
        </w:rPr>
      </w:pPr>
    </w:p>
    <w:p w14:paraId="0FE430C1" w14:textId="77777777" w:rsidR="00926BB6" w:rsidRPr="002925A1" w:rsidRDefault="00926BB6" w:rsidP="0093022C">
      <w:pPr>
        <w:ind w:firstLine="284"/>
        <w:jc w:val="center"/>
        <w:rPr>
          <w:rFonts w:ascii="GHEA Grapalat" w:hAnsi="GHEA Grapalat"/>
          <w:b/>
          <w:bCs/>
          <w:sz w:val="72"/>
          <w:szCs w:val="72"/>
          <w:lang w:val="hy-AM"/>
        </w:rPr>
      </w:pPr>
    </w:p>
    <w:p w14:paraId="07774603" w14:textId="26960FFE" w:rsidR="0093022C" w:rsidRPr="002925A1" w:rsidRDefault="0093022C" w:rsidP="0093022C">
      <w:pPr>
        <w:ind w:firstLine="284"/>
        <w:jc w:val="center"/>
        <w:rPr>
          <w:rFonts w:ascii="GHEA Grapalat" w:hAnsi="GHEA Grapalat"/>
          <w:b/>
          <w:bCs/>
          <w:sz w:val="52"/>
          <w:szCs w:val="52"/>
          <w:lang w:val="hy-AM"/>
        </w:rPr>
      </w:pP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>202</w:t>
      </w:r>
      <w:r w:rsidR="00CB2F7B"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4 </w:t>
      </w: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>ԹՎԱԿԱՆԻ ԸՆԹԱՑՔՈՒՄ</w:t>
      </w:r>
      <w:r w:rsidR="003536FE"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 </w:t>
      </w: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 </w:t>
      </w:r>
      <w:r w:rsidR="003536FE" w:rsidRPr="002925A1">
        <w:rPr>
          <w:rFonts w:ascii="GHEA Grapalat" w:eastAsia="Times New Roman" w:hAnsi="GHEA Grapalat" w:cs="Times New Roman"/>
          <w:b/>
          <w:bCs/>
          <w:color w:val="333333"/>
          <w:sz w:val="52"/>
          <w:szCs w:val="52"/>
          <w:lang w:val="hy-AM"/>
        </w:rPr>
        <w:t>Թ</w:t>
      </w: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ԱԼԻՆ ՀԱՄԱՅՆՔՈՒՄ  ԻՐԱԿԱՆԱՑՎԱԾ ԱՇԽԱՏԱՆՔՆԵՐԻ ՎԵՐԱԲԵՐՅԱԼ </w:t>
      </w:r>
    </w:p>
    <w:p w14:paraId="6D2BB248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06372C9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A7C3259" w14:textId="77777777" w:rsidR="0093022C" w:rsidRPr="003536FE" w:rsidRDefault="0093022C" w:rsidP="0093022C">
      <w:pPr>
        <w:rPr>
          <w:rFonts w:ascii="GHEA Grapalat" w:hAnsi="GHEA Grapalat"/>
          <w:b/>
          <w:sz w:val="52"/>
          <w:szCs w:val="52"/>
          <w:lang w:val="hy-AM"/>
        </w:rPr>
      </w:pPr>
    </w:p>
    <w:p w14:paraId="0BC6197A" w14:textId="77777777" w:rsidR="0093022C" w:rsidRPr="003536FE" w:rsidRDefault="0093022C" w:rsidP="0093022C">
      <w:pPr>
        <w:rPr>
          <w:rFonts w:ascii="GHEA Grapalat" w:hAnsi="GHEA Grapalat"/>
          <w:b/>
          <w:sz w:val="52"/>
          <w:szCs w:val="52"/>
          <w:lang w:val="hy-AM"/>
        </w:rPr>
      </w:pPr>
    </w:p>
    <w:p w14:paraId="369B9D8A" w14:textId="77777777" w:rsidR="0093022C" w:rsidRPr="003536FE" w:rsidRDefault="0093022C" w:rsidP="0093022C">
      <w:pPr>
        <w:rPr>
          <w:rFonts w:ascii="GHEA Grapalat" w:hAnsi="GHEA Grapalat"/>
          <w:b/>
          <w:sz w:val="52"/>
          <w:szCs w:val="52"/>
          <w:lang w:val="hy-AM"/>
        </w:rPr>
      </w:pPr>
    </w:p>
    <w:p w14:paraId="13F3804E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BA6F798" w14:textId="4D0A8E95" w:rsidR="00BF6C09" w:rsidRPr="003536FE" w:rsidRDefault="00BF6C09" w:rsidP="0093022C">
      <w:pPr>
        <w:rPr>
          <w:rFonts w:ascii="GHEA Grapalat" w:hAnsi="GHEA Grapalat"/>
          <w:b/>
          <w:sz w:val="24"/>
          <w:szCs w:val="24"/>
          <w:lang w:val="hy-AM"/>
        </w:rPr>
      </w:pPr>
    </w:p>
    <w:p w14:paraId="692AA5A3" w14:textId="77777777" w:rsidR="00BF6C09" w:rsidRPr="003536FE" w:rsidRDefault="00BF6C09" w:rsidP="0093022C">
      <w:pPr>
        <w:rPr>
          <w:rFonts w:ascii="GHEA Grapalat" w:hAnsi="GHEA Grapalat"/>
          <w:b/>
          <w:sz w:val="20"/>
          <w:szCs w:val="20"/>
          <w:lang w:val="hy-AM"/>
        </w:rPr>
      </w:pPr>
    </w:p>
    <w:p w14:paraId="7929D61E" w14:textId="2FC4FFA3" w:rsidR="000A421C" w:rsidRPr="008E4A7D" w:rsidRDefault="008047BA" w:rsidP="00BF6C09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8E4A7D">
        <w:rPr>
          <w:rFonts w:ascii="GHEA Grapalat" w:hAnsi="GHEA Grapalat"/>
          <w:b/>
          <w:sz w:val="32"/>
          <w:szCs w:val="32"/>
          <w:lang w:val="hy-AM"/>
        </w:rPr>
        <w:lastRenderedPageBreak/>
        <w:t xml:space="preserve">ԿԱՏԱՐՎԱԾ ԱՇԽԱՏԱՆՔՆԵՐՆ ԸՍՏ ԲՆԱԳԱՎԱՌՆԵՐԻ </w:t>
      </w:r>
      <w:r w:rsidR="00A02101" w:rsidRPr="008E4A7D">
        <w:rPr>
          <w:rFonts w:ascii="GHEA Grapalat" w:hAnsi="GHEA Grapalat"/>
          <w:b/>
          <w:sz w:val="32"/>
          <w:szCs w:val="32"/>
          <w:lang w:val="hy-AM"/>
        </w:rPr>
        <w:t>ԵՎ</w:t>
      </w:r>
      <w:r w:rsidRPr="008E4A7D">
        <w:rPr>
          <w:rFonts w:ascii="GHEA Grapalat" w:hAnsi="GHEA Grapalat"/>
          <w:b/>
          <w:sz w:val="32"/>
          <w:szCs w:val="32"/>
          <w:lang w:val="hy-AM"/>
        </w:rPr>
        <w:t xml:space="preserve"> ԲՆԱԿԱՎԱՅՐԵՐԻ</w:t>
      </w:r>
    </w:p>
    <w:p w14:paraId="3D796F90" w14:textId="77777777" w:rsidR="00BC356F" w:rsidRPr="003536FE" w:rsidRDefault="00BC356F" w:rsidP="00BC356F">
      <w:pPr>
        <w:rPr>
          <w:rFonts w:ascii="GHEA Grapalat" w:hAnsi="GHEA Grapalat"/>
          <w:b/>
          <w:sz w:val="20"/>
          <w:szCs w:val="20"/>
          <w:lang w:val="hy-AM"/>
        </w:rPr>
      </w:pPr>
    </w:p>
    <w:p w14:paraId="355F7FC0" w14:textId="6D85B4E4" w:rsidR="004F5CFE" w:rsidRPr="008E4A7D" w:rsidRDefault="004F5CFE" w:rsidP="008646C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Քաղաքացիների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և տնտեսվարող սուբյեկտների իրավունքների բնագավառ</w:t>
      </w:r>
    </w:p>
    <w:p w14:paraId="2BB4AAD7" w14:textId="77777777" w:rsidR="004F5CFE" w:rsidRPr="003536FE" w:rsidRDefault="004F5CFE" w:rsidP="004F5CFE">
      <w:pPr>
        <w:rPr>
          <w:rFonts w:ascii="GHEA Grapalat" w:hAnsi="GHEA Grapalat"/>
          <w:sz w:val="20"/>
          <w:szCs w:val="20"/>
          <w:lang w:val="hy-AM"/>
        </w:rPr>
      </w:pPr>
    </w:p>
    <w:p w14:paraId="4D0AB586" w14:textId="77777777" w:rsidR="004F5CFE" w:rsidRPr="003536FE" w:rsidRDefault="004F5CFE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Կատարվել է քաղաքացիների ընդունելություն, օրենքով սահմանված կարգով քննության է ենթարկվել քաղաքացիների առաջարկությունները, դիմումներն ու բողոքները, միջոցներ է ձեռնարկվել համապատասխան </w:t>
      </w:r>
      <w:r w:rsidR="00E6662B" w:rsidRPr="003536FE">
        <w:rPr>
          <w:rFonts w:ascii="GHEA Grapalat" w:hAnsi="GHEA Grapalat"/>
          <w:sz w:val="20"/>
          <w:szCs w:val="20"/>
          <w:lang w:val="hy-AM"/>
        </w:rPr>
        <w:t xml:space="preserve">խնդիրներին 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լուծումներ </w:t>
      </w:r>
      <w:r w:rsidR="00E6662B" w:rsidRPr="003536FE">
        <w:rPr>
          <w:rFonts w:ascii="GHEA Grapalat" w:hAnsi="GHEA Grapalat"/>
          <w:sz w:val="20"/>
          <w:szCs w:val="20"/>
          <w:lang w:val="hy-AM"/>
        </w:rPr>
        <w:t>գտնելու: Քաղաքացիներին տրամադրվել են համապատասխան փաստաթղթեր և տեղեկանքներ:</w:t>
      </w:r>
    </w:p>
    <w:p w14:paraId="2EE2B118" w14:textId="1020C932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20</w:t>
      </w:r>
      <w:r w:rsidR="00803293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2</w:t>
      </w:r>
      <w:r w:rsidR="0067042B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4</w:t>
      </w: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թ. հունվարի </w:t>
      </w:r>
      <w:r w:rsidR="00B03D81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3</w:t>
      </w: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-ից մինչև դեկտեմբերի </w:t>
      </w:r>
      <w:r w:rsidR="00B03D81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29</w:t>
      </w: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-ն ընկած ժամանակահատ</w:t>
      </w:r>
      <w:r w:rsidRPr="003536FE">
        <w:rPr>
          <w:rFonts w:ascii="GHEA Grapalat" w:hAnsi="GHEA Grapalat"/>
          <w:sz w:val="20"/>
          <w:szCs w:val="20"/>
          <w:lang w:val="hy-AM"/>
        </w:rPr>
        <w:t>վածում համայնքապետարանում փաստաթղթաշրջանառությունը կազմել է`</w:t>
      </w:r>
    </w:p>
    <w:p w14:paraId="49B0B046" w14:textId="56B3454B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Մտից գրություններ -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6239</w:t>
      </w:r>
    </w:p>
    <w:p w14:paraId="1A673D02" w14:textId="4C66A551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Դիմումներ-</w:t>
      </w:r>
      <w:r w:rsidR="00413674" w:rsidRPr="003536FE">
        <w:rPr>
          <w:rFonts w:ascii="GHEA Grapalat" w:hAnsi="GHEA Grapalat"/>
          <w:sz w:val="20"/>
          <w:szCs w:val="20"/>
          <w:lang w:val="hy-AM"/>
        </w:rPr>
        <w:t>3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600</w:t>
      </w:r>
    </w:p>
    <w:p w14:paraId="059C2576" w14:textId="730F7668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Ելից գրություններ-</w:t>
      </w:r>
      <w:r w:rsidR="00413674" w:rsidRPr="003536FE">
        <w:rPr>
          <w:rFonts w:ascii="GHEA Grapalat" w:hAnsi="GHEA Grapalat"/>
          <w:sz w:val="20"/>
          <w:szCs w:val="20"/>
          <w:lang w:val="hy-AM"/>
        </w:rPr>
        <w:t>4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659</w:t>
      </w:r>
    </w:p>
    <w:p w14:paraId="5255C807" w14:textId="084A2DB2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Համայնքի ղեկավարն իր իրավասության շրջանակներում ընդունել է </w:t>
      </w:r>
      <w:r w:rsidR="00BC356F" w:rsidRPr="003536FE">
        <w:rPr>
          <w:rFonts w:ascii="GHEA Grapalat" w:hAnsi="GHEA Grapalat"/>
          <w:sz w:val="20"/>
          <w:szCs w:val="20"/>
          <w:lang w:val="hy-AM"/>
        </w:rPr>
        <w:t>2585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իրավական ակտ, որից`</w:t>
      </w:r>
    </w:p>
    <w:p w14:paraId="3FE79C2B" w14:textId="2CB8ADD1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Որոշումներ -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2449</w:t>
      </w:r>
    </w:p>
    <w:p w14:paraId="335EFF7B" w14:textId="1A38DB60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Կարգադրություններ -</w:t>
      </w:r>
      <w:r w:rsidR="00577147" w:rsidRPr="003536FE">
        <w:rPr>
          <w:rFonts w:ascii="GHEA Grapalat" w:hAnsi="GHEA Grapalat"/>
          <w:sz w:val="20"/>
          <w:szCs w:val="20"/>
          <w:lang w:val="hy-AM"/>
        </w:rPr>
        <w:t>375</w:t>
      </w:r>
    </w:p>
    <w:p w14:paraId="5E7BCDB3" w14:textId="533D0FC2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Կայացել է համայնքի ավագանու 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10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 xml:space="preserve"> նիստ</w:t>
      </w:r>
    </w:p>
    <w:p w14:paraId="4E8F38D3" w14:textId="06CF4DF2" w:rsidR="00DB5302" w:rsidRPr="003536FE" w:rsidRDefault="00DB5302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Ավագանու կողմից ընդունվել է 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202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որոշում:</w:t>
      </w:r>
    </w:p>
    <w:p w14:paraId="59EDE4A0" w14:textId="77777777" w:rsidR="00CB2F7B" w:rsidRPr="003536FE" w:rsidRDefault="00CB2F7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</w:p>
    <w:p w14:paraId="23DBB02A" w14:textId="7954F42E" w:rsidR="00DB5302" w:rsidRPr="008E4A7D" w:rsidRDefault="00DB5302" w:rsidP="008646C5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Տեղական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ինքնակառավարմանը բնակչության մասնակցության բնագավառ</w:t>
      </w:r>
    </w:p>
    <w:p w14:paraId="3E01FFE4" w14:textId="77777777" w:rsidR="00DB5302" w:rsidRPr="008E4A7D" w:rsidRDefault="00DB5302" w:rsidP="00DB5302">
      <w:pPr>
        <w:ind w:firstLine="284"/>
        <w:rPr>
          <w:rFonts w:ascii="GHEA Grapalat" w:hAnsi="GHEA Grapalat"/>
          <w:sz w:val="28"/>
          <w:szCs w:val="28"/>
          <w:lang w:val="hy-AM"/>
        </w:rPr>
      </w:pPr>
    </w:p>
    <w:p w14:paraId="6DC2B65A" w14:textId="77777777" w:rsidR="00DB5302" w:rsidRPr="003536FE" w:rsidRDefault="00DB5302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Համայնքի բնակիչների համար ստեղծված են բավարար պայմաններ` իրազեկ լինելու տեղական ինքնակառավարման մարմինների գործունեության մասին և մասնակցելու համայնքի կառավարմանն ու զարգացմանը:</w:t>
      </w:r>
    </w:p>
    <w:p w14:paraId="61DA8371" w14:textId="77777777" w:rsidR="00EA5023" w:rsidRPr="003536FE" w:rsidRDefault="00EA5023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</w:p>
    <w:p w14:paraId="16F183DC" w14:textId="77777777" w:rsidR="00DB5302" w:rsidRPr="003536FE" w:rsidRDefault="00DB5302" w:rsidP="00DB5302">
      <w:pPr>
        <w:ind w:firstLine="284"/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Թալինի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>համայնքապետարանի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>պաշտոնականի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>կայքն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է` </w:t>
      </w:r>
      <w:r w:rsidRPr="003536FE">
        <w:rPr>
          <w:rFonts w:ascii="GHEA Grapalat" w:hAnsi="GHEA Grapalat"/>
          <w:b/>
          <w:sz w:val="20"/>
          <w:szCs w:val="20"/>
          <w:lang w:val="hy-AM"/>
        </w:rPr>
        <w:t>talin.am</w:t>
      </w:r>
    </w:p>
    <w:p w14:paraId="4A5C416C" w14:textId="77777777" w:rsidR="00DB5302" w:rsidRPr="003536FE" w:rsidRDefault="00DB5302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Թալինի համայնքապետարանի պաշտոնականի էլեկտրոնային հասցեն </w:t>
      </w:r>
      <w:r w:rsidR="00145CCE" w:rsidRPr="003536FE">
        <w:rPr>
          <w:rFonts w:ascii="GHEA Grapalat" w:hAnsi="GHEA Grapalat"/>
          <w:sz w:val="20"/>
          <w:szCs w:val="20"/>
          <w:lang w:val="hy-AM"/>
        </w:rPr>
        <w:t>է</w:t>
      </w:r>
      <w:r w:rsidRPr="003536FE">
        <w:rPr>
          <w:rFonts w:ascii="GHEA Grapalat" w:hAnsi="GHEA Grapalat"/>
          <w:sz w:val="20"/>
          <w:szCs w:val="20"/>
          <w:lang w:val="hy-AM"/>
        </w:rPr>
        <w:t>`</w:t>
      </w:r>
    </w:p>
    <w:p w14:paraId="43D09C62" w14:textId="674A71E5" w:rsidR="00145CCE" w:rsidRPr="003536FE" w:rsidRDefault="00FB06EF" w:rsidP="00DB5302">
      <w:pPr>
        <w:ind w:firstLine="284"/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 w:rsidRPr="003536FE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talinihamaynqapetaran@list.ru</w:t>
      </w:r>
    </w:p>
    <w:p w14:paraId="350C24F5" w14:textId="7E577A8C" w:rsidR="00DB5302" w:rsidRPr="003536FE" w:rsidRDefault="00FB06EF" w:rsidP="00FB06EF">
      <w:p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     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>Էջ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>սոցիալական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>ցանցում</w:t>
      </w:r>
      <w:r w:rsidR="00EA5023" w:rsidRPr="003536FE">
        <w:rPr>
          <w:rFonts w:ascii="GHEA Grapalat" w:hAnsi="GHEA Grapalat"/>
          <w:sz w:val="20"/>
          <w:szCs w:val="20"/>
          <w:lang w:val="hy-AM"/>
        </w:rPr>
        <w:t xml:space="preserve">` 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EA5023" w:rsidRPr="003536FE">
        <w:rPr>
          <w:rFonts w:ascii="GHEA Grapalat" w:hAnsi="GHEA Grapalat"/>
          <w:sz w:val="20"/>
          <w:szCs w:val="20"/>
          <w:lang w:val="hy-AM"/>
        </w:rPr>
        <w:t>ֆեյսբուքյան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EA5023" w:rsidRPr="003536FE">
        <w:rPr>
          <w:rFonts w:ascii="GHEA Grapalat" w:hAnsi="GHEA Grapalat"/>
          <w:sz w:val="20"/>
          <w:szCs w:val="20"/>
          <w:lang w:val="hy-AM"/>
        </w:rPr>
        <w:t xml:space="preserve">էջ, </w:t>
      </w:r>
      <w:r w:rsidR="00CB2F7B" w:rsidRPr="003536FE">
        <w:rPr>
          <w:rFonts w:ascii="GHEA Grapalat" w:hAnsi="GHEA Grapalat"/>
          <w:b/>
          <w:sz w:val="20"/>
          <w:szCs w:val="20"/>
          <w:lang w:val="hy-AM"/>
        </w:rPr>
        <w:t>«</w:t>
      </w:r>
      <w:r w:rsidR="00EA5023" w:rsidRPr="003536FE">
        <w:rPr>
          <w:rFonts w:ascii="GHEA Grapalat" w:hAnsi="GHEA Grapalat"/>
          <w:b/>
          <w:sz w:val="20"/>
          <w:szCs w:val="20"/>
          <w:lang w:val="hy-AM"/>
        </w:rPr>
        <w:t>Թալինի</w:t>
      </w:r>
      <w:r w:rsidR="00803293" w:rsidRPr="003536F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A5023" w:rsidRPr="003536FE">
        <w:rPr>
          <w:rFonts w:ascii="GHEA Grapalat" w:hAnsi="GHEA Grapalat"/>
          <w:b/>
          <w:sz w:val="20"/>
          <w:szCs w:val="20"/>
          <w:lang w:val="hy-AM"/>
        </w:rPr>
        <w:t>համայնքապետարան</w:t>
      </w:r>
      <w:r w:rsidR="00CB2F7B" w:rsidRPr="003536FE">
        <w:rPr>
          <w:rFonts w:ascii="GHEA Grapalat" w:hAnsi="GHEA Grapalat"/>
          <w:b/>
          <w:sz w:val="20"/>
          <w:szCs w:val="20"/>
          <w:lang w:val="hy-AM"/>
        </w:rPr>
        <w:t>»</w:t>
      </w:r>
    </w:p>
    <w:p w14:paraId="65FF03EB" w14:textId="290CB822" w:rsidR="008646C5" w:rsidRPr="003536FE" w:rsidRDefault="00822B76" w:rsidP="003536FE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Թեժ գծի հեռախոսահամարը` </w:t>
      </w:r>
      <w:r w:rsidR="00EA5023" w:rsidRPr="003536FE">
        <w:rPr>
          <w:rFonts w:ascii="GHEA Grapalat" w:hAnsi="GHEA Grapalat"/>
          <w:b/>
          <w:sz w:val="20"/>
          <w:szCs w:val="20"/>
          <w:lang w:val="hy-AM"/>
        </w:rPr>
        <w:t xml:space="preserve">(+374) </w:t>
      </w:r>
      <w:r w:rsidR="00FB06EF" w:rsidRPr="003536FE">
        <w:rPr>
          <w:rFonts w:ascii="GHEA Grapalat" w:hAnsi="GHEA Grapalat"/>
          <w:b/>
          <w:sz w:val="20"/>
          <w:szCs w:val="20"/>
          <w:lang w:val="hy-AM"/>
        </w:rPr>
        <w:t>60 75 77 87</w:t>
      </w:r>
      <w:bookmarkStart w:id="0" w:name="_Hlk156317805"/>
    </w:p>
    <w:p w14:paraId="386FAF89" w14:textId="77777777" w:rsidR="008646C5" w:rsidRPr="003536FE" w:rsidRDefault="008646C5" w:rsidP="00BC356F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14:paraId="369BE558" w14:textId="7E693FE5" w:rsidR="0015783D" w:rsidRPr="008E4A7D" w:rsidRDefault="0015783D" w:rsidP="008646C5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Քաղաքաշինության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և կոմունալ տնտեսության բնագավառ</w:t>
      </w:r>
    </w:p>
    <w:p w14:paraId="447CB8B9" w14:textId="77777777" w:rsidR="00CB2F7B" w:rsidRPr="008E4A7D" w:rsidRDefault="00CB2F7B" w:rsidP="00BC356F">
      <w:pPr>
        <w:rPr>
          <w:rFonts w:ascii="GHEA Grapalat" w:hAnsi="GHEA Grapalat"/>
          <w:b/>
          <w:sz w:val="28"/>
          <w:szCs w:val="28"/>
          <w:lang w:val="hy-AM"/>
        </w:rPr>
      </w:pPr>
    </w:p>
    <w:bookmarkEnd w:id="0"/>
    <w:p w14:paraId="2E9D6DA8" w14:textId="311BE2F7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Համայնքի քաղաքաշինական ծրագրային փաստաթղթերին համապատասխան` օրենսդրությամբ սահմանված կարգով կառուցապատողին տրվել է 144 ճարտարապետահատակագծային առաջադրանք:</w:t>
      </w:r>
    </w:p>
    <w:p w14:paraId="68849BD2" w14:textId="15DEF9F8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Տրվել է 165 շինարարության թույլտվություն:</w:t>
      </w:r>
    </w:p>
    <w:p w14:paraId="425AC6AB" w14:textId="26286993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Սահմանված կարգով ձևակերպվել է 25 ավարտված շինարարության շահագործման փաստագրում:</w:t>
      </w:r>
    </w:p>
    <w:p w14:paraId="2F845FDF" w14:textId="7766F501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Սահմանված կարգով վերահսկողություն է իրականացվում շենքերի ու շինությունների նպատակային օգտագործման և պահպանման, կառուցապատողներին տրված ճարտարապետահատակագծային առաջադրանքով, համայնքի քաղաքաշինական կանոնադրությամբ սահմանված պահանջների նկատմամբ:</w:t>
      </w:r>
    </w:p>
    <w:p w14:paraId="045EA803" w14:textId="43D227F1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Իրականացվել է համայնքային սեփականություն հանդիսացող շենքերի ու շինությունների, գույքի ամենամյա հաշվառում, գույքագրման փաստաթղթերը ներկայացվել է ավագանու հաստատմանը:</w:t>
      </w:r>
    </w:p>
    <w:p w14:paraId="3E601ED5" w14:textId="705316B3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Հայտարարվել  և իրականացվել է թվով 16 աճուրդ-վաճառք:</w:t>
      </w:r>
    </w:p>
    <w:p w14:paraId="088B9D82" w14:textId="3E9ABC2D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Հայտարարվել և իրականացվել է թվով 11 վարձակալական մրցույթ։</w:t>
      </w:r>
    </w:p>
    <w:p w14:paraId="6F264CAE" w14:textId="5131DA98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Իրականացվել է թվով 80 ինքնակամ շինությունների օրինականացում։ </w:t>
      </w:r>
    </w:p>
    <w:p w14:paraId="2B58A1DA" w14:textId="009BE7AB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Իրականացվել է թվով 36 հողամասի նպատակային նշանակության փոփոխություն։</w:t>
      </w:r>
    </w:p>
    <w:p w14:paraId="0245FEBE" w14:textId="7813348E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Կատարվել է անշարժ գույքի 849 հասցեավորում:</w:t>
      </w:r>
    </w:p>
    <w:p w14:paraId="524A6AA2" w14:textId="77777777" w:rsidR="00CB2F7B" w:rsidRPr="003536FE" w:rsidRDefault="00CB2F7B" w:rsidP="00CB2F7B">
      <w:pPr>
        <w:pStyle w:val="a6"/>
        <w:ind w:left="24"/>
        <w:rPr>
          <w:rFonts w:ascii="GHEA Grapalat" w:hAnsi="GHEA Grapalat"/>
          <w:sz w:val="20"/>
          <w:szCs w:val="20"/>
          <w:lang w:val="hy-AM"/>
        </w:rPr>
      </w:pPr>
    </w:p>
    <w:p w14:paraId="39E4D514" w14:textId="77777777" w:rsidR="00CB2F7B" w:rsidRPr="003536FE" w:rsidRDefault="00CB2F7B" w:rsidP="003536FE">
      <w:pPr>
        <w:rPr>
          <w:rFonts w:ascii="GHEA Grapalat" w:hAnsi="GHEA Grapalat"/>
          <w:b/>
          <w:sz w:val="20"/>
          <w:szCs w:val="20"/>
          <w:lang w:val="hy-AM"/>
        </w:rPr>
      </w:pPr>
    </w:p>
    <w:p w14:paraId="181DB034" w14:textId="77777777" w:rsidR="00CB2F7B" w:rsidRPr="003536FE" w:rsidRDefault="00CB2F7B" w:rsidP="00BC356F">
      <w:pPr>
        <w:pStyle w:val="a6"/>
        <w:ind w:left="24"/>
        <w:rPr>
          <w:rFonts w:ascii="GHEA Grapalat" w:hAnsi="GHEA Grapalat"/>
          <w:b/>
          <w:sz w:val="20"/>
          <w:szCs w:val="20"/>
          <w:lang w:val="hy-AM"/>
        </w:rPr>
      </w:pPr>
    </w:p>
    <w:p w14:paraId="791A6F7C" w14:textId="13C299B1" w:rsidR="00DA659F" w:rsidRPr="008E4A7D" w:rsidRDefault="00B21BDD" w:rsidP="008646C5">
      <w:pPr>
        <w:pStyle w:val="a6"/>
        <w:ind w:left="24"/>
        <w:jc w:val="center"/>
        <w:rPr>
          <w:rFonts w:ascii="GHEA Grapalat" w:hAnsi="GHEA Grapalat"/>
          <w:b/>
          <w:color w:val="000000" w:themeColor="text1"/>
          <w:sz w:val="28"/>
          <w:szCs w:val="28"/>
          <w:lang w:val="hy-AM"/>
        </w:rPr>
      </w:pPr>
      <w:r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lastRenderedPageBreak/>
        <w:t>20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2</w:t>
      </w:r>
      <w:r w:rsidR="0067042B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4</w:t>
      </w:r>
      <w:r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թ. ընթացքում համայնքապետարանի և 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ՀՀ կառավարության կողմից համայնքներում տնտեսական և սոցիալական ենթակառուցվածքների զարգացմանն ուղղված սուբվենցիոն ծրագր</w:t>
      </w:r>
      <w:r w:rsidR="00CB79A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երով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="00CB79A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իրականացվում են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="00AE0B0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                        </w:t>
      </w:r>
      <w:r w:rsidR="00AE0B08" w:rsidRPr="008E4A7D">
        <w:rPr>
          <w:rFonts w:ascii="GHEA Grapalat" w:hAnsi="GHEA Grapalat"/>
          <w:b/>
          <w:sz w:val="28"/>
          <w:szCs w:val="28"/>
          <w:lang w:val="hy-AM"/>
        </w:rPr>
        <w:t>2 026 414 376</w:t>
      </w:r>
      <w:r w:rsidR="006847CD" w:rsidRPr="008E4A7D">
        <w:rPr>
          <w:rFonts w:ascii="GHEA Grapalat" w:hAnsi="GHEA Grapalat"/>
          <w:b/>
          <w:color w:val="FF0000"/>
          <w:sz w:val="28"/>
          <w:szCs w:val="28"/>
          <w:lang w:val="hy-AM"/>
        </w:rPr>
        <w:t xml:space="preserve"> </w:t>
      </w:r>
      <w:r w:rsidR="006847CD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ՀՀ դրամի աշխատանք</w:t>
      </w:r>
      <w:r w:rsidR="00CB79A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ներ</w:t>
      </w:r>
      <w:r w:rsidR="00240D79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, մասնավորապես</w:t>
      </w:r>
      <w:r w:rsidR="00E54F64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`</w:t>
      </w:r>
    </w:p>
    <w:p w14:paraId="2EE9ECFC" w14:textId="77777777" w:rsidR="00CE2A2A" w:rsidRPr="003536FE" w:rsidRDefault="00CE2A2A" w:rsidP="00BC356F">
      <w:pPr>
        <w:pStyle w:val="a6"/>
        <w:ind w:left="24"/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tbl>
      <w:tblPr>
        <w:tblW w:w="10250" w:type="dxa"/>
        <w:tblInd w:w="118" w:type="dxa"/>
        <w:tblLook w:val="04A0" w:firstRow="1" w:lastRow="0" w:firstColumn="1" w:lastColumn="0" w:noHBand="0" w:noVBand="1"/>
      </w:tblPr>
      <w:tblGrid>
        <w:gridCol w:w="380"/>
        <w:gridCol w:w="2580"/>
        <w:gridCol w:w="3600"/>
        <w:gridCol w:w="3690"/>
      </w:tblGrid>
      <w:tr w:rsidR="00AE0B08" w:rsidRPr="002925A1" w14:paraId="141C0A4A" w14:textId="77777777" w:rsidTr="00AE0B08">
        <w:trPr>
          <w:trHeight w:val="705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E2E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Արագածոտնի մարզի Թալին համայնքի Աշնակ բնակավայրում ասֆալտբետոնե ծածկի հիմնանորոգման  աշխատանքներ </w:t>
            </w:r>
          </w:p>
        </w:tc>
      </w:tr>
      <w:tr w:rsidR="00AE0B08" w:rsidRPr="003536FE" w14:paraId="787CD6D5" w14:textId="77777777" w:rsidTr="00AE0B08">
        <w:trPr>
          <w:trHeight w:val="25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AF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DDF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5C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0F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60</w:t>
            </w:r>
          </w:p>
        </w:tc>
      </w:tr>
      <w:tr w:rsidR="00AE0B08" w:rsidRPr="003536FE" w14:paraId="6840819D" w14:textId="77777777" w:rsidTr="00AE0B08">
        <w:trPr>
          <w:trHeight w:val="27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AACCD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56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278,008,100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CE7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111,203,240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00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166,804,860</w:t>
            </w:r>
          </w:p>
        </w:tc>
      </w:tr>
      <w:tr w:rsidR="00AE0B08" w:rsidRPr="003536FE" w14:paraId="18987441" w14:textId="77777777" w:rsidTr="00AE0B08">
        <w:trPr>
          <w:trHeight w:val="270"/>
        </w:trPr>
        <w:tc>
          <w:tcPr>
            <w:tcW w:w="102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4BA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319C1649" w14:textId="77777777" w:rsidTr="00AE0B08">
        <w:trPr>
          <w:trHeight w:val="630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DA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Կարմրաշեն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Ոսկեթաս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Զովասար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Գառնահովիտ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գյուղերի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գազաֆիկացման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</w:tr>
      <w:tr w:rsidR="00AE0B08" w:rsidRPr="003536FE" w14:paraId="0164D91B" w14:textId="77777777" w:rsidTr="00AE0B08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E78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42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F8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AA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60</w:t>
            </w:r>
          </w:p>
        </w:tc>
      </w:tr>
      <w:tr w:rsidR="00AE0B08" w:rsidRPr="003536FE" w14:paraId="2F9F6920" w14:textId="77777777" w:rsidTr="00AE0B08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98287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4D7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249,458,000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29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99,783,200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51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149,674,800</w:t>
            </w:r>
          </w:p>
        </w:tc>
      </w:tr>
      <w:tr w:rsidR="00AE0B08" w:rsidRPr="003536FE" w14:paraId="7A9FE9CE" w14:textId="77777777" w:rsidTr="00AE0B08">
        <w:trPr>
          <w:trHeight w:val="300"/>
        </w:trPr>
        <w:tc>
          <w:tcPr>
            <w:tcW w:w="102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C9F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292CF6A8" w14:textId="77777777" w:rsidTr="00AE0B08">
        <w:trPr>
          <w:trHeight w:val="720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A1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և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Կաթնաղբյուր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բնակավայրերում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մանկապարտեզների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հիմնանորոգման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</w:tr>
      <w:tr w:rsidR="00AE0B08" w:rsidRPr="003536FE" w14:paraId="578FBE7E" w14:textId="77777777" w:rsidTr="00AE0B0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70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89C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D31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672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70</w:t>
            </w:r>
          </w:p>
        </w:tc>
      </w:tr>
      <w:tr w:rsidR="00AE0B08" w:rsidRPr="003536FE" w14:paraId="54B5399C" w14:textId="77777777" w:rsidTr="00AE0B08">
        <w:trPr>
          <w:trHeight w:val="39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BC1C3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573" w14:textId="77777777" w:rsidR="00AE0B08" w:rsidRPr="003536FE" w:rsidRDefault="00AE0B08" w:rsidP="008646C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545,858,885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DEE" w14:textId="77777777" w:rsidR="00AE0B08" w:rsidRPr="003536FE" w:rsidRDefault="00AE0B08" w:rsidP="008646C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163,757,666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C13" w14:textId="77777777" w:rsidR="00AE0B08" w:rsidRPr="003536FE" w:rsidRDefault="00AE0B08" w:rsidP="008646C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382,101,220</w:t>
            </w:r>
          </w:p>
        </w:tc>
      </w:tr>
      <w:tr w:rsidR="00AE0B08" w:rsidRPr="003536FE" w14:paraId="2F8300E3" w14:textId="77777777" w:rsidTr="00AE0B08">
        <w:trPr>
          <w:trHeight w:val="390"/>
        </w:trPr>
        <w:tc>
          <w:tcPr>
            <w:tcW w:w="102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052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749ACBC1" w14:textId="77777777" w:rsidTr="00AE0B08">
        <w:trPr>
          <w:trHeight w:val="1110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DC2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ՀՀ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Ագարակավան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Կաքավաձոր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Աշնակ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Մաստարա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Կաթնաղբյուր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Արտենի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բնակավայրերում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խմելաջրի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ցանցերի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հիմնանորոգում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Ագարակ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բնակավայրում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օրվա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կարգավորիչ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ջրամբարի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կառուցման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</w:tr>
      <w:tr w:rsidR="00AE0B08" w:rsidRPr="003536FE" w14:paraId="5E3AA325" w14:textId="77777777" w:rsidTr="00AE0B0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F4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D3D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8C0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6E0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65</w:t>
            </w:r>
          </w:p>
        </w:tc>
      </w:tr>
      <w:tr w:rsidR="00AE0B08" w:rsidRPr="003536FE" w14:paraId="3FF5D581" w14:textId="77777777" w:rsidTr="00AE0B08">
        <w:trPr>
          <w:trHeight w:val="28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19F22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2E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590,096,100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14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147,524,025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0B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442,572,075</w:t>
            </w:r>
          </w:p>
        </w:tc>
      </w:tr>
      <w:tr w:rsidR="00AE0B08" w:rsidRPr="003536FE" w14:paraId="5CF4C971" w14:textId="77777777" w:rsidTr="00AE0B08">
        <w:trPr>
          <w:trHeight w:val="285"/>
        </w:trPr>
        <w:tc>
          <w:tcPr>
            <w:tcW w:w="102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C891C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0ED11847" w14:textId="77777777" w:rsidTr="00AE0B08">
        <w:trPr>
          <w:trHeight w:val="585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ED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ՀՀ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քաղաքում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ջրահեռացման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համակարգի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կառուցման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աշխատանքները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E0B08" w:rsidRPr="003536FE" w14:paraId="65D6066B" w14:textId="77777777" w:rsidTr="00AE0B08">
        <w:trPr>
          <w:trHeight w:val="25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42F" w14:textId="74761409" w:rsidR="00AE0B08" w:rsidRPr="008E4A7D" w:rsidRDefault="008E4A7D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2EE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433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11F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65</w:t>
            </w:r>
          </w:p>
        </w:tc>
      </w:tr>
      <w:tr w:rsidR="00AE0B08" w:rsidRPr="003536FE" w14:paraId="67848B01" w14:textId="77777777" w:rsidTr="00AE0B08">
        <w:trPr>
          <w:trHeight w:val="33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115BB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F20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362,993,291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07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127,047,652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CBE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235,945,639</w:t>
            </w:r>
          </w:p>
        </w:tc>
      </w:tr>
      <w:tr w:rsidR="00AE0B08" w:rsidRPr="003536FE" w14:paraId="373DD45E" w14:textId="77777777" w:rsidTr="00AE0B08">
        <w:trPr>
          <w:trHeight w:val="315"/>
        </w:trPr>
        <w:tc>
          <w:tcPr>
            <w:tcW w:w="102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983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2525FB57" w14:textId="77777777" w:rsidTr="00AE0B08">
        <w:trPr>
          <w:trHeight w:val="315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8F82F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Ծրագրերի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ընդհանուր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AE0B08" w:rsidRPr="003536FE" w14:paraId="07EB749B" w14:textId="77777777" w:rsidTr="00AE0B08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16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2E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7E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44FD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</w:p>
        </w:tc>
      </w:tr>
      <w:tr w:rsidR="00AE0B08" w:rsidRPr="003536FE" w14:paraId="504A4193" w14:textId="77777777" w:rsidTr="00AE0B08">
        <w:trPr>
          <w:trHeight w:val="43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517DA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337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2,026,414,376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9E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649,315,782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DCD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1,377,098,594</w:t>
            </w:r>
          </w:p>
        </w:tc>
      </w:tr>
    </w:tbl>
    <w:p w14:paraId="3D34D4D6" w14:textId="1DE6A4BB" w:rsidR="008D57EC" w:rsidRPr="003536FE" w:rsidRDefault="008D57EC" w:rsidP="00FF394E">
      <w:pPr>
        <w:ind w:firstLine="105"/>
        <w:rPr>
          <w:rFonts w:ascii="GHEA Grapalat" w:hAnsi="GHEA Grapalat"/>
          <w:sz w:val="20"/>
          <w:szCs w:val="20"/>
          <w:lang w:val="hy-AM"/>
        </w:rPr>
      </w:pPr>
    </w:p>
    <w:p w14:paraId="4182B0E3" w14:textId="77777777" w:rsidR="004332E1" w:rsidRPr="003536FE" w:rsidRDefault="004332E1" w:rsidP="003536FE">
      <w:pPr>
        <w:rPr>
          <w:rFonts w:ascii="GHEA Grapalat" w:hAnsi="GHEA Grapalat"/>
          <w:b/>
          <w:sz w:val="20"/>
          <w:szCs w:val="20"/>
          <w:lang w:val="hy-AM"/>
        </w:rPr>
      </w:pPr>
    </w:p>
    <w:p w14:paraId="4DFF5452" w14:textId="77777777" w:rsidR="00FF394E" w:rsidRPr="003536FE" w:rsidRDefault="00FF394E" w:rsidP="00AE0B08">
      <w:pPr>
        <w:rPr>
          <w:rFonts w:ascii="GHEA Grapalat" w:hAnsi="GHEA Grapalat"/>
          <w:b/>
          <w:sz w:val="20"/>
          <w:szCs w:val="20"/>
          <w:lang w:val="hy-AM"/>
        </w:rPr>
      </w:pPr>
    </w:p>
    <w:p w14:paraId="76A1CD6F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66934461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49A3FA8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4821242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5BA5D6A1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79169BF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3CB15A9B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EC63241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952409F" w14:textId="7AEDC5B2" w:rsidR="008D57EC" w:rsidRPr="008E4A7D" w:rsidRDefault="00160FC8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lastRenderedPageBreak/>
        <w:t>Ըստ բնակավայրերի իրականացված աշխատանքներ</w:t>
      </w:r>
    </w:p>
    <w:p w14:paraId="6C759B70" w14:textId="7AB44AF1" w:rsidR="00A669A6" w:rsidRPr="008E4A7D" w:rsidRDefault="00160FC8" w:rsidP="00820A8E">
      <w:pPr>
        <w:pStyle w:val="a6"/>
        <w:ind w:left="24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327AC3E4" w14:textId="1D594DC8" w:rsidR="00A669A6" w:rsidRPr="003536FE" w:rsidRDefault="00A669A6" w:rsidP="00A669A6">
      <w:pPr>
        <w:ind w:left="90" w:hanging="90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Կարմրաշեն</w:t>
      </w:r>
    </w:p>
    <w:p w14:paraId="5974585C" w14:textId="50584984" w:rsidR="00E543DD" w:rsidRPr="003536FE" w:rsidRDefault="00E543DD" w:rsidP="000227F7">
      <w:pPr>
        <w:pStyle w:val="a6"/>
        <w:numPr>
          <w:ilvl w:val="0"/>
          <w:numId w:val="20"/>
        </w:numPr>
        <w:jc w:val="left"/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Խաղահրապարակի կառուցում</w:t>
      </w:r>
    </w:p>
    <w:p w14:paraId="66093FE4" w14:textId="79311A09" w:rsidR="00E543DD" w:rsidRPr="003536FE" w:rsidRDefault="00E543DD" w:rsidP="000227F7">
      <w:pPr>
        <w:pStyle w:val="a6"/>
        <w:numPr>
          <w:ilvl w:val="0"/>
          <w:numId w:val="20"/>
        </w:numPr>
        <w:jc w:val="left"/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կապտաժ</w:t>
      </w:r>
      <w:r w:rsidR="009B73AF" w:rsidRPr="003536FE">
        <w:rPr>
          <w:rFonts w:ascii="GHEA Grapalat" w:hAnsi="GHEA Grapalat"/>
          <w:bCs/>
          <w:sz w:val="20"/>
          <w:szCs w:val="20"/>
          <w:lang w:val="hy-AM"/>
        </w:rPr>
        <w:t>ի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կառուցում</w:t>
      </w:r>
    </w:p>
    <w:p w14:paraId="6695CE37" w14:textId="77777777" w:rsidR="00527820" w:rsidRPr="003536FE" w:rsidRDefault="00527820" w:rsidP="00527820">
      <w:pPr>
        <w:jc w:val="left"/>
        <w:rPr>
          <w:rFonts w:ascii="GHEA Grapalat" w:hAnsi="GHEA Grapalat"/>
          <w:bCs/>
          <w:sz w:val="20"/>
          <w:szCs w:val="20"/>
          <w:highlight w:val="yellow"/>
          <w:lang w:val="hy-AM"/>
        </w:rPr>
      </w:pPr>
    </w:p>
    <w:p w14:paraId="0633E375" w14:textId="35B0B2B0" w:rsidR="005A0AAB" w:rsidRPr="003536FE" w:rsidRDefault="00A1105A" w:rsidP="008E4C55">
      <w:pPr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Եղնիկ</w:t>
      </w:r>
    </w:p>
    <w:p w14:paraId="0A425BCC" w14:textId="48292B76" w:rsidR="00E543DD" w:rsidRPr="003536FE" w:rsidRDefault="00577147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4-րդ </w:t>
      </w:r>
      <w:r w:rsidR="00E543DD" w:rsidRPr="003536FE">
        <w:rPr>
          <w:rFonts w:ascii="GHEA Grapalat" w:hAnsi="GHEA Grapalat"/>
          <w:bCs/>
          <w:sz w:val="20"/>
          <w:szCs w:val="20"/>
          <w:lang w:val="hy-AM"/>
        </w:rPr>
        <w:t>փողոցի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(Հանդիսությունների սրահի) </w:t>
      </w:r>
      <w:r w:rsidR="00E543DD" w:rsidRPr="003536FE">
        <w:rPr>
          <w:rFonts w:ascii="GHEA Grapalat" w:hAnsi="GHEA Grapalat"/>
          <w:bCs/>
          <w:sz w:val="20"/>
          <w:szCs w:val="20"/>
          <w:lang w:val="hy-AM"/>
        </w:rPr>
        <w:t xml:space="preserve"> լուսավորություն՝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E543DD" w:rsidRPr="003536FE">
        <w:rPr>
          <w:rFonts w:ascii="GHEA Grapalat" w:hAnsi="GHEA Grapalat"/>
          <w:bCs/>
          <w:sz w:val="20"/>
          <w:szCs w:val="20"/>
          <w:lang w:val="hy-AM"/>
        </w:rPr>
        <w:t>10 հատ հենասյուն լեդ տեսակի լուսատուներով</w:t>
      </w:r>
    </w:p>
    <w:p w14:paraId="2931C31C" w14:textId="06FBF80E" w:rsidR="00891F14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Հանդիսությունների սրահի գույքի ձեռքբերում (սեղան-17հատ 3մ-ոց, աթոռ-165 հատ, 668 կտոր սպասք)</w:t>
      </w:r>
    </w:p>
    <w:p w14:paraId="0B67DD5F" w14:textId="3B1EE59D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Տանիքի ջրահեռացման աշխատանքներ, երկաթբետոնե աշխատանքներ (60 գծմ,25խ/մ)</w:t>
      </w:r>
    </w:p>
    <w:p w14:paraId="2B5B9E77" w14:textId="526BD5AA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Բուժկետի վերանորոգման աշխատանքներ (22ք/մ)</w:t>
      </w:r>
    </w:p>
    <w:p w14:paraId="0DF0CBD4" w14:textId="35627350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Նախակրթարանի,բուժկետի,վարչական ղեկավարի նստավայրի և խաղասրահի/ակումբի/ ջեռուցման համակարգի  տեղադրման աշխատանքներ (250ք/մ)</w:t>
      </w:r>
    </w:p>
    <w:p w14:paraId="1CEE8A93" w14:textId="783B2A3D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Այրված լուսատուների  փոխարինում նորով (35 հատ)</w:t>
      </w:r>
    </w:p>
    <w:p w14:paraId="10D0604C" w14:textId="77777777" w:rsidR="00527820" w:rsidRPr="003536FE" w:rsidRDefault="00527820" w:rsidP="00527820">
      <w:pPr>
        <w:rPr>
          <w:rFonts w:ascii="GHEA Grapalat" w:hAnsi="GHEA Grapalat"/>
          <w:bCs/>
          <w:sz w:val="20"/>
          <w:szCs w:val="20"/>
          <w:highlight w:val="yellow"/>
          <w:lang w:val="hy-AM"/>
        </w:rPr>
      </w:pPr>
    </w:p>
    <w:p w14:paraId="3ADEA950" w14:textId="2F5B2B23" w:rsidR="00891F14" w:rsidRPr="003536FE" w:rsidRDefault="00891F14" w:rsidP="00891F14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Ակունք</w:t>
      </w:r>
    </w:p>
    <w:p w14:paraId="74ECEFE4" w14:textId="191EE01D" w:rsidR="00A84B70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Ներհամայնքային փողոցների և դաշտամիջյան ճանապարհների բարեկարգում (փոսալցվել և հարթեցվել է գյուղամիջյան և դաշտամիջյան մոտ 5.5 կմ երկարությամբ ճանապարհները)</w:t>
      </w:r>
    </w:p>
    <w:p w14:paraId="50886C16" w14:textId="5119CA13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ընդլայնում (տեղադրվել է թվով 11 լեդ լամպ,միաժամանակ փոխարինվել են այրված լեդ լամպերը)</w:t>
      </w:r>
    </w:p>
    <w:p w14:paraId="656A0A40" w14:textId="2AB1FC7C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Գազաֆիկացման ցանցի ընդլայնում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150մ երկարությամբ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(«Անկիսուր» կոչվող թաղամաս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>ում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)</w:t>
      </w:r>
    </w:p>
    <w:p w14:paraId="5E21FB5A" w14:textId="0D1E6BE8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Մանկապարտեզի 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քարե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պարիսպի կառուցում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50 մ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</w:p>
    <w:p w14:paraId="6066CA92" w14:textId="227E3A54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2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երկաթյա բաքերի պատրաստում </w:t>
      </w:r>
    </w:p>
    <w:p w14:paraId="3729B1DD" w14:textId="5131CF93" w:rsidR="00527820" w:rsidRPr="003536FE" w:rsidRDefault="00527820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ցանցի մասնակի վերանորոգում (100 մ 63 դյույմանոց պոլիէթիլենային խողովակի հնի փոխարինում նորով)</w:t>
      </w:r>
    </w:p>
    <w:p w14:paraId="7EF5265F" w14:textId="61C55784" w:rsidR="00527820" w:rsidRPr="003536FE" w:rsidRDefault="00527820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 ջրահեռացում (վերանորգվել է մշակույթի տան տանիքի 22մ երկարությամբ ջրահեռացման ցանցը / ժոլոբ / 0,5 մմ հաստությամբ ցինկապատ թիթեղով)</w:t>
      </w:r>
    </w:p>
    <w:p w14:paraId="6ABB5EF5" w14:textId="1ADC7A45" w:rsidR="00527820" w:rsidRPr="003536FE" w:rsidRDefault="00527820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Կառուցվել է «Ծաղկասար-Ակունք» խմելաջրի 5 կմ երկարությամբ նոր  ցանց 75 դյույմանոց պոլիէթիլենային խողովակով</w:t>
      </w:r>
    </w:p>
    <w:p w14:paraId="174B5E32" w14:textId="77777777" w:rsidR="00527820" w:rsidRPr="003536FE" w:rsidRDefault="00527820" w:rsidP="00527820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0584EC59" w14:textId="50D14281" w:rsidR="00A84B70" w:rsidRPr="003536FE" w:rsidRDefault="00A84B70" w:rsidP="00A84B70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 xml:space="preserve">Զովասարում </w:t>
      </w:r>
    </w:p>
    <w:p w14:paraId="06F1281B" w14:textId="48FD5EE9" w:rsidR="00A84B70" w:rsidRPr="003536FE" w:rsidRDefault="00A84B7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ճանապարների բարեկարգում</w:t>
      </w:r>
      <w:r w:rsidR="008004CA" w:rsidRPr="003536FE">
        <w:rPr>
          <w:rFonts w:ascii="GHEA Grapalat" w:hAnsi="GHEA Grapalat"/>
          <w:bCs/>
          <w:sz w:val="20"/>
          <w:szCs w:val="20"/>
          <w:lang w:val="hy-AM"/>
        </w:rPr>
        <w:t>՝</w:t>
      </w:r>
      <w:r w:rsidR="00527820"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="008004CA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200 մ</w:t>
      </w:r>
    </w:p>
    <w:p w14:paraId="4C62319C" w14:textId="2E69238E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Մանկական խաղահրապարակի ցանկապատի կառուցում</w:t>
      </w:r>
    </w:p>
    <w:p w14:paraId="1285D894" w14:textId="3205E65B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Ավելացվել է լուսավորության 2 հենասյուն և լա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>մպ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եր</w:t>
      </w:r>
    </w:p>
    <w:p w14:paraId="5D2612AA" w14:textId="2762F6E5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տանը մասնակի վերանորոգվել է տարեցների և երիտասարդների խաղասենյակը</w:t>
      </w:r>
    </w:p>
    <w:p w14:paraId="47DBD490" w14:textId="185A40CF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Մասնակի վերանորոգվել է մշակույթի տան տանիքը</w:t>
      </w:r>
    </w:p>
    <w:p w14:paraId="59750F14" w14:textId="5F3ED478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տաղավար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>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 նստարանի վերանորոգում և ներկման աշխատանքներ</w:t>
      </w:r>
    </w:p>
    <w:p w14:paraId="25EBA43B" w14:textId="43441AA8" w:rsidR="00AA7C32" w:rsidRPr="003536FE" w:rsidRDefault="00AA7C32" w:rsidP="00AA7C32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158934AA" w14:textId="77777777" w:rsidR="006F2DC7" w:rsidRPr="003536FE" w:rsidRDefault="006F2DC7" w:rsidP="00AA7C32">
      <w:pPr>
        <w:rPr>
          <w:rFonts w:ascii="GHEA Grapalat" w:hAnsi="GHEA Grapalat"/>
          <w:b/>
          <w:sz w:val="20"/>
          <w:szCs w:val="20"/>
          <w:lang w:val="hy-AM"/>
        </w:rPr>
      </w:pPr>
    </w:p>
    <w:p w14:paraId="235575BF" w14:textId="77777777" w:rsidR="006F2DC7" w:rsidRPr="003536FE" w:rsidRDefault="006F2DC7" w:rsidP="00AA7C32">
      <w:pPr>
        <w:rPr>
          <w:rFonts w:ascii="GHEA Grapalat" w:hAnsi="GHEA Grapalat"/>
          <w:b/>
          <w:sz w:val="20"/>
          <w:szCs w:val="20"/>
          <w:lang w:val="hy-AM"/>
        </w:rPr>
      </w:pPr>
    </w:p>
    <w:p w14:paraId="3E26BC51" w14:textId="77777777" w:rsidR="006F2DC7" w:rsidRPr="003536FE" w:rsidRDefault="006F2DC7" w:rsidP="00AA7C32">
      <w:pPr>
        <w:rPr>
          <w:rFonts w:ascii="GHEA Grapalat" w:hAnsi="GHEA Grapalat"/>
          <w:b/>
          <w:sz w:val="20"/>
          <w:szCs w:val="20"/>
          <w:lang w:val="hy-AM"/>
        </w:rPr>
      </w:pPr>
    </w:p>
    <w:p w14:paraId="26BF6D1C" w14:textId="2092E34D" w:rsidR="00AA7C32" w:rsidRPr="003536FE" w:rsidRDefault="00AA7C32" w:rsidP="00AA7C32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Ցամաքասար</w:t>
      </w:r>
    </w:p>
    <w:p w14:paraId="4BC934F4" w14:textId="15DB2B90" w:rsidR="00527820" w:rsidRPr="003536FE" w:rsidRDefault="00527820" w:rsidP="000227F7">
      <w:pPr>
        <w:pStyle w:val="a6"/>
        <w:numPr>
          <w:ilvl w:val="0"/>
          <w:numId w:val="4"/>
        </w:numPr>
        <w:jc w:val="left"/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ճանապարների բարեկարգում</w:t>
      </w:r>
      <w:r w:rsidRPr="003536FE">
        <w:rPr>
          <w:rFonts w:ascii="GHEA Grapalat" w:hAnsi="GHEA Grapalat"/>
          <w:bCs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 կմ</w:t>
      </w:r>
    </w:p>
    <w:p w14:paraId="0BB92FF8" w14:textId="78FEABD8" w:rsidR="00527820" w:rsidRPr="003536FE" w:rsidRDefault="00527820" w:rsidP="000227F7">
      <w:pPr>
        <w:pStyle w:val="a6"/>
        <w:numPr>
          <w:ilvl w:val="0"/>
          <w:numId w:val="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25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42887DC1" w14:textId="584FC6B2" w:rsidR="00467253" w:rsidRPr="003536FE" w:rsidRDefault="00467253" w:rsidP="000227F7">
      <w:pPr>
        <w:pStyle w:val="a6"/>
        <w:numPr>
          <w:ilvl w:val="0"/>
          <w:numId w:val="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Վաչական ղեկավարի նստավայրի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մուտքի լուսավորության համակարգի անցկացում</w:t>
      </w:r>
    </w:p>
    <w:p w14:paraId="07868285" w14:textId="2553C13F" w:rsidR="00D135DE" w:rsidRPr="003536FE" w:rsidRDefault="00D135DE" w:rsidP="000227F7">
      <w:pPr>
        <w:pStyle w:val="a6"/>
        <w:numPr>
          <w:ilvl w:val="0"/>
          <w:numId w:val="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2 դռների փոխարինում</w:t>
      </w:r>
    </w:p>
    <w:p w14:paraId="48103AED" w14:textId="77777777" w:rsidR="00D309AB" w:rsidRPr="003536FE" w:rsidRDefault="00D309AB" w:rsidP="00467253">
      <w:pPr>
        <w:rPr>
          <w:rFonts w:ascii="GHEA Grapalat" w:hAnsi="GHEA Grapalat"/>
          <w:b/>
          <w:sz w:val="20"/>
          <w:szCs w:val="20"/>
          <w:lang w:val="hy-AM"/>
        </w:rPr>
      </w:pPr>
    </w:p>
    <w:p w14:paraId="12FEF6AD" w14:textId="46EB32FF" w:rsidR="00467253" w:rsidRPr="003536FE" w:rsidRDefault="00467253" w:rsidP="0046725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Կաթնաղբյուր</w:t>
      </w:r>
    </w:p>
    <w:p w14:paraId="144B2293" w14:textId="05524970" w:rsidR="00467253" w:rsidRPr="003536FE" w:rsidRDefault="00467253" w:rsidP="000227F7">
      <w:pPr>
        <w:pStyle w:val="a6"/>
        <w:numPr>
          <w:ilvl w:val="0"/>
          <w:numId w:val="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Խմելաջրի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խողովակների մասնակի փոխարինում 400 մ</w:t>
      </w:r>
    </w:p>
    <w:p w14:paraId="40D7FBEB" w14:textId="179147B2" w:rsidR="00D135DE" w:rsidRPr="003536FE" w:rsidRDefault="00D135DE" w:rsidP="000227F7">
      <w:pPr>
        <w:pStyle w:val="a6"/>
        <w:numPr>
          <w:ilvl w:val="0"/>
          <w:numId w:val="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Նոր լուսավորության համակարգի անցկացում՝ 28 լուսատու</w:t>
      </w:r>
    </w:p>
    <w:p w14:paraId="3B7830E9" w14:textId="341029CE" w:rsidR="00D135DE" w:rsidRPr="003536FE" w:rsidRDefault="00D135DE" w:rsidP="000227F7">
      <w:pPr>
        <w:pStyle w:val="a6"/>
        <w:numPr>
          <w:ilvl w:val="0"/>
          <w:numId w:val="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="008004CA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90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4C172396" w14:textId="77777777" w:rsidR="00D135DE" w:rsidRPr="003536FE" w:rsidRDefault="00D135DE" w:rsidP="00D135DE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29BC21D9" w14:textId="1349A6BA" w:rsidR="00467253" w:rsidRPr="003536FE" w:rsidRDefault="00467253" w:rsidP="0046725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 xml:space="preserve">Սուսեր </w:t>
      </w:r>
    </w:p>
    <w:p w14:paraId="592CB51E" w14:textId="6C048C77" w:rsidR="00467253" w:rsidRPr="003536FE" w:rsidRDefault="00467253" w:rsidP="000227F7">
      <w:pPr>
        <w:pStyle w:val="a6"/>
        <w:numPr>
          <w:ilvl w:val="0"/>
          <w:numId w:val="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="004B6912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25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5C2B5A1C" w14:textId="34092B3B" w:rsidR="00D135DE" w:rsidRPr="003536FE" w:rsidRDefault="00D135DE" w:rsidP="000227F7">
      <w:pPr>
        <w:pStyle w:val="a6"/>
        <w:numPr>
          <w:ilvl w:val="0"/>
          <w:numId w:val="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Անասունների ջրարբիացման համակարգի անցկացում 1800 մ</w:t>
      </w:r>
    </w:p>
    <w:p w14:paraId="5ECC3AFE" w14:textId="77777777" w:rsidR="00D135DE" w:rsidRPr="003536FE" w:rsidRDefault="00D135DE" w:rsidP="00D135DE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6EEDB3F5" w14:textId="5628556D" w:rsidR="00F35733" w:rsidRPr="003536FE" w:rsidRDefault="00F35733" w:rsidP="00F3573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Կաքավաձոր</w:t>
      </w:r>
    </w:p>
    <w:p w14:paraId="72AB8392" w14:textId="497B8585" w:rsidR="00D135DE" w:rsidRPr="003536FE" w:rsidRDefault="00F35733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Վարչական շենքի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մասնակի նորոգում (միջսենյակային  դռների /3 հատ/ ձեռք բերում և  տեղադրում /</w:t>
      </w:r>
      <w:r w:rsidR="00D135DE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վարչական ղեկավարի աշխատասենյակի  վերնորոգում 750 000 ՀՀ դրամի չափով)</w:t>
      </w:r>
    </w:p>
    <w:p w14:paraId="5309359A" w14:textId="7DD5D8DA" w:rsidR="00D135DE" w:rsidRPr="003536FE" w:rsidRDefault="00D135DE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Խմելու ջրագծի մասնակի կապիտալ վերանորոգում (կատարվել է խմելու ջրագծի կապիտալ վերանորոգում  950մ երկարությամբ՝ 755 000 ՀՀ դրամ արժողությամբ, որից 534 000 ՀՀ դրամը ներդրել են բնակիչները, իսկ մնացած 221 000 ՀՀ դրամը՝ Կաքավաձորի վարչական ղեկավարը)</w:t>
      </w:r>
    </w:p>
    <w:p w14:paraId="0FED22F4" w14:textId="78A61F2F" w:rsidR="00D135DE" w:rsidRPr="003536FE" w:rsidRDefault="00D135DE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կառուցում՝ 0,5կմ, 17 լուսատու լեդ լամպերով</w:t>
      </w:r>
    </w:p>
    <w:p w14:paraId="18074164" w14:textId="2F73CA74" w:rsidR="00D135DE" w:rsidRPr="003536FE" w:rsidRDefault="00D135DE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Կատարվել է Կաքավաձոր բնակավայրի ոռոգման ներքին ցանցի կառուցում 876մ երկարությամբ պողպատե Փ530մմ կիսախողովակների և 112մ պողպատե Փ530մմ խողովակների տեղադրումով, ընդհանուր 988մ-ի կառուցում</w:t>
      </w:r>
    </w:p>
    <w:p w14:paraId="082A8EEC" w14:textId="1ACE0FAF" w:rsidR="00D135DE" w:rsidRPr="003536FE" w:rsidRDefault="00230C74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Ն. Սասնաշեն-Կաքավաձոր 9կմ երկարությամբ  10000Վ հզորությամբ էլ ցանցի կառուցում</w:t>
      </w:r>
    </w:p>
    <w:p w14:paraId="6E3C7ACC" w14:textId="77777777" w:rsidR="00230C74" w:rsidRPr="003536FE" w:rsidRDefault="00230C74" w:rsidP="00230C74">
      <w:pPr>
        <w:ind w:left="360"/>
        <w:rPr>
          <w:rFonts w:ascii="GHEA Grapalat" w:hAnsi="GHEA Grapalat"/>
          <w:bCs/>
          <w:sz w:val="20"/>
          <w:szCs w:val="20"/>
          <w:highlight w:val="yellow"/>
          <w:lang w:val="hy-AM"/>
        </w:rPr>
      </w:pPr>
    </w:p>
    <w:p w14:paraId="553CC824" w14:textId="32D1C020" w:rsidR="00F35733" w:rsidRPr="003536FE" w:rsidRDefault="00F35733" w:rsidP="00FB2D1E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Մաստարա</w:t>
      </w:r>
      <w:r w:rsidR="009B73AF" w:rsidRPr="003536FE">
        <w:rPr>
          <w:rFonts w:ascii="GHEA Grapalat" w:hAnsi="GHEA Grapalat"/>
          <w:b/>
          <w:sz w:val="20"/>
          <w:szCs w:val="20"/>
          <w:lang w:val="hy-AM"/>
        </w:rPr>
        <w:t xml:space="preserve"> և Ծաղկասար</w:t>
      </w:r>
    </w:p>
    <w:p w14:paraId="548247B6" w14:textId="6FC030E4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Նոր լուսավորության համակարգի անցկացում՝ 13 հենասյուն</w:t>
      </w:r>
    </w:p>
    <w:p w14:paraId="7A31777C" w14:textId="65683C61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60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5852C3E1" w14:textId="3BF26282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Գրունտային ճանապարների բարեկարգում՝ 950 մ</w:t>
      </w:r>
    </w:p>
    <w:p w14:paraId="4F19C92C" w14:textId="07604FCA" w:rsidR="00F35733" w:rsidRPr="003536FE" w:rsidRDefault="00F35733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Բուժամբուլատորիայի 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տանիքի մասնակի վերանորոգում՝ 30 քմ</w:t>
      </w:r>
    </w:p>
    <w:p w14:paraId="14E1A950" w14:textId="39EC7D82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համակարգի փականների տեղադրում՝ 18 հատ</w:t>
      </w:r>
    </w:p>
    <w:p w14:paraId="02D4D70C" w14:textId="4E2B062A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վերանորոգում (ներքին հարդարման աշխատանքներ)</w:t>
      </w:r>
    </w:p>
    <w:p w14:paraId="639867DA" w14:textId="0D8A0F3E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ման համակարգի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40 մ հատվածի վերանորոգում</w:t>
      </w:r>
    </w:p>
    <w:p w14:paraId="01D403B8" w14:textId="77777777" w:rsidR="008646C5" w:rsidRPr="003536FE" w:rsidRDefault="008646C5" w:rsidP="007E46D3">
      <w:pPr>
        <w:rPr>
          <w:rFonts w:ascii="GHEA Grapalat" w:hAnsi="GHEA Grapalat"/>
          <w:b/>
          <w:sz w:val="20"/>
          <w:szCs w:val="20"/>
          <w:lang w:val="hy-AM"/>
        </w:rPr>
      </w:pPr>
    </w:p>
    <w:p w14:paraId="2733344D" w14:textId="77777777" w:rsidR="008646C5" w:rsidRPr="003536FE" w:rsidRDefault="008646C5" w:rsidP="007E46D3">
      <w:pPr>
        <w:rPr>
          <w:rFonts w:ascii="GHEA Grapalat" w:hAnsi="GHEA Grapalat"/>
          <w:b/>
          <w:sz w:val="20"/>
          <w:szCs w:val="20"/>
          <w:lang w:val="hy-AM"/>
        </w:rPr>
      </w:pPr>
    </w:p>
    <w:p w14:paraId="266CE5E0" w14:textId="3D9F66B0" w:rsidR="007E46D3" w:rsidRPr="003536FE" w:rsidRDefault="007E46D3" w:rsidP="007E46D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Արագածավան</w:t>
      </w:r>
    </w:p>
    <w:p w14:paraId="73E30E54" w14:textId="0815B334" w:rsidR="00230C74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արչական տարածքի կարիքների համար  աղբամանների ձեռքբերում՝ 160 հատ</w:t>
      </w:r>
    </w:p>
    <w:p w14:paraId="10711D21" w14:textId="3DEA53BC" w:rsidR="00230C74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արչական տարածքի կարիքների համար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աղբահանության մեքենայի ձեռքբերում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՝ 1 հատ</w:t>
      </w:r>
    </w:p>
    <w:p w14:paraId="2FD622D5" w14:textId="58E7DFF1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Միջդաշտային ոռոգման  համակարգի հիմնանորոգում՝ 768 մ</w:t>
      </w:r>
    </w:p>
    <w:p w14:paraId="631DE97F" w14:textId="3A6025FB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Միջդաշտային ոռոգման համակարգի հիմնանորոգում  կյիսախողովակների փոխարինում </w:t>
      </w:r>
    </w:p>
    <w:p w14:paraId="6FA5B96B" w14:textId="00DC5AA3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 տարածքի կարիքների համար  դիտահորերի և  դիտահորի կափարիչների ձեռքբերում (դիտահոր  14 հատ, կափարիչներ  5 հատ)</w:t>
      </w:r>
    </w:p>
    <w:p w14:paraId="6675F320" w14:textId="69F28AC2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Ասֆալտապատ  փողոցների  գծանշում՝ 90 քմ</w:t>
      </w:r>
    </w:p>
    <w:p w14:paraId="65B747F5" w14:textId="482A865A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տարածքում ֆոտովոլտային կա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յ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անների տեղադրում՝ 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ընդհանուր 250ԿՎտ հզորությամբ</w:t>
      </w:r>
    </w:p>
    <w:p w14:paraId="4C4A47A0" w14:textId="063B1F0A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և  միջդաշտային ճանապարհների փոսալցում  և հարթեցում</w:t>
      </w:r>
    </w:p>
    <w:p w14:paraId="06406F21" w14:textId="601399CF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Բազմաբնակարան շենքերի տարածքում հասարակական 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զուգարանի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կառուցում</w:t>
      </w:r>
    </w:p>
    <w:p w14:paraId="5436A38C" w14:textId="534059BC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Թիվ 2 մանկապարտեզի վերանորոգում</w:t>
      </w:r>
    </w:p>
    <w:p w14:paraId="10C0D421" w14:textId="41B0177E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պատուհանների փոխարինում</w:t>
      </w:r>
    </w:p>
    <w:p w14:paraId="391B5E56" w14:textId="14FEED84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Պեռլիտ թաղամասի շենքի տանիքի մասնակի վերանորոգում</w:t>
      </w:r>
    </w:p>
    <w:p w14:paraId="4A9EBFC1" w14:textId="0DD67778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Պուրակի կառուցում՝ 3650 քմ</w:t>
      </w:r>
    </w:p>
    <w:p w14:paraId="31C4370C" w14:textId="5B3AE3DB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տարածքի  երկաթուղային անցումների նշանների տեղադրում</w:t>
      </w:r>
    </w:p>
    <w:p w14:paraId="0E2FA13D" w14:textId="5523A2D0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Բաղրամյան փողոցի տարածքում  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20 լիտր տարողությամբ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աղբամանների տեղադրում՝ 8 հատ</w:t>
      </w:r>
    </w:p>
    <w:p w14:paraId="67BC6772" w14:textId="27B79746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Պեռլիտ թաղամասի  կոյուղու խողովակների փոխարինում՝ 100 մ</w:t>
      </w:r>
    </w:p>
    <w:p w14:paraId="388FCD39" w14:textId="77777777" w:rsidR="00230C74" w:rsidRPr="003536FE" w:rsidRDefault="00230C74" w:rsidP="00230C74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613C33B3" w14:textId="4CFBFE71" w:rsidR="00057045" w:rsidRPr="003536FE" w:rsidRDefault="00057045" w:rsidP="00057045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Ոսկեթաս</w:t>
      </w:r>
    </w:p>
    <w:p w14:paraId="393E4622" w14:textId="2E71CDE3" w:rsidR="00057045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Գերեզմանատան և հուշարձանի տարածքի ցանկապատի  վնասված  հատվածների վերանորոգում</w:t>
      </w:r>
    </w:p>
    <w:p w14:paraId="5EF45AD3" w14:textId="0D3781B9" w:rsidR="00D309AB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Գերեզմանատան և հուշարձանի տարածքի լուսավորության ցանցի անցկացում</w:t>
      </w:r>
    </w:p>
    <w:p w14:paraId="257858D2" w14:textId="2EA35721" w:rsidR="00D309AB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Դաշտային տնակ</w:t>
      </w:r>
      <w:r w:rsidR="003524D6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ի կառուցում</w:t>
      </w:r>
    </w:p>
    <w:p w14:paraId="087D3ADD" w14:textId="6A00B8CB" w:rsidR="00D309AB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Տաղավար</w:t>
      </w:r>
      <w:r w:rsidR="003524D6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ի կառուցում</w:t>
      </w:r>
    </w:p>
    <w:p w14:paraId="02B4AB92" w14:textId="77777777" w:rsidR="00D309AB" w:rsidRPr="003536FE" w:rsidRDefault="00D309AB" w:rsidP="00D309AB">
      <w:pPr>
        <w:rPr>
          <w:rFonts w:ascii="GHEA Grapalat" w:hAnsi="GHEA Grapalat"/>
          <w:bCs/>
          <w:color w:val="FF0000"/>
          <w:sz w:val="20"/>
          <w:szCs w:val="20"/>
          <w:highlight w:val="green"/>
          <w:lang w:val="hy-AM"/>
        </w:rPr>
      </w:pPr>
    </w:p>
    <w:p w14:paraId="7A5D1854" w14:textId="69B81193" w:rsidR="00057045" w:rsidRPr="003536FE" w:rsidRDefault="00057045" w:rsidP="00057045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Գետափ</w:t>
      </w:r>
    </w:p>
    <w:p w14:paraId="558726D1" w14:textId="3D23F7FE" w:rsidR="00057045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Երկաթուղային կառամատույցի կառուցում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սպասասրահով  ե/բ հարթակ 148,5 քմ</w:t>
      </w:r>
    </w:p>
    <w:p w14:paraId="27EDA9AF" w14:textId="1E44DAED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 մասնակի վերանորոգում 240 քմ</w:t>
      </w:r>
    </w:p>
    <w:p w14:paraId="528F8A04" w14:textId="523433A9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Գիշերային լուսավորության խոթանված ԼԵԴ լուսատուների փոխարինում  նորով՝ 17 լուսատու</w:t>
      </w:r>
    </w:p>
    <w:p w14:paraId="37AEBC54" w14:textId="19C84F7E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փողոցների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ավազով փոսալցում և հարթեցում՝ 5900 քմ</w:t>
      </w:r>
    </w:p>
    <w:p w14:paraId="349E4A0C" w14:textId="5EAD35AD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Տարածքի բարեկարգում (քարերի և շին</w:t>
      </w:r>
      <w:r w:rsidRPr="003536FE">
        <w:rPr>
          <w:rFonts w:ascii="Cambria Math" w:hAnsi="Cambria Math" w:cs="Cambria Math"/>
          <w:bCs/>
          <w:sz w:val="20"/>
          <w:szCs w:val="20"/>
          <w:lang w:val="hy-AM"/>
        </w:rPr>
        <w:t>․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աղբի տեղափոխում  300 խմ)</w:t>
      </w:r>
    </w:p>
    <w:p w14:paraId="397A5F39" w14:textId="77777777" w:rsidR="00D309AB" w:rsidRPr="003536FE" w:rsidRDefault="00D309AB" w:rsidP="00D309AB">
      <w:pPr>
        <w:rPr>
          <w:rFonts w:ascii="GHEA Grapalat" w:hAnsi="GHEA Grapalat"/>
          <w:b/>
          <w:sz w:val="20"/>
          <w:szCs w:val="20"/>
          <w:lang w:val="hy-AM"/>
        </w:rPr>
      </w:pPr>
    </w:p>
    <w:p w14:paraId="5B5937B5" w14:textId="0B64CB27" w:rsidR="004E0E1A" w:rsidRPr="003536FE" w:rsidRDefault="004E0E1A" w:rsidP="004E0E1A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Վերին Սասնաշեն</w:t>
      </w:r>
    </w:p>
    <w:p w14:paraId="2555D302" w14:textId="23BF15F2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Փողոցների լոսավորություն (25 լեդ լույսերի համալրում)</w:t>
      </w:r>
    </w:p>
    <w:p w14:paraId="0F9F1FED" w14:textId="77777777" w:rsidR="00D309AB" w:rsidRPr="003536FE" w:rsidRDefault="00D309AB" w:rsidP="004E0E1A">
      <w:pPr>
        <w:rPr>
          <w:rFonts w:ascii="GHEA Grapalat" w:hAnsi="GHEA Grapalat"/>
          <w:b/>
          <w:sz w:val="20"/>
          <w:szCs w:val="20"/>
          <w:lang w:val="hy-AM"/>
        </w:rPr>
      </w:pPr>
    </w:p>
    <w:p w14:paraId="5ECEF294" w14:textId="74B99BE9" w:rsidR="004E0E1A" w:rsidRPr="003536FE" w:rsidRDefault="004E0E1A" w:rsidP="004E0E1A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Դավթաշեն</w:t>
      </w:r>
    </w:p>
    <w:p w14:paraId="798C69D0" w14:textId="114F4121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ղեկավարի նստավայրը ջրով ապահովում (խողովակ,փական)</w:t>
      </w:r>
    </w:p>
    <w:p w14:paraId="28824085" w14:textId="7CAB6266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շենքի մասնակի վերանորոգում, գույքի ձեռքբերում (դուռ, ներկ, լույս, լինոլյում, շերտավարագույր, աթոռ)</w:t>
      </w:r>
    </w:p>
    <w:p w14:paraId="55EAD5FE" w14:textId="28FBF59E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7 բաշխիչ տուփ</w:t>
      </w:r>
    </w:p>
    <w:p w14:paraId="650A76C7" w14:textId="0F29E01F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ավելացում (25 լույս,</w:t>
      </w:r>
      <w:r w:rsidR="008B04D8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խողովակ,</w:t>
      </w:r>
      <w:r w:rsidR="008B04D8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ներկ,</w:t>
      </w:r>
      <w:r w:rsidR="008B04D8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հաղորդալար)</w:t>
      </w:r>
    </w:p>
    <w:p w14:paraId="5487CFF7" w14:textId="2378FDAC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Կոյուղու մաքրում</w:t>
      </w:r>
      <w:r w:rsidRPr="003536FE">
        <w:rPr>
          <w:rFonts w:ascii="GHEA Grapalat" w:hAnsi="GHEA Grapalat"/>
          <w:bCs/>
          <w:sz w:val="20"/>
          <w:szCs w:val="20"/>
          <w:lang w:val="en-US"/>
        </w:rPr>
        <w:t xml:space="preserve"> (</w:t>
      </w:r>
      <w:proofErr w:type="spellStart"/>
      <w:r w:rsidRPr="003536FE">
        <w:rPr>
          <w:rFonts w:ascii="GHEA Grapalat" w:hAnsi="GHEA Grapalat"/>
          <w:bCs/>
          <w:sz w:val="20"/>
          <w:szCs w:val="20"/>
          <w:lang w:val="en-US"/>
        </w:rPr>
        <w:t>համապատասխան</w:t>
      </w:r>
      <w:proofErr w:type="spellEnd"/>
      <w:r w:rsidRPr="003536FE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 w:rsidRPr="003536FE">
        <w:rPr>
          <w:rFonts w:ascii="GHEA Grapalat" w:hAnsi="GHEA Grapalat"/>
          <w:bCs/>
          <w:sz w:val="20"/>
          <w:szCs w:val="20"/>
          <w:lang w:val="en-US"/>
        </w:rPr>
        <w:t>տեխնիկա</w:t>
      </w:r>
      <w:proofErr w:type="spellEnd"/>
      <w:r w:rsidRPr="003536FE">
        <w:rPr>
          <w:rFonts w:ascii="GHEA Grapalat" w:hAnsi="GHEA Grapalat"/>
          <w:bCs/>
          <w:sz w:val="20"/>
          <w:szCs w:val="20"/>
          <w:lang w:val="en-US"/>
        </w:rPr>
        <w:t>)</w:t>
      </w:r>
    </w:p>
    <w:p w14:paraId="73A868CD" w14:textId="5D7E650E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Ջրամբարների մաքրում</w:t>
      </w:r>
      <w:r w:rsidRPr="003536FE">
        <w:rPr>
          <w:rFonts w:ascii="GHEA Grapalat" w:hAnsi="GHEA Grapalat"/>
          <w:bCs/>
          <w:sz w:val="20"/>
          <w:szCs w:val="20"/>
          <w:lang w:val="en-US"/>
        </w:rPr>
        <w:t xml:space="preserve"> (</w:t>
      </w:r>
      <w:proofErr w:type="spellStart"/>
      <w:r w:rsidRPr="003536FE">
        <w:rPr>
          <w:rFonts w:ascii="GHEA Grapalat" w:hAnsi="GHEA Grapalat"/>
          <w:bCs/>
          <w:sz w:val="20"/>
          <w:szCs w:val="20"/>
          <w:lang w:val="en-US"/>
        </w:rPr>
        <w:t>աշխատուժ</w:t>
      </w:r>
      <w:proofErr w:type="spellEnd"/>
      <w:r w:rsidRPr="003536FE">
        <w:rPr>
          <w:rFonts w:ascii="GHEA Grapalat" w:hAnsi="GHEA Grapalat"/>
          <w:bCs/>
          <w:sz w:val="20"/>
          <w:szCs w:val="20"/>
          <w:lang w:val="en-US"/>
        </w:rPr>
        <w:t>)</w:t>
      </w:r>
    </w:p>
    <w:p w14:paraId="54F7BEAC" w14:textId="16E4E947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Բնակավայրի ընդհանուր բարեկարգման աշխատանքներ (ավտոտեխնիկա, բարձող տեխնիկա, ցեմենտ, քար, աշխատուժ)</w:t>
      </w:r>
    </w:p>
    <w:p w14:paraId="66D60B07" w14:textId="242DDC8A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ջեռուցման համակարգի արդիականացում (խողովակ, կցամասեր, բարձր ճնշման պոմպ)</w:t>
      </w:r>
    </w:p>
    <w:p w14:paraId="52296A91" w14:textId="77777777" w:rsidR="008B04D8" w:rsidRPr="003536FE" w:rsidRDefault="008B04D8" w:rsidP="006E309E">
      <w:pPr>
        <w:rPr>
          <w:rFonts w:ascii="GHEA Grapalat" w:hAnsi="GHEA Grapalat"/>
          <w:b/>
          <w:sz w:val="20"/>
          <w:szCs w:val="20"/>
          <w:lang w:val="hy-AM"/>
        </w:rPr>
      </w:pPr>
    </w:p>
    <w:p w14:paraId="0958B715" w14:textId="0E724E10" w:rsidR="006E309E" w:rsidRPr="003536FE" w:rsidRDefault="006E309E" w:rsidP="006E309E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Իրինդ</w:t>
      </w:r>
    </w:p>
    <w:p w14:paraId="79F92E53" w14:textId="79E793BE" w:rsidR="00D309AB" w:rsidRPr="003536FE" w:rsidRDefault="008B04D8" w:rsidP="000227F7">
      <w:pPr>
        <w:pStyle w:val="a6"/>
        <w:numPr>
          <w:ilvl w:val="0"/>
          <w:numId w:val="1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առուների վերանորոգում</w:t>
      </w:r>
      <w:r w:rsidR="002E76EA" w:rsidRPr="003536FE">
        <w:rPr>
          <w:rFonts w:ascii="GHEA Grapalat" w:hAnsi="GHEA Grapalat"/>
          <w:bCs/>
          <w:sz w:val="20"/>
          <w:szCs w:val="20"/>
          <w:lang w:val="hy-AM"/>
        </w:rPr>
        <w:t xml:space="preserve"> 800մ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(պողպատյա կիսախողովակների տեղադրում)` </w:t>
      </w:r>
    </w:p>
    <w:p w14:paraId="57EC7C2A" w14:textId="304D2753" w:rsidR="008B04D8" w:rsidRPr="003536FE" w:rsidRDefault="008B04D8" w:rsidP="000227F7">
      <w:pPr>
        <w:pStyle w:val="a6"/>
        <w:numPr>
          <w:ilvl w:val="0"/>
          <w:numId w:val="1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ընդլայնում՝ 200 մ</w:t>
      </w:r>
    </w:p>
    <w:p w14:paraId="0B9F507C" w14:textId="6A225995" w:rsidR="008B04D8" w:rsidRPr="003536FE" w:rsidRDefault="008B04D8" w:rsidP="00FB2D1E">
      <w:pPr>
        <w:pStyle w:val="a6"/>
        <w:numPr>
          <w:ilvl w:val="0"/>
          <w:numId w:val="1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30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2243FC44" w14:textId="77777777" w:rsidR="008D11E4" w:rsidRPr="0039692B" w:rsidRDefault="008D11E4" w:rsidP="00FB2D1E">
      <w:pPr>
        <w:rPr>
          <w:rFonts w:ascii="GHEA Grapalat" w:hAnsi="GHEA Grapalat"/>
          <w:b/>
          <w:sz w:val="20"/>
          <w:szCs w:val="20"/>
          <w:lang w:val="hy-AM"/>
        </w:rPr>
      </w:pPr>
    </w:p>
    <w:p w14:paraId="2041AD32" w14:textId="071A2212" w:rsidR="006E309E" w:rsidRPr="003536FE" w:rsidRDefault="006E309E" w:rsidP="00FB2D1E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Զ</w:t>
      </w:r>
      <w:r w:rsidR="009B73AF" w:rsidRPr="003536FE">
        <w:rPr>
          <w:rFonts w:ascii="GHEA Grapalat" w:hAnsi="GHEA Grapalat"/>
          <w:b/>
          <w:sz w:val="20"/>
          <w:szCs w:val="20"/>
          <w:lang w:val="hy-AM"/>
        </w:rPr>
        <w:t>ա</w:t>
      </w:r>
      <w:r w:rsidRPr="003536FE">
        <w:rPr>
          <w:rFonts w:ascii="GHEA Grapalat" w:hAnsi="GHEA Grapalat"/>
          <w:b/>
          <w:sz w:val="20"/>
          <w:szCs w:val="20"/>
          <w:lang w:val="hy-AM"/>
        </w:rPr>
        <w:t>րինջա</w:t>
      </w:r>
    </w:p>
    <w:p w14:paraId="0B05BF51" w14:textId="089E169D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 մուտքի 2 դռների փոխարինում նորով</w:t>
      </w:r>
    </w:p>
    <w:p w14:paraId="6FF45BAB" w14:textId="5A0E189A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Ներհամայնքային ճանապարհների փոսալցում և հարթեցում՝ 2 կմ</w:t>
      </w:r>
    </w:p>
    <w:p w14:paraId="69D2A58F" w14:textId="2071C9E4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ճանապարհների փոսալցում և հարթեցում՝ 5 կմ</w:t>
      </w:r>
    </w:p>
    <w:p w14:paraId="485AE8B3" w14:textId="3024DF0D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տանը կից կառուցվել է հանգստի պուրակ, տեղադրվել է մարզագույք</w:t>
      </w:r>
    </w:p>
    <w:p w14:paraId="118DB8B6" w14:textId="241D26DB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Գերեզմանատան  տաղավարի ընդլայնում</w:t>
      </w:r>
    </w:p>
    <w:p w14:paraId="511F90B0" w14:textId="77777777" w:rsidR="006F2DC7" w:rsidRPr="003536FE" w:rsidRDefault="006F2DC7" w:rsidP="00862F0C">
      <w:pPr>
        <w:rPr>
          <w:rFonts w:ascii="GHEA Grapalat" w:hAnsi="GHEA Grapalat"/>
          <w:b/>
          <w:sz w:val="20"/>
          <w:szCs w:val="20"/>
          <w:lang w:val="hy-AM"/>
        </w:rPr>
      </w:pPr>
    </w:p>
    <w:p w14:paraId="3CCD4778" w14:textId="26BB7A27" w:rsidR="00862F0C" w:rsidRPr="003536FE" w:rsidRDefault="00862F0C" w:rsidP="00862F0C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Աշնակ</w:t>
      </w:r>
    </w:p>
    <w:p w14:paraId="4DB46AC0" w14:textId="0B078E86" w:rsidR="008B04D8" w:rsidRPr="003536FE" w:rsidRDefault="008B04D8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Աղբամանների տեղադրում՝ 65 հատ</w:t>
      </w:r>
    </w:p>
    <w:p w14:paraId="3BF37310" w14:textId="3A32BAB7" w:rsidR="008B04D8" w:rsidRPr="003536FE" w:rsidRDefault="008B04D8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մասնակի վերանորոգում (հատակի բետոնե հարթեցում /վինիլային հատակ/, նոր մեծ դռների տեղադրում՝ 3 հատ, դռների վրա պաշտպանիչ շերտի կառուցում</w:t>
      </w:r>
      <w:r w:rsidR="00015516" w:rsidRPr="003536FE">
        <w:rPr>
          <w:rFonts w:ascii="GHEA Grapalat" w:hAnsi="GHEA Grapalat"/>
          <w:bCs/>
          <w:sz w:val="20"/>
          <w:szCs w:val="20"/>
          <w:lang w:val="hy-AM"/>
        </w:rPr>
        <w:t>, բազալտե սալիկապատում, սվաղ, ներկում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)</w:t>
      </w:r>
    </w:p>
    <w:p w14:paraId="11ED6DF8" w14:textId="7F1A6AA9" w:rsidR="008B04D8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Գյաղապետարանի տարածքի բարեկարգում (սվաղ, երկաթե դարպասների պատրաստում և տեղադրում)</w:t>
      </w:r>
    </w:p>
    <w:p w14:paraId="337AC4AA" w14:textId="73363E13" w:rsidR="00015516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մասնակի վերանորոգում</w:t>
      </w:r>
    </w:p>
    <w:p w14:paraId="02F851B2" w14:textId="13241605" w:rsidR="00015516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ջրագծի 1050 մ հատվածի վերանորոգում (նոր խողովակաշարի տեղադրում բաժանարար հանգույցներով)</w:t>
      </w:r>
    </w:p>
    <w:p w14:paraId="6A6D8020" w14:textId="3B43D2EE" w:rsidR="00015516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ցանցի 800մետր հատվածի անցկացում (երկաթյա կիսախողովակների տեղադրում , ջրթողների պատրաստում)</w:t>
      </w:r>
    </w:p>
    <w:p w14:paraId="6BE58505" w14:textId="77777777" w:rsidR="008B04D8" w:rsidRPr="003536FE" w:rsidRDefault="008B04D8" w:rsidP="008B04D8">
      <w:pPr>
        <w:ind w:left="360"/>
        <w:rPr>
          <w:rFonts w:ascii="GHEA Grapalat" w:hAnsi="GHEA Grapalat"/>
          <w:bCs/>
          <w:sz w:val="20"/>
          <w:szCs w:val="20"/>
          <w:lang w:val="hy-AM"/>
        </w:rPr>
      </w:pPr>
    </w:p>
    <w:p w14:paraId="37E0E75A" w14:textId="73603A95" w:rsidR="00CD6311" w:rsidRPr="003536FE" w:rsidRDefault="00CD6311" w:rsidP="00CD6311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Պարտիզակ</w:t>
      </w:r>
    </w:p>
    <w:p w14:paraId="7F4E9E5D" w14:textId="17D187F5" w:rsidR="00015516" w:rsidRPr="003536FE" w:rsidRDefault="00015516" w:rsidP="000227F7">
      <w:pPr>
        <w:pStyle w:val="a6"/>
        <w:numPr>
          <w:ilvl w:val="0"/>
          <w:numId w:val="1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Գերեզմանոցի ցանկապատում՝ 500 մ</w:t>
      </w:r>
    </w:p>
    <w:p w14:paraId="28BAB474" w14:textId="49BEB892" w:rsidR="00015516" w:rsidRPr="003536FE" w:rsidRDefault="00015516" w:rsidP="00CE4EF7">
      <w:pPr>
        <w:pStyle w:val="a6"/>
        <w:numPr>
          <w:ilvl w:val="0"/>
          <w:numId w:val="1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Փողոցների լոսավորություն (20 լեդ լույսերի համալրում՝ 200 մ)</w:t>
      </w:r>
    </w:p>
    <w:p w14:paraId="18A2EE92" w14:textId="77777777" w:rsidR="00CE4EF7" w:rsidRPr="003536FE" w:rsidRDefault="00CE4EF7" w:rsidP="00296650">
      <w:pPr>
        <w:rPr>
          <w:rFonts w:ascii="GHEA Grapalat" w:hAnsi="GHEA Grapalat"/>
          <w:b/>
          <w:sz w:val="20"/>
          <w:szCs w:val="20"/>
          <w:lang w:val="hy-AM"/>
        </w:rPr>
      </w:pPr>
    </w:p>
    <w:p w14:paraId="0C2A1751" w14:textId="34BB8325" w:rsidR="00296650" w:rsidRPr="003536FE" w:rsidRDefault="00296650" w:rsidP="00296650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Լուսակն</w:t>
      </w:r>
    </w:p>
    <w:p w14:paraId="20925059" w14:textId="7AB8F265" w:rsidR="008B04D8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ճանապարհների բարեկարգում, ջրահեռացման համակարգերի հիմնանորոգում (8</w:t>
      </w:r>
      <w:r w:rsidRPr="003536FE">
        <w:rPr>
          <w:rFonts w:ascii="Cambria Math" w:hAnsi="Cambria Math" w:cs="Cambria Math"/>
          <w:bCs/>
          <w:sz w:val="20"/>
          <w:szCs w:val="20"/>
          <w:lang w:val="hy-AM"/>
        </w:rPr>
        <w:t>․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4 կիլոմետր հողային աշխատանքներ, խողովակների տեղադրում  բետոնե կամուրջի կառուցում)</w:t>
      </w:r>
    </w:p>
    <w:p w14:paraId="38D49F20" w14:textId="1317789A" w:rsidR="00015516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Տեսահսկման և տեսանկարահանման համակարգերի տեղադրում բնակավայրի գլխավոր մուտքերի դիմաց (բնակավայրի գլխավոր մուտքերի դիմաց  2 հատ տեսախցիկ)</w:t>
      </w:r>
    </w:p>
    <w:p w14:paraId="5742B134" w14:textId="68B96976" w:rsidR="00015516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Բնակավայրի գերեզմանատան պարսպապատում (476 գծամետր մետաղական ցանց, 125 հատ մետաղյա սյուներ 6 խորանարդ ավազ 45 պարկ ցեմենտ)</w:t>
      </w:r>
    </w:p>
    <w:p w14:paraId="2C0FB606" w14:textId="0876CEA5" w:rsidR="00015516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11 հատ այրված  լեդ լուսարձակների փողարինում 36 գծամետր  հոսանքալարի փոխարինում</w:t>
      </w:r>
    </w:p>
    <w:p w14:paraId="189A4F5E" w14:textId="77777777" w:rsidR="008B04D8" w:rsidRPr="003536FE" w:rsidRDefault="008B04D8" w:rsidP="00E77B16">
      <w:pPr>
        <w:rPr>
          <w:rFonts w:ascii="GHEA Grapalat" w:hAnsi="GHEA Grapalat"/>
          <w:b/>
          <w:sz w:val="20"/>
          <w:szCs w:val="20"/>
          <w:lang w:val="hy-AM"/>
        </w:rPr>
      </w:pPr>
    </w:p>
    <w:p w14:paraId="7EB3B312" w14:textId="282117C9" w:rsidR="00E77B16" w:rsidRPr="003536FE" w:rsidRDefault="00E77B16" w:rsidP="00E77B16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Արտենի</w:t>
      </w:r>
    </w:p>
    <w:p w14:paraId="7B93C9C4" w14:textId="0825BDE1" w:rsidR="00E77B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ճանապարհների փոսալցում և հարթեցում</w:t>
      </w:r>
    </w:p>
    <w:p w14:paraId="2AF21C4F" w14:textId="2C53CC74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ճանապարհների հարթեցում</w:t>
      </w:r>
    </w:p>
    <w:p w14:paraId="25D749E5" w14:textId="504AF63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խաղահրապարակի վերանորոգում, տաղավարների ներկում</w:t>
      </w:r>
    </w:p>
    <w:p w14:paraId="66D599F6" w14:textId="562028E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սննդի պահեստի վերանորոգում</w:t>
      </w:r>
    </w:p>
    <w:p w14:paraId="2ACF2481" w14:textId="266010C0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Փողոցային լուսավորության համակարգում այրված լամպերի փոխարինում նորերով</w:t>
      </w:r>
    </w:p>
    <w:p w14:paraId="4E6F4F12" w14:textId="28E70BFC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lastRenderedPageBreak/>
        <w:t>Փչացած ջրաչափերի փոխարինում, նորերի տեղադրում</w:t>
      </w:r>
    </w:p>
    <w:p w14:paraId="42C37A25" w14:textId="0001DDB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տանիքին արևային պանելների տեղադրում</w:t>
      </w:r>
      <w:r w:rsidR="002E76EA" w:rsidRPr="003536FE">
        <w:rPr>
          <w:rFonts w:ascii="GHEA Grapalat" w:hAnsi="GHEA Grapalat"/>
          <w:bCs/>
          <w:sz w:val="20"/>
          <w:szCs w:val="20"/>
          <w:lang w:val="hy-AM"/>
        </w:rPr>
        <w:t xml:space="preserve"> 10Կվտ</w:t>
      </w:r>
    </w:p>
    <w:p w14:paraId="030BE04A" w14:textId="42790ED4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դահլիճի վերանորոգում</w:t>
      </w:r>
    </w:p>
    <w:p w14:paraId="393AAB1D" w14:textId="2B38B486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 ջրհորդանների փոխարինում  նորերով</w:t>
      </w:r>
    </w:p>
    <w:p w14:paraId="39723DFD" w14:textId="78D98D1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Մեծ աղբամանների տեղադրում</w:t>
      </w:r>
    </w:p>
    <w:p w14:paraId="4D07B39B" w14:textId="7CF9C1D4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ջրագծի մասնակի վերանորոգում</w:t>
      </w:r>
    </w:p>
    <w:p w14:paraId="01AE2500" w14:textId="77777777" w:rsidR="00015516" w:rsidRPr="003536FE" w:rsidRDefault="00015516" w:rsidP="00015516">
      <w:pPr>
        <w:ind w:left="360"/>
        <w:rPr>
          <w:rFonts w:ascii="GHEA Grapalat" w:hAnsi="GHEA Grapalat"/>
          <w:bCs/>
          <w:sz w:val="20"/>
          <w:szCs w:val="20"/>
          <w:lang w:val="hy-AM"/>
        </w:rPr>
      </w:pPr>
    </w:p>
    <w:p w14:paraId="1B435280" w14:textId="77777777" w:rsidR="006F2DC7" w:rsidRPr="003536FE" w:rsidRDefault="006F2DC7" w:rsidP="00D937B0">
      <w:pPr>
        <w:rPr>
          <w:rFonts w:ascii="GHEA Grapalat" w:hAnsi="GHEA Grapalat"/>
          <w:b/>
          <w:sz w:val="20"/>
          <w:szCs w:val="20"/>
          <w:lang w:val="hy-AM"/>
        </w:rPr>
      </w:pPr>
    </w:p>
    <w:p w14:paraId="6432467B" w14:textId="5FAA170E" w:rsidR="00D937B0" w:rsidRPr="003536FE" w:rsidRDefault="00D937B0" w:rsidP="00D937B0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Շղարշիկ</w:t>
      </w:r>
    </w:p>
    <w:p w14:paraId="0A498B20" w14:textId="00C0A6E3" w:rsidR="00296650" w:rsidRPr="003536FE" w:rsidRDefault="00015516" w:rsidP="000227F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ցանցի վերանորոգում (երկաթյա կիսախողովակների տեղադրում 250</w:t>
      </w:r>
      <w:r w:rsidR="00820A8E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մ)</w:t>
      </w:r>
    </w:p>
    <w:p w14:paraId="79CEF048" w14:textId="55989A10" w:rsidR="006F2DC7" w:rsidRPr="003536FE" w:rsidRDefault="006F2DC7" w:rsidP="006F2DC7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6898A016" w14:textId="7FEFF291" w:rsidR="006F2DC7" w:rsidRPr="003536FE" w:rsidRDefault="006F2DC7" w:rsidP="006F2DC7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Դիան</w:t>
      </w:r>
    </w:p>
    <w:p w14:paraId="33399033" w14:textId="43A0215B" w:rsidR="006F2DC7" w:rsidRPr="003536FE" w:rsidRDefault="006F2DC7" w:rsidP="006F2DC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Խմելաջրագծի վերակառուցում՝ 800 մ</w:t>
      </w:r>
    </w:p>
    <w:p w14:paraId="712C8044" w14:textId="3FAF301D" w:rsidR="006F2DC7" w:rsidRPr="003536FE" w:rsidRDefault="006F2DC7" w:rsidP="006F2DC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Խմելաջրագծի բետոնյա կոնստրուկցիաի վերակառուցում՝ 1 հատ</w:t>
      </w:r>
    </w:p>
    <w:p w14:paraId="3ED58C1F" w14:textId="0E6D64A6" w:rsidR="006F2DC7" w:rsidRPr="003536FE" w:rsidRDefault="006F2DC7" w:rsidP="006F2DC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Ցերեկային լույսերի լեդ այրված լամպերի նորով փոխարինում՝ 10 հատ</w:t>
      </w:r>
    </w:p>
    <w:p w14:paraId="5A5B3F10" w14:textId="77777777" w:rsidR="006F2DC7" w:rsidRPr="003536FE" w:rsidRDefault="006F2DC7" w:rsidP="006F2DC7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07AFF09E" w14:textId="59A0B2CE" w:rsidR="006F2DC7" w:rsidRPr="003536FE" w:rsidRDefault="006F2DC7" w:rsidP="006F2DC7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Ներքին Բազմաբերդ</w:t>
      </w:r>
    </w:p>
    <w:p w14:paraId="22AF68DE" w14:textId="1BE2B02B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Փողոցային լուսավորության  վերանորոգում՝ 130 լամպ</w:t>
      </w:r>
    </w:p>
    <w:p w14:paraId="628D3311" w14:textId="7907A3EC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Միջհամայնքային  ճանապարհների վերանորոգում (գրունտի փոսալցում 3 կմ)</w:t>
      </w:r>
    </w:p>
    <w:p w14:paraId="35288A5F" w14:textId="74B71E34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Սելավատարի  վերանորոգում՝ 8 կմ</w:t>
      </w:r>
    </w:p>
    <w:p w14:paraId="0638C0E5" w14:textId="77777777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Նոր այգու կառուցում՝   «Սիրո և հավերժության» այգի     </w:t>
      </w:r>
    </w:p>
    <w:p w14:paraId="300E9DEA" w14:textId="69B031F7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Ն.Բազմաբերդ բերդապարսպի կառուցում (պարիսպը որպես գյուղի  խորհրդանիշ)     </w:t>
      </w:r>
    </w:p>
    <w:p w14:paraId="7DF67B81" w14:textId="77777777" w:rsidR="000D5AF2" w:rsidRPr="003536FE" w:rsidRDefault="000D5AF2" w:rsidP="000D5AF2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638E96DA" w14:textId="77777777" w:rsidR="000D5AF2" w:rsidRPr="003536FE" w:rsidRDefault="000D5AF2" w:rsidP="000D5AF2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Վերին Բազմաբերդ</w:t>
      </w:r>
    </w:p>
    <w:p w14:paraId="705537EF" w14:textId="2014B208" w:rsidR="000D5AF2" w:rsidRPr="003536FE" w:rsidRDefault="000D5AF2" w:rsidP="008E4A7D">
      <w:pPr>
        <w:pStyle w:val="a6"/>
        <w:numPr>
          <w:ilvl w:val="0"/>
          <w:numId w:val="25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Բուժկետ (բուժկետի վերանորոգում, 36 քմ, ներքին հարդարման աշխատանքներ, ջրամատակարարման համակարգի անցկացում)</w:t>
      </w:r>
    </w:p>
    <w:p w14:paraId="54FE9088" w14:textId="6549F478" w:rsidR="000D5AF2" w:rsidRPr="003536FE" w:rsidRDefault="000D5AF2" w:rsidP="008E4A7D">
      <w:pPr>
        <w:pStyle w:val="a6"/>
        <w:numPr>
          <w:ilvl w:val="0"/>
          <w:numId w:val="25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Մշակույթի տան կից կառույց (հիմնանորոգում, 48քմ, երկու հատ պատուհան  եվրո, դուռ, ցինգապատ կտուր ներքին հարդարման աշխատանքներ)</w:t>
      </w:r>
    </w:p>
    <w:p w14:paraId="06FCE041" w14:textId="77777777" w:rsidR="00D823F4" w:rsidRPr="003536FE" w:rsidRDefault="00D823F4" w:rsidP="00D823F4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277DC683" w14:textId="50F94C9C" w:rsidR="00D823F4" w:rsidRPr="003536FE" w:rsidRDefault="00D823F4" w:rsidP="00D823F4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Դաշտադեմ</w:t>
      </w:r>
    </w:p>
    <w:p w14:paraId="2F36E328" w14:textId="00F601F1" w:rsidR="00C424D6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Ոռոգման ներքին ցանցի կառուցում՝ 1800 մ</w:t>
      </w:r>
    </w:p>
    <w:p w14:paraId="78B52076" w14:textId="77F5FE90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Մանկապարտեզի կոյուղու վերանորոգում՝ 20 մ</w:t>
      </w:r>
    </w:p>
    <w:p w14:paraId="3333E36F" w14:textId="02B6335A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Դաշտամիջյան ճանապարհների բարեկարգում՝ 500 մ</w:t>
      </w:r>
    </w:p>
    <w:p w14:paraId="22DCA5B7" w14:textId="7A2083E4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Տեղադրվել է նստարաններ՝ 4 հատ</w:t>
      </w:r>
    </w:p>
    <w:p w14:paraId="4C70A914" w14:textId="02F2D8EC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Մանկապարտեզի պատուհանների փոխարինում՝ 20 մ/ք</w:t>
      </w:r>
    </w:p>
    <w:p w14:paraId="39787FFF" w14:textId="15FC33F9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Խմելաջրի հաշվիչների փոխարինում՝ 8 հատ</w:t>
      </w:r>
    </w:p>
    <w:p w14:paraId="076298F3" w14:textId="5BE3CF72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Հանդիսությունների սրահում կատարվել  են վերանորոգման և այլ աշխատանքներ (պատերի սվաղ 128 մ/ք, տեղադրվել է երկաթյա դու</w:t>
      </w:r>
      <w:r w:rsidR="00193EB8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ռ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, 2 հատ երկաթյա սեղան, 1 երկաթյա դարակաշար, առանձնացվել է պահեստային մաս, կառուցվել է կից շինության տանիքի ջրահեռացման համակարգ)</w:t>
      </w:r>
    </w:p>
    <w:p w14:paraId="4D9A1F08" w14:textId="232600FA" w:rsidR="00193EB8" w:rsidRPr="003536FE" w:rsidRDefault="00193EB8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Վարչական ղեկավարի նստավայրում վերանորոգվել է մեկ աշխատասենյակ (ներքին հարդարում)</w:t>
      </w:r>
    </w:p>
    <w:p w14:paraId="04B09928" w14:textId="77777777" w:rsidR="003157D6" w:rsidRPr="003536FE" w:rsidRDefault="003157D6" w:rsidP="003157D6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57BAE0F9" w14:textId="0564BCEE" w:rsidR="003157D6" w:rsidRPr="003536FE" w:rsidRDefault="003157D6" w:rsidP="003157D6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Գառնահովիտ </w:t>
      </w:r>
    </w:p>
    <w:p w14:paraId="599F7A98" w14:textId="3F3D3D10" w:rsidR="003157D6" w:rsidRPr="003536FE" w:rsidRDefault="003157D6" w:rsidP="008E4A7D">
      <w:pPr>
        <w:pStyle w:val="a6"/>
        <w:numPr>
          <w:ilvl w:val="0"/>
          <w:numId w:val="2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Խմելաջրագծի վերակառուցում՝ 500 մ</w:t>
      </w:r>
    </w:p>
    <w:p w14:paraId="4F6B1FD6" w14:textId="5EAE6C4A" w:rsidR="00D823F4" w:rsidRPr="003536FE" w:rsidRDefault="003157D6" w:rsidP="008E4A7D">
      <w:pPr>
        <w:pStyle w:val="a6"/>
        <w:numPr>
          <w:ilvl w:val="0"/>
          <w:numId w:val="2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Եղջերավոր անասունների համար նախատեսված խմոցի տեղադրում՝ 4 հատ</w:t>
      </w:r>
    </w:p>
    <w:p w14:paraId="08E65D40" w14:textId="6A4740F8" w:rsidR="003157D6" w:rsidRPr="003536FE" w:rsidRDefault="003157D6" w:rsidP="008E4A7D">
      <w:pPr>
        <w:pStyle w:val="a6"/>
        <w:numPr>
          <w:ilvl w:val="0"/>
          <w:numId w:val="2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32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6E7382CD" w14:textId="77777777" w:rsidR="003157D6" w:rsidRPr="003536FE" w:rsidRDefault="003157D6" w:rsidP="00D823F4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14:paraId="4EE8715B" w14:textId="0B44CEF8" w:rsidR="0095643F" w:rsidRPr="003536FE" w:rsidRDefault="0095643F" w:rsidP="0095643F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Թաթուլ</w:t>
      </w:r>
    </w:p>
    <w:p w14:paraId="69C4BD88" w14:textId="6F9D9755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Դաշտամիջյան ճանապահի վերանորոգում (հողալցում հարթեցում  500մ)</w:t>
      </w:r>
    </w:p>
    <w:p w14:paraId="0BC3783D" w14:textId="1114FF2F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Գյուղամիջյան ճանապարհների վերանորոգում (ավազալցում, հարթեցում 1900 մ)</w:t>
      </w:r>
    </w:p>
    <w:p w14:paraId="6D8E6405" w14:textId="04F947D2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Գյուղամիջյան ճանապարհի վերանորոգում (քանդած և մանրացրած ասֆալտ 300 մ)</w:t>
      </w:r>
    </w:p>
    <w:p w14:paraId="6A44FEA1" w14:textId="0F5AC8B4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Ցերեկային լուսավորություն՝ 54 հատ</w:t>
      </w:r>
    </w:p>
    <w:p w14:paraId="28D256AB" w14:textId="7C793546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Խմելաջրի ՕԿՋ՝ 2 հատ (յուրաքանչյուրը 180 խորանարդ)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նստվածքի մաքրում, քլորով պատերի լվացում</w:t>
      </w:r>
    </w:p>
    <w:p w14:paraId="50FDA874" w14:textId="7BCFCAE8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Դատի խմոցներ (բետոնեկիսախողովակի տեղադրում 2հատ)</w:t>
      </w:r>
    </w:p>
    <w:p w14:paraId="70DBCD7F" w14:textId="33C45AD3" w:rsidR="009B73A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Վարչական շենքի վերանորոգում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</w:rPr>
        <w:t>(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ամբողջական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</w:rPr>
        <w:t>)</w:t>
      </w:r>
    </w:p>
    <w:p w14:paraId="0EDD2A45" w14:textId="5C2A4E16" w:rsidR="009B73AF" w:rsidRPr="003536FE" w:rsidRDefault="009B73AF" w:rsidP="009B73AF">
      <w:pPr>
        <w:rPr>
          <w:rFonts w:ascii="GHEA Grapalat" w:hAnsi="GHEA Grapalat"/>
          <w:bCs/>
          <w:color w:val="FF0000"/>
          <w:sz w:val="20"/>
          <w:szCs w:val="20"/>
          <w:lang w:val="hy-AM"/>
        </w:rPr>
      </w:pPr>
    </w:p>
    <w:p w14:paraId="5E0284F9" w14:textId="223667AA" w:rsidR="009B73AF" w:rsidRPr="003536FE" w:rsidRDefault="009B73AF" w:rsidP="009B73AF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Հացաշեն</w:t>
      </w:r>
    </w:p>
    <w:p w14:paraId="1C33ABB8" w14:textId="1CBFED57" w:rsidR="009B73AF" w:rsidRPr="003536FE" w:rsidRDefault="009B73AF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Գյուղի կենտրոնում տաղավարի կառուցում</w:t>
      </w:r>
    </w:p>
    <w:p w14:paraId="0A00DD94" w14:textId="109A0D35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lastRenderedPageBreak/>
        <w:t>Խաղահրապարակի կառուցում</w:t>
      </w:r>
    </w:p>
    <w:p w14:paraId="00F9587D" w14:textId="6E04241F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Մաքրման աշխատանքներ՝ քարաթափում</w:t>
      </w:r>
    </w:p>
    <w:p w14:paraId="2FEAB053" w14:textId="5FCB44AB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Մշակույթի տան մասնակի վերանորոգում</w:t>
      </w:r>
    </w:p>
    <w:p w14:paraId="1416487D" w14:textId="42D51BF2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Գերեզմանատան ճանապարհի մաքրման աշխատանքներ</w:t>
      </w:r>
    </w:p>
    <w:p w14:paraId="049DFB5E" w14:textId="2F6B29EC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Ջրամաբարի ցանկապատում</w:t>
      </w:r>
    </w:p>
    <w:p w14:paraId="3D340DBD" w14:textId="091F247B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էլեկտրասյուների տեղադրում, լեդ լամպերի տեղադրում</w:t>
      </w:r>
    </w:p>
    <w:p w14:paraId="6E91CAEA" w14:textId="77777777" w:rsidR="008D11E4" w:rsidRPr="003536FE" w:rsidRDefault="008D11E4" w:rsidP="0095643F">
      <w:pPr>
        <w:rPr>
          <w:rFonts w:ascii="GHEA Grapalat" w:hAnsi="GHEA Grapalat"/>
          <w:bCs/>
          <w:color w:val="FF0000"/>
          <w:sz w:val="20"/>
          <w:szCs w:val="20"/>
          <w:lang w:val="hy-AM"/>
        </w:rPr>
      </w:pPr>
    </w:p>
    <w:p w14:paraId="62FF6229" w14:textId="3DFF58CC" w:rsidR="008D11E4" w:rsidRPr="003536FE" w:rsidRDefault="00C424D6" w:rsidP="00C424D6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Ագարակավան</w:t>
      </w:r>
    </w:p>
    <w:p w14:paraId="07FE6141" w14:textId="702CB831" w:rsidR="008D11E4" w:rsidRPr="003536FE" w:rsidRDefault="008D11E4" w:rsidP="008E4A7D">
      <w:pPr>
        <w:pStyle w:val="a6"/>
        <w:numPr>
          <w:ilvl w:val="0"/>
          <w:numId w:val="38"/>
        </w:num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Խմելաջրի ցանցի և կապտաժի կառուցում</w:t>
      </w:r>
    </w:p>
    <w:p w14:paraId="7EA313D4" w14:textId="65D8487D" w:rsidR="00FE3CB0" w:rsidRPr="003536FE" w:rsidRDefault="00FE3CB0" w:rsidP="00FE3CB0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14:paraId="3561BE39" w14:textId="4AA795A1" w:rsidR="00FE3CB0" w:rsidRPr="003536FE" w:rsidRDefault="00FE3CB0" w:rsidP="00FE3CB0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Նոր Արթիկ</w:t>
      </w:r>
    </w:p>
    <w:p w14:paraId="1A242E70" w14:textId="18381D95" w:rsidR="00FE3CB0" w:rsidRPr="003536FE" w:rsidRDefault="00FE3CB0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Խաղարանի  վերանորոգում</w:t>
      </w:r>
    </w:p>
    <w:p w14:paraId="3BD3A6DC" w14:textId="0FE88064" w:rsidR="00FE3CB0" w:rsidRPr="003536FE" w:rsidRDefault="00FE3CB0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Լեդ լամպերի փոխարինում՝ 32 հատ</w:t>
      </w:r>
    </w:p>
    <w:p w14:paraId="7BE30FFB" w14:textId="0EC3EAEA" w:rsidR="00820A8E" w:rsidRPr="003536FE" w:rsidRDefault="00820A8E" w:rsidP="00820A8E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782C15D1" w14:textId="24B69D3F" w:rsidR="00820A8E" w:rsidRPr="008E4A7D" w:rsidRDefault="00820A8E" w:rsidP="00820A8E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8E4A7D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Ներքին Սասնաշեն</w:t>
      </w:r>
    </w:p>
    <w:p w14:paraId="08D5A044" w14:textId="39A9B4F0" w:rsidR="00BE1F95" w:rsidRPr="003536FE" w:rsidRDefault="00BE1F95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Լեդ լամպերի փոխարինում՝ 12 հատ</w:t>
      </w:r>
    </w:p>
    <w:p w14:paraId="7A6459CE" w14:textId="30523ED4" w:rsidR="00BE1F95" w:rsidRPr="003536FE" w:rsidRDefault="00BE1F95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Մշակույթի տան տանիքի մասնակի վերանորոգում</w:t>
      </w:r>
    </w:p>
    <w:p w14:paraId="036E25C4" w14:textId="77777777" w:rsidR="00C25264" w:rsidRPr="003536FE" w:rsidRDefault="00C25264" w:rsidP="00820A8E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657797B3" w14:textId="77777777" w:rsidR="00C25264" w:rsidRPr="003536FE" w:rsidRDefault="00C25264" w:rsidP="00C25264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Թալին</w:t>
      </w:r>
    </w:p>
    <w:p w14:paraId="3803A10B" w14:textId="269C458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bookmarkStart w:id="1" w:name="_Hlk188864369"/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Մշակույթի տան </w:t>
      </w:r>
      <w:r w:rsidR="00BE1F95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տանիքի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մասնակի վերանորոգում</w:t>
      </w:r>
    </w:p>
    <w:bookmarkEnd w:id="1"/>
    <w:p w14:paraId="7E45F5DD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Միրոյան 6 շենքի տանիքի վերանորոգում</w:t>
      </w:r>
    </w:p>
    <w:p w14:paraId="5CF61B71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Նոր մետաղական ծածկարանի և պահակակետի կառուցում</w:t>
      </w:r>
    </w:p>
    <w:p w14:paraId="68879723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Քոթանյան 11 և 32 հասցեներում պուրակի կառուցում</w:t>
      </w:r>
    </w:p>
    <w:p w14:paraId="34BE18CB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Համայնքապետարանի դահլիճի մասնակի վերանորոգում</w:t>
      </w:r>
    </w:p>
    <w:p w14:paraId="7BC9FFFB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Խանջյան 13 հասցեում զբոսայգու մուտքի կառուցում</w:t>
      </w:r>
    </w:p>
    <w:p w14:paraId="0F6E3107" w14:textId="5D5A8FC8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Համայնքապետարանի շենքի աստիճանահարթակի վերանորոգում</w:t>
      </w:r>
    </w:p>
    <w:p w14:paraId="3274DAD3" w14:textId="1981C66D" w:rsidR="00E1401E" w:rsidRPr="003536FE" w:rsidRDefault="00E1401E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32 բ</w:t>
      </w:r>
      <w:r w:rsidR="00CE4EF7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ազմաբնակարան շենքերի մուտքերի դռների փոխարինում</w:t>
      </w:r>
    </w:p>
    <w:p w14:paraId="00EB48F5" w14:textId="77777777" w:rsidR="00CE4EF7" w:rsidRPr="003536FE" w:rsidRDefault="00CE4EF7" w:rsidP="00CE4EF7">
      <w:pPr>
        <w:rPr>
          <w:rFonts w:ascii="GHEA Grapalat" w:hAnsi="GHEA Grapalat"/>
          <w:b/>
          <w:sz w:val="20"/>
          <w:szCs w:val="20"/>
          <w:lang w:val="hy-AM"/>
        </w:rPr>
      </w:pPr>
    </w:p>
    <w:p w14:paraId="6055C86C" w14:textId="1A3F13E7" w:rsidR="00685ADC" w:rsidRPr="008E4A7D" w:rsidRDefault="00685ADC" w:rsidP="00BC356F">
      <w:pPr>
        <w:pStyle w:val="a6"/>
        <w:ind w:left="24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ՀՀ կառավարության միջոցներով </w:t>
      </w:r>
      <w:r w:rsidR="00CF3379" w:rsidRPr="008E4A7D">
        <w:rPr>
          <w:rFonts w:ascii="GHEA Grapalat" w:hAnsi="GHEA Grapalat"/>
          <w:b/>
          <w:sz w:val="28"/>
          <w:szCs w:val="28"/>
          <w:lang w:val="hy-AM"/>
        </w:rPr>
        <w:t>հիմնանորոգվ</w:t>
      </w:r>
      <w:r w:rsidR="00D937B0" w:rsidRPr="008E4A7D">
        <w:rPr>
          <w:rFonts w:ascii="GHEA Grapalat" w:hAnsi="GHEA Grapalat"/>
          <w:b/>
          <w:sz w:val="28"/>
          <w:szCs w:val="28"/>
          <w:lang w:val="hy-AM"/>
        </w:rPr>
        <w:t xml:space="preserve">ել </w:t>
      </w:r>
      <w:r w:rsidRPr="008E4A7D">
        <w:rPr>
          <w:rFonts w:ascii="GHEA Grapalat" w:hAnsi="GHEA Grapalat"/>
          <w:b/>
          <w:sz w:val="28"/>
          <w:szCs w:val="28"/>
          <w:lang w:val="hy-AM"/>
        </w:rPr>
        <w:t>է</w:t>
      </w:r>
      <w:r w:rsidR="004E0E1A" w:rsidRPr="008E4A7D">
        <w:rPr>
          <w:rFonts w:ascii="GHEA Grapalat" w:hAnsi="GHEA Grapalat"/>
          <w:b/>
          <w:sz w:val="28"/>
          <w:szCs w:val="28"/>
          <w:lang w:val="hy-AM"/>
        </w:rPr>
        <w:t>՝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248F4991" w14:textId="28060A28" w:rsidR="004E0E1A" w:rsidRPr="008E4A7D" w:rsidRDefault="004E0E1A" w:rsidP="00BC356F">
      <w:pPr>
        <w:pStyle w:val="a6"/>
        <w:ind w:left="24"/>
        <w:rPr>
          <w:rFonts w:ascii="GHEA Grapalat" w:hAnsi="GHEA Grapalat"/>
          <w:b/>
          <w:sz w:val="28"/>
          <w:szCs w:val="28"/>
          <w:lang w:val="hy-AM"/>
        </w:rPr>
      </w:pPr>
    </w:p>
    <w:p w14:paraId="116E5799" w14:textId="1C356DBA" w:rsidR="00BA1214" w:rsidRPr="003536FE" w:rsidRDefault="00BA1214" w:rsidP="00BA1214">
      <w:pPr>
        <w:pStyle w:val="a6"/>
        <w:numPr>
          <w:ilvl w:val="0"/>
          <w:numId w:val="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</w:t>
      </w:r>
      <w:r w:rsidRPr="003536FE">
        <w:rPr>
          <w:rFonts w:ascii="Cambria Math" w:hAnsi="Cambria Math" w:cs="Cambria Math"/>
          <w:bCs/>
          <w:sz w:val="20"/>
          <w:szCs w:val="20"/>
          <w:lang w:val="hy-AM"/>
        </w:rPr>
        <w:t>․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Բազմաբերդ-Կաքավաձոր միջհամայնքային ճանապարհի հիմնանորոգում 4 կմ+100մ (կատարվել է նշված ճանապարհի կապիտալ վերանորոգում՝ ասֆալտապատում, կահավորում, գծանշում) </w:t>
      </w:r>
    </w:p>
    <w:p w14:paraId="27A3BA3C" w14:textId="5700BF87" w:rsidR="00D937B0" w:rsidRPr="003536FE" w:rsidRDefault="00D937B0" w:rsidP="000227F7">
      <w:pPr>
        <w:pStyle w:val="a6"/>
        <w:numPr>
          <w:ilvl w:val="0"/>
          <w:numId w:val="9"/>
        </w:num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Ընթացքի մեջ է Արագածավան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ում 2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, Լուսակն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ում 1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,Գառնահովիտ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 xml:space="preserve">ում 1, Զարինջայում 1, Թալինում 1, Ներքին Սասնաշենում 1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դպրոցների կառուցման  շինարարական աշխատանքները</w:t>
      </w:r>
    </w:p>
    <w:p w14:paraId="52EADE48" w14:textId="77777777" w:rsidR="00C25264" w:rsidRPr="003536FE" w:rsidRDefault="00C25264" w:rsidP="003536FE">
      <w:pPr>
        <w:rPr>
          <w:rFonts w:ascii="GHEA Grapalat" w:hAnsi="GHEA Grapalat"/>
          <w:b/>
          <w:sz w:val="28"/>
          <w:szCs w:val="28"/>
          <w:lang w:val="hy-AM"/>
        </w:rPr>
      </w:pPr>
    </w:p>
    <w:p w14:paraId="2D20813C" w14:textId="57DF4C70" w:rsidR="00B56038" w:rsidRPr="003536FE" w:rsidRDefault="00B56038" w:rsidP="00B5603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536FE">
        <w:rPr>
          <w:rFonts w:ascii="GHEA Grapalat" w:hAnsi="GHEA Grapalat"/>
          <w:b/>
          <w:sz w:val="28"/>
          <w:szCs w:val="28"/>
          <w:lang w:val="hy-AM"/>
        </w:rPr>
        <w:t>Գյուղատնտեսության և բնապահպանության բնագավառ</w:t>
      </w:r>
    </w:p>
    <w:p w14:paraId="4F3BB42E" w14:textId="77777777" w:rsidR="00B56038" w:rsidRPr="003536FE" w:rsidRDefault="00B56038" w:rsidP="00B5603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530AB6CF" w14:textId="49D9361A" w:rsidR="00B56038" w:rsidRPr="008E4A7D" w:rsidRDefault="00B56038" w:rsidP="00B56038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Բաժինը 2024 թվականի ընթացքում, ըստ աշխատանքային ծրագրի, շարունակում է իրականացնել հետևյալ աշխատանքները.</w:t>
      </w:r>
    </w:p>
    <w:p w14:paraId="5D13FF23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Բուսաբուծության ոլորտ </w:t>
      </w:r>
    </w:p>
    <w:p w14:paraId="632FB6AF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Կազմակերպել է համայնքում գյուղատնտեսական մշակաբույսերի գարնանացանի և աշնանացանի բերքահավաքի աշխատանքները: Իրականացրել է բազմաթիվ մարքեթինգային միջոցառումներ, որի արդյունքում գյուղացիական տնտեսությունների բացարձակ մեծամասնությունը գարնանային և աշնանային ցանքերը իրականացրել է բարձր վերարտադրողական սերմացուներով:</w:t>
      </w:r>
    </w:p>
    <w:p w14:paraId="388030AA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Կազմակերպել և իրականացրել է ՀՀ կառավարության կողմից հաստատված «Բուսաբուծության աջակցության ծրագիրը», որի արդյունքում համայնքի 443 շահառու ֆերմերներ իրականացրել են 2190 հա գարնանացան գարու, առվույտի և կորնգանի ցանքեր: Ծրագրի շրջանակում բաժինն իրականացրել է համապատասխան մոնիթորինգ, որի արդյունքում գյուղացիական տնտեսությունները ստացել են 154,180 հազար ՀՀ դրամ փոխհատուցում: Որպես մոնիթորինգային ծառայության վճար, համայնքային բյուջե է փոխանցվել 4623,6 հազար ՀՀ դրամ:</w:t>
      </w:r>
    </w:p>
    <w:p w14:paraId="28D7C27A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Կազմակերպել է գյուղատնտեսական մշակաբույսերի հիվանդությունների, վնասատուների և մոլախոտերի դեմ պայքարի աշխատանքներ:</w:t>
      </w:r>
    </w:p>
    <w:p w14:paraId="784C7831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Բաժինը, համագործակցելով ՀՀ Էկոնոմիկայի նախարարության «Գյուղատնտեսական ծառայությունների կենտրոն» ՊՈԱԿ-ի հետ, և՜ գարնանը, և՜ աշնանը կազմակերպել է մկնանման կրծողների դեմ պայքարի աշխատանքներ: Ընդ որում, գարնանը գյուղացիական տնտեսություններին տրամադրվել է 103,2լ Բրոմոդիլ թունանյութ 1125 հա-ի համար, իսկ աշնանը՝ 201,6լ 2520 հա-ի համար: Մեր կողմից կազմակերպվել է այցելություններ բնակավայրեր, գյուղացիական տնտեսություններին տրամադրվել է մասնագիտական խորհրդատվություն գրավչանյութի ճիշտ պատրաստման և կիրառման վերաբերյալ:</w:t>
      </w:r>
    </w:p>
    <w:p w14:paraId="28ABE0A5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Հողօգտագործություն</w:t>
      </w:r>
    </w:p>
    <w:p w14:paraId="64D5E2B2" w14:textId="77777777" w:rsidR="00B56038" w:rsidRPr="008E4A7D" w:rsidRDefault="00B56038" w:rsidP="008E4A7D">
      <w:pPr>
        <w:pStyle w:val="a6"/>
        <w:numPr>
          <w:ilvl w:val="0"/>
          <w:numId w:val="33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Համայնքում, ըստ վարչական բնակավայրերի, ուսումնասիրվել է համայնքային սեփականության հողատարածքների վարձակալության տրամադրման վիճակը: 2024 թվականի ընթացքում կնքվել է կարճաժամկետ 53 պայմանագիր 52,85 հա հողատարածքի համար, որի վարձավճարի չափը կազմել է 2532,3 հազար ՀՀ դրամ: Աշխատանքներն այս ուղղությամբ շարունակվում են:</w:t>
      </w:r>
    </w:p>
    <w:p w14:paraId="7C66AED0" w14:textId="77777777" w:rsidR="00B56038" w:rsidRPr="008E4A7D" w:rsidRDefault="00B56038" w:rsidP="008E4A7D">
      <w:pPr>
        <w:pStyle w:val="a6"/>
        <w:numPr>
          <w:ilvl w:val="0"/>
          <w:numId w:val="33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Բաժինն ուսումնասիրել և քննարկել է հողերի գործառնական նշանակության փոփոխության վերաբերյալ գյուղացիական տնտեսություններից ստացված դիմումները:  Ընդ որում, 2024 թվականի ընթացքում կազմվել է համայնքի ղեկավարի 33 որոշում՝ հողերի գործառնական նշանակության փոփոխման վերաբերյալ:</w:t>
      </w:r>
    </w:p>
    <w:p w14:paraId="0A4D4DD6" w14:textId="77777777" w:rsidR="00B56038" w:rsidRPr="008E4A7D" w:rsidRDefault="00B56038" w:rsidP="008E4A7D">
      <w:pPr>
        <w:pStyle w:val="a6"/>
        <w:numPr>
          <w:ilvl w:val="0"/>
          <w:numId w:val="33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2024 թվականին կատարվել է համայնքի վարչական տարածքում գտնվող պետական և համայնքային արոտավայրերի վիճակի վերաբերյալ ուսումնասիրություններ: Կարճաժամկետ վարձակալությամբ տրամադրվել է պետական սեփականության արոտավայրերից 4385 հա, կնքվել է 24 պայմանագիր, որի վարձավճարի չափը կազմել է 7920 հազար ՀՀ դրամ: Համայնքային սեփականության արոտավայրից վարձակալությամբ տրամադրվել է 680 հա, կնքվել է 8 պայմանագիր, որոնց վարձավճարի չափը կազմել է 856,0 հազար դրամ:</w:t>
      </w:r>
    </w:p>
    <w:p w14:paraId="52AFD05A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Անասնաբուծություն</w:t>
      </w:r>
    </w:p>
    <w:p w14:paraId="3DD8DCB8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2024 թվականին բաժինը կազմակերպել է համայնքում բազմաթիվ հակահամաճարակային միջոցառումներ՝ վերահսկողություն սահմանելով գյուղատնտեսական կենդանիների հիվանդությունների կանխարգելման աշխատանքների վրա: Ներկայումս համայնքում անասնաբուծության վիճակը կայուն է:</w:t>
      </w:r>
    </w:p>
    <w:p w14:paraId="43985862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Համայնքի 32 վարչական բնակավայրերը և Թալին քաղաքը սպասարկում են 17 անասնաբույժներ:</w:t>
      </w:r>
    </w:p>
    <w:p w14:paraId="468383C3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Անասնաբույժների միջոցով կազմակերպվել է անասունների ամենամյա հաշվառում, որի արդյունքում 2024 թվականի հունվարի 1-ի դրությամբ համայնքում առկա է 14410 գլուխ ԽԵԿ, 32397 գլուխ ՄԵԿ, 4252 խոզ և 34539 թռչուն:</w:t>
      </w:r>
    </w:p>
    <w:p w14:paraId="3E62B9B7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Գյուղացիական տնտեսություններին տրամադրվել են անասնագլխաքանակի վերաբերյալ 500-ից ավելի տեղեկանքներ՝ սոցիալական նպաստների և տարբեր գործարքների պահանջի վերաբերյալ:</w:t>
      </w:r>
    </w:p>
    <w:p w14:paraId="6C7B6E34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Գյուղացիական տնտեսություներին է տրամադրվել անասնաբուժական N1 380 տեղեկանքներ՝ սպանդանոցային մորթի կիրառման նպատակով:</w:t>
      </w:r>
    </w:p>
    <w:p w14:paraId="563FC118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Վերահսկողություն է սահմանվել նաև բնակավայրերում անասնագլխաքանակի հաշվառման և համարակալման գործընթացում:</w:t>
      </w:r>
    </w:p>
    <w:p w14:paraId="66DF8777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Համայնքի Գյուղատնտեսության և բնապահպանության բաժինը վերահսկողություն է սահմանել վարչական բնակավայրերում                   իրականացվող անասնաբուժական պետական պատվիրակված ծառայությունների նկատմամբ, որի հաջող իրականացման նպատակով ցուցաբերվել է  անհրաժեշտ օգնություն «Գյուղատնտեսական ծառայությունների կենտրոն</w:t>
      </w:r>
      <w:r w:rsidRPr="008E4A7D">
        <w:rPr>
          <w:rFonts w:ascii="GHEA Grapalat" w:hAnsi="GHEA Grapalat" w:cs="Courier New"/>
          <w:sz w:val="20"/>
          <w:szCs w:val="20"/>
          <w:lang w:val="hy-AM"/>
        </w:rPr>
        <w:t>» ՊՈԱԿ-ի մասնագետներին (որոնց մեծ մասը նաև համայնքային անասնաբույժներ են)</w:t>
      </w:r>
      <w:r w:rsidRPr="008E4A7D">
        <w:rPr>
          <w:rFonts w:ascii="GHEA Grapalat" w:hAnsi="GHEA Grapalat"/>
          <w:sz w:val="20"/>
          <w:szCs w:val="20"/>
          <w:lang w:val="hy-AM"/>
        </w:rPr>
        <w:t>՝ միջոցառումները ժամանակին և պատշաճ կազմակերպելու նպատակով:</w:t>
      </w:r>
    </w:p>
    <w:p w14:paraId="285CC097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Բնապահպանություն</w:t>
      </w:r>
    </w:p>
    <w:p w14:paraId="09552AF7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Համայնքը առանձնահատուկ ուշադրության կենտրոնում է պահում բնապահպանական խնդիրները: Համայնքում գործող ոչ մետաղական հանքերի նորմալ շահագործման նպատակով պարբերաբար կազմակերպվել են այցելություններ՝ արձանագրելով առկա խնդիրները և դրանց լուծման նպատակով մշակվել են  համապատասխան միջոցառումների պլան-ժամանակացույց: Համայնքում առկա է 40 հատ ոչ մետաղական հանքեր, որից 17 հատը տարբեր պատճառներով այս պահին չի շահագործվում, իսկ մի քանի հանքերի հետ կապված առկա են փաստաթղթային </w:t>
      </w: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խնդիրներ, որոնք արդեն ընթացքի մեջ են։ 4 հանքում արձանագրվել են խախտումներ և ենթարկվել են վարչական տուգանքի։</w:t>
      </w:r>
    </w:p>
    <w:p w14:paraId="235DEB7F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Համայնքի ավագանուն առաջարկություն  է ներկայացվել և հաստատվել հանքերի վարձավճարի փոփոխության հարցը, ըստ որի, տարբերակվել է փաստացի շահագործվող հանքի և ընդհանուր վարձակալած հողատարածքի վարձակալության չափը. փաստացի շահագործվող մասը՝ 400,000 դրամ, չշահագործվող մասը՝ 45,000 դրամ: Ըստ այդմ, կնքվել է պայմանագրի վարձավճարի փոփոխման վերաբերյալ 15 համաձայնագիր, որի արդյունքում վարձակալված հանքերի ընդհանուր վարձակալության չափը կազմել է 9407,4 հազար ՀՀ դրամ: Կնքվել է նաև նոր 8 պայմանագիր, որի դեպքում վարձավճարի չափը կազմել է 4100,7 հազար ՀՀ դրամ: </w:t>
      </w:r>
    </w:p>
    <w:p w14:paraId="65202F97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կողմից ուսումնասիրվել է համայնքի բարձր լեռնային 27 բնական աղբյուրների վիճակը, ճշտվել նրանց ջրաքանակները, ջրի անալիզի արդյունքում Շրջակա միջավայրի նախարարից ստացվել է 16 ջրօգտագործման թույլտվություն: Նշված աղբյուրներից կկազմակերպվեն 29 բնակավայրերի նորմալ ջրամատակարարումը:</w:t>
      </w:r>
    </w:p>
    <w:p w14:paraId="1ECEA680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մասնագետները մասնակցել են կոշտ թափոնների կառավարման, անտառվերականգնման թեմաներով կազմակերպված աշխատաժողովներին, որոնց ընթացքում նախանշվել են համայնքում վերը նշված խնդիրների լուծման ուղիները և հետագա քայլերը:</w:t>
      </w:r>
    </w:p>
    <w:p w14:paraId="78D62C87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կողմից աշխատանքներ են տարվում Վ</w:t>
      </w:r>
      <w:r w:rsidRPr="008E4A7D">
        <w:rPr>
          <w:rFonts w:ascii="Cambria Math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Սասնաշեն բնակավայրի վարչական տարածքում գտնվող թվով չորս աղբյուրների և Կաթնաղբյուր բնակավայրի վարչական տարածքում գտնվող թվով մեկ աղբյուրի համար ջրօգտագործման թույլտվություն ստանալու ուղղությամբ։</w:t>
      </w:r>
    </w:p>
    <w:p w14:paraId="4B772171" w14:textId="77777777" w:rsidR="00B56038" w:rsidRPr="008E4A7D" w:rsidRDefault="00B56038" w:rsidP="00B56038">
      <w:pPr>
        <w:pStyle w:val="a6"/>
        <w:ind w:left="1440"/>
        <w:rPr>
          <w:rFonts w:ascii="GHEA Grapalat" w:hAnsi="GHEA Grapalat"/>
          <w:sz w:val="20"/>
          <w:szCs w:val="20"/>
          <w:lang w:val="hy-AM"/>
        </w:rPr>
      </w:pPr>
    </w:p>
    <w:p w14:paraId="344AC332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Գյուղատնտեսական խորհրդատվություն</w:t>
      </w:r>
    </w:p>
    <w:p w14:paraId="332F1228" w14:textId="77777777" w:rsidR="00B56038" w:rsidRPr="008E4A7D" w:rsidRDefault="00B56038" w:rsidP="008E4A7D">
      <w:pPr>
        <w:pStyle w:val="a8"/>
        <w:numPr>
          <w:ilvl w:val="0"/>
          <w:numId w:val="36"/>
        </w:numPr>
        <w:jc w:val="both"/>
        <w:rPr>
          <w:color w:val="000000" w:themeColor="text1"/>
          <w:sz w:val="20"/>
          <w:szCs w:val="20"/>
          <w:lang w:val="hy-AM"/>
        </w:rPr>
      </w:pPr>
      <w:r w:rsidRPr="008E4A7D">
        <w:rPr>
          <w:sz w:val="20"/>
          <w:szCs w:val="20"/>
          <w:lang w:val="hy-AM"/>
        </w:rPr>
        <w:t xml:space="preserve">Գյուղատնտեսության և բնապահպանության բաժինը տարվա ընթացքում պարբերաբար կազմակերպել է իրազեկման արշավներ վարչական բնակավայրերի գյուղացիական տնտեսություններին ներկայացնելով ՀՀ կառավարության կողմից հաստատված գյուղատնտեսական ոլորտի պետական օժանդակության ծրագրերը՝ մասնավորապես </w:t>
      </w:r>
      <w:r w:rsidRPr="008E4A7D">
        <w:rPr>
          <w:color w:val="000000" w:themeColor="text1"/>
          <w:sz w:val="20"/>
          <w:szCs w:val="20"/>
          <w:lang w:val="hy-AM"/>
        </w:rPr>
        <w:t>«</w:t>
      </w:r>
      <w:r w:rsidR="008E4A7D" w:rsidRPr="008E4A7D">
        <w:fldChar w:fldCharType="begin"/>
      </w:r>
      <w:r w:rsidR="008E4A7D"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"https://mineconomy.am/page/3154" </w:instrText>
      </w:r>
      <w:r w:rsidR="008E4A7D" w:rsidRPr="008E4A7D"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t>Ոչխարաբուծության և այծաբուծության զարգացման 2024-2028 թթ</w:t>
      </w:r>
      <w:r w:rsidRPr="008E4A7D">
        <w:rPr>
          <w:rStyle w:val="a7"/>
          <w:rFonts w:ascii="Cambria Math" w:hAnsi="Cambria Math" w:cs="Cambria Math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t>․</w:t>
      </w:r>
      <w:r w:rsidRPr="008E4A7D">
        <w:rPr>
          <w:rStyle w:val="a7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t xml:space="preserve"> ծրագիր</w:t>
      </w:r>
      <w:r w:rsidR="008E4A7D" w:rsidRPr="008E4A7D">
        <w:rPr>
          <w:rStyle w:val="a7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fldChar w:fldCharType="end"/>
      </w:r>
      <w:r w:rsidRPr="008E4A7D">
        <w:rPr>
          <w:color w:val="000000" w:themeColor="text1"/>
          <w:sz w:val="20"/>
          <w:szCs w:val="20"/>
          <w:lang w:val="hy-AM" w:eastAsia="ru-RU"/>
        </w:rPr>
        <w:t xml:space="preserve">ը», </w:t>
      </w:r>
      <w:r w:rsidRPr="008E4A7D">
        <w:rPr>
          <w:color w:val="000000" w:themeColor="text1"/>
          <w:sz w:val="20"/>
          <w:szCs w:val="20"/>
          <w:lang w:val="hy-AM"/>
        </w:rPr>
        <w:t>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"https://mineconomy.am/page/3155"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lang w:val="hy-AM"/>
        </w:rPr>
        <w:t>Մթերատվության բարձրացման փորձնական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>ը», 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"https://mineconomy.am/page/3156"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lang w:val="hy-AM"/>
        </w:rPr>
        <w:t>Մեղվաբուծության զարգացման փորձնական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>ը», «Բուսաբուծության աջակցության ծրագիրը», 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"https://mineconomy.am/page/1948"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lang w:val="hy-AM"/>
        </w:rPr>
        <w:t>Հայաստանի Հանրապետությունում ինտենսիվ այգեգործության զարգացման, արդիական տեխնոլոգիաների ներդրման և ոչ ավանդական բարձրարժեք մշակաբույսերի արտադրության խթանման պետական աջակցության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>ը», 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"https://mineconomy.am/page/2069%20"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rFonts w:cs="Segoe UI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EFEFE"/>
          <w:lang w:val="hy-AM"/>
        </w:rPr>
        <w:t>Հայաստանի Հանրապետությունում գյուղատնտեսական տեխնիկայի լիզինգի աջակցության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 xml:space="preserve">ը», </w:t>
      </w:r>
      <w:hyperlink r:id="rId7" w:history="1">
        <w:r w:rsidRPr="008E4A7D">
          <w:rPr>
            <w:rStyle w:val="a7"/>
            <w:color w:val="000000" w:themeColor="text1"/>
            <w:sz w:val="20"/>
            <w:szCs w:val="20"/>
            <w:u w:val="none"/>
            <w:lang w:val="hy-AM"/>
          </w:rPr>
          <w:t>«Փոքր և միջին «խելացի» անասնաշենքերի կառուցման կամ վերակառուցման և դրանց տեխնոլոգիական ապահովման աջակցության ծրագիր</w:t>
        </w:r>
      </w:hyperlink>
      <w:r w:rsidRPr="008E4A7D">
        <w:rPr>
          <w:color w:val="000000" w:themeColor="text1"/>
          <w:sz w:val="20"/>
          <w:szCs w:val="20"/>
          <w:lang w:val="hy-AM"/>
        </w:rPr>
        <w:t>ը և այլն:</w:t>
      </w:r>
    </w:p>
    <w:p w14:paraId="2FD85CD4" w14:textId="77777777" w:rsidR="00B56038" w:rsidRPr="008E4A7D" w:rsidRDefault="00B56038" w:rsidP="00B56038">
      <w:pPr>
        <w:rPr>
          <w:rFonts w:ascii="GHEA Grapalat" w:hAnsi="GHEA Grapalat"/>
          <w:sz w:val="20"/>
          <w:szCs w:val="20"/>
          <w:lang w:val="hy-AM"/>
        </w:rPr>
      </w:pPr>
    </w:p>
    <w:p w14:paraId="1BE1EA08" w14:textId="21339D30" w:rsidR="008E4A7D" w:rsidRPr="00DD0EEE" w:rsidRDefault="00B56038" w:rsidP="00DD0EEE">
      <w:pPr>
        <w:pStyle w:val="a6"/>
        <w:numPr>
          <w:ilvl w:val="0"/>
          <w:numId w:val="37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մասնագետներն ամենօրյա ռեժիմով կազմակերպում են քաղաքացիների ընդունելիություն բաժնում՝ մասնագիտական խորհրդատվության և ոլորտին վերաբերվող տարբեր հարցերի պարզաբանման նպատակով:</w:t>
      </w:r>
    </w:p>
    <w:p w14:paraId="47F53528" w14:textId="77777777" w:rsidR="008E4A7D" w:rsidRDefault="008E4A7D" w:rsidP="00486835">
      <w:pPr>
        <w:pStyle w:val="a6"/>
        <w:ind w:left="24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DA8EE47" w14:textId="44DC0694" w:rsidR="00130758" w:rsidRPr="008E4A7D" w:rsidRDefault="00A2439B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Առողջապահության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 և ս</w:t>
      </w:r>
      <w:r w:rsidR="00961E21" w:rsidRPr="008E4A7D">
        <w:rPr>
          <w:rFonts w:ascii="GHEA Grapalat" w:hAnsi="GHEA Grapalat"/>
          <w:b/>
          <w:sz w:val="28"/>
          <w:szCs w:val="28"/>
          <w:lang w:val="hy-AM"/>
        </w:rPr>
        <w:t>ոցիալական պաշտպանության բնագավառ</w:t>
      </w:r>
    </w:p>
    <w:p w14:paraId="54CA1FFD" w14:textId="77777777" w:rsidR="00F852A1" w:rsidRPr="008E4A7D" w:rsidRDefault="00F852A1" w:rsidP="00F852A1">
      <w:pPr>
        <w:pStyle w:val="a6"/>
        <w:rPr>
          <w:rFonts w:ascii="GHEA Grapalat" w:hAnsi="GHEA Grapalat"/>
          <w:sz w:val="28"/>
          <w:szCs w:val="28"/>
          <w:highlight w:val="yellow"/>
          <w:lang w:val="hy-AM"/>
        </w:rPr>
      </w:pPr>
    </w:p>
    <w:p w14:paraId="3630CB67" w14:textId="6F28AFD1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iCs/>
          <w:sz w:val="20"/>
          <w:szCs w:val="20"/>
          <w:lang w:val="hy-AM"/>
        </w:rPr>
        <w:t>2024թ-ին կատարվել են՝</w:t>
      </w:r>
    </w:p>
    <w:p w14:paraId="06EDC6F0" w14:textId="77777777" w:rsidR="00A02101" w:rsidRPr="008E4A7D" w:rsidRDefault="00A02101" w:rsidP="000227F7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08F8002B" w14:textId="73DD3365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1</w:t>
      </w:r>
      <w:r w:rsidRPr="008E4A7D">
        <w:rPr>
          <w:rFonts w:ascii="Cambria Math" w:hAnsi="Cambria Math" w:cs="Cambria Math"/>
          <w:b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b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Սոցիալական աջակցության կարիք ունեցող՝  կյանքի դժվարին իրավիճակում հայտնված և սոցիալապես անապահով անձանց, ծերերին, բազմազավակ ընտանիքներին, հաշմանդամություն ունեցող անձանց, զոհված, վիրավոր զինծառայողների ընտանիքներին՝ 484/չորս հարյուր ութսունչորս /թվով  շահառուների՝ այդ թվում սգո ծախսերի կազմակերպման նպատակով ցուցադրվել է 25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220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000/քսանհինգ  միլիոն երկու հարյուր քսան հազար/ՀՀ դրամ աջակցություն։</w:t>
      </w:r>
      <w:r w:rsidR="00EF70AA" w:rsidRPr="008E4A7D"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Կատարվել են շուրջ 500 տնայցեր շահառուների կենսապայմանների գնահատման նպատակով։</w:t>
      </w:r>
    </w:p>
    <w:p w14:paraId="2D2B2B9E" w14:textId="688D1ED8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2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.</w:t>
      </w:r>
      <w:r w:rsidR="00A02101" w:rsidRPr="008E4A7D"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Հավաքագրվել են փաստաթղթեր զոհված զինծառայողների ընտանիքների բնակարանների ձեռքբերման համար։</w:t>
      </w:r>
    </w:p>
    <w:p w14:paraId="6C351680" w14:textId="77777777" w:rsidR="000227F7" w:rsidRPr="008E4A7D" w:rsidRDefault="000227F7" w:rsidP="000227F7">
      <w:pPr>
        <w:pStyle w:val="a6"/>
        <w:numPr>
          <w:ilvl w:val="0"/>
          <w:numId w:val="22"/>
        </w:numPr>
        <w:spacing w:after="160" w:line="256" w:lineRule="auto"/>
        <w:rPr>
          <w:rFonts w:ascii="GHEA Grapalat" w:hAnsi="GHEA Grapalat"/>
          <w:b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iCs/>
          <w:sz w:val="20"/>
          <w:szCs w:val="20"/>
          <w:lang w:val="hy-AM"/>
        </w:rPr>
        <w:t>Կատարվել է քաղաքացիների հաշվառում, ովքեր դիմել են բնակարանային       պայմանների բարելավման  համար։</w:t>
      </w:r>
    </w:p>
    <w:p w14:paraId="4BAD1EFD" w14:textId="77777777" w:rsidR="000227F7" w:rsidRPr="008E4A7D" w:rsidRDefault="000227F7" w:rsidP="000227F7">
      <w:pPr>
        <w:pStyle w:val="a6"/>
        <w:ind w:left="1710"/>
        <w:rPr>
          <w:rFonts w:ascii="GHEA Grapalat" w:hAnsi="GHEA Grapalat"/>
          <w:b/>
          <w:iCs/>
          <w:sz w:val="20"/>
          <w:szCs w:val="20"/>
          <w:lang w:val="hy-AM"/>
        </w:rPr>
      </w:pPr>
    </w:p>
    <w:p w14:paraId="4B8ABEBB" w14:textId="08E53BAF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3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Թալին համայնքի ղեկավարի միջնորդությամբ՝ առողջապահության ոլորտում՝    պետպատվերի շրջանակներում  կատարվել են17/տասնյոթ/ թվով քաղաքացիների վիրահատական և այլ միջամտություններ։</w:t>
      </w:r>
    </w:p>
    <w:p w14:paraId="24C3D836" w14:textId="77777777" w:rsidR="000227F7" w:rsidRPr="008E4A7D" w:rsidRDefault="000227F7" w:rsidP="000227F7">
      <w:pPr>
        <w:pStyle w:val="a6"/>
        <w:numPr>
          <w:ilvl w:val="0"/>
          <w:numId w:val="22"/>
        </w:numPr>
        <w:spacing w:after="160" w:line="256" w:lineRule="auto"/>
        <w:jc w:val="left"/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iCs/>
          <w:sz w:val="20"/>
          <w:szCs w:val="20"/>
          <w:lang w:val="hy-AM"/>
        </w:rPr>
        <w:lastRenderedPageBreak/>
        <w:t>Կատարվել է բոլոր ԲՄԿ-ներում շրջայցեր,կազմել են անհատական մշտադիտարկման արձանագրություններ։</w:t>
      </w:r>
    </w:p>
    <w:p w14:paraId="084A6603" w14:textId="5D2F5BAD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4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Թալինի համայնքապետարանի Խնամակալության և Հոգաբարձության մարմնին կից գործող Խնամակալության և Հոգաբարձության հանձնաժողովը 2024թ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-ին  կայացրել է թվով 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6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եզրակացություն բնակության վայր և տեսակցություն սահմանելու վերաբերյալ։ 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4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որոշում խնամակալ նշանակելոր վերաբերյալ, 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 xml:space="preserve">2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որոշում գույքի օտարման թույլտվության վերաբերյալ,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 xml:space="preserve"> 2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որոշում խնամքի կենտրոն տեղավորելու վերաբերյալ, 2 որոշում թոռնիկների հետ տեսակցության կարգ սահմանելու վերաբերյալ։</w:t>
      </w:r>
    </w:p>
    <w:p w14:paraId="500532DE" w14:textId="77777777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29384520" w14:textId="406C5CDB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5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Արցախից տաղահանված 106 ընտանիքիների հաշվառում, տնայցեր՝թվով 386 անձանց տարատեսակ աջակցությյուններ՝ համայնքի, անհատ բարերարների, ՄԱԿ-ի, ՆԳՆ-Ի, Համահայկական հիմնադրամի,Հայաստանի տարածքային զարգացման հիմնադրամի կողմից։&lt;&lt;Առաքելություն Հայաստան&gt;&gt; ՀԿ-ի կողմից իրականացվել է իրավաբանական անվճար խորհրդատվություն։</w:t>
      </w:r>
    </w:p>
    <w:p w14:paraId="4C07CCEF" w14:textId="77777777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EC0B3C4" w14:textId="7EAFC1BC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6</w:t>
      </w:r>
      <w:r w:rsidRPr="008E4A7D">
        <w:rPr>
          <w:rFonts w:ascii="Cambria Math" w:hAnsi="Cambria Math" w:cs="Cambria Math"/>
          <w:b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b/>
          <w:iCs/>
          <w:sz w:val="20"/>
          <w:szCs w:val="20"/>
          <w:lang w:val="hy-AM"/>
        </w:rPr>
        <w:t xml:space="preserve"> </w:t>
      </w:r>
      <w:r w:rsidR="00A02101" w:rsidRPr="008E4A7D">
        <w:rPr>
          <w:rFonts w:ascii="GHEA Grapalat" w:hAnsi="GHEA Grapalat"/>
          <w:iCs/>
          <w:sz w:val="20"/>
          <w:szCs w:val="20"/>
          <w:lang w:val="hy-AM"/>
        </w:rPr>
        <w:t>«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Աղբյուր</w:t>
      </w:r>
      <w:r w:rsidR="00A02101" w:rsidRPr="008E4A7D">
        <w:rPr>
          <w:rFonts w:ascii="GHEA Grapalat" w:hAnsi="GHEA Grapalat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ճամբար Ծաղկաձորում՝ 7-13տ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 զոհված, հաշմանդամ դարձած զինծառայողների և աշխարհազորայինների, ծնողազուրկ ու սակավ ապահովված բազմազավակ ընտանիքների երեխաների 20-օրյա հանգստի կազմակերպում։</w:t>
      </w:r>
    </w:p>
    <w:p w14:paraId="610F5A3C" w14:textId="77777777" w:rsidR="000227F7" w:rsidRPr="008E4A7D" w:rsidRDefault="000227F7" w:rsidP="000227F7">
      <w:pPr>
        <w:rPr>
          <w:rFonts w:ascii="GHEA Grapalat" w:hAnsi="GHEA Grapalat"/>
          <w:b/>
          <w:iCs/>
          <w:sz w:val="20"/>
          <w:szCs w:val="20"/>
          <w:lang w:val="hy-AM"/>
        </w:rPr>
      </w:pPr>
    </w:p>
    <w:p w14:paraId="71BD498E" w14:textId="515A8B2D" w:rsidR="000227F7" w:rsidRPr="008E4A7D" w:rsidRDefault="000227F7" w:rsidP="000227F7">
      <w:pPr>
        <w:rPr>
          <w:rFonts w:ascii="GHEA Grapalat" w:hAnsi="GHEA Grapalat" w:cs="Calibri"/>
          <w:iCs/>
          <w:sz w:val="20"/>
          <w:szCs w:val="20"/>
          <w:lang w:val="hy-AM"/>
        </w:rPr>
      </w:pPr>
      <w:r w:rsidRPr="008E4A7D">
        <w:rPr>
          <w:rFonts w:ascii="GHEA Grapalat" w:hAnsi="GHEA Grapalat" w:cs="Calibri"/>
          <w:b/>
          <w:iCs/>
          <w:sz w:val="20"/>
          <w:szCs w:val="20"/>
          <w:lang w:val="hy-AM"/>
        </w:rPr>
        <w:t>7</w:t>
      </w:r>
      <w:r w:rsidRPr="008E4A7D">
        <w:rPr>
          <w:rFonts w:ascii="Cambria Math" w:hAnsi="Cambria Math" w:cs="Cambria Math"/>
          <w:b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b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Կազմակերպվել են միջոցառումներ՝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 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Առողջ ապրելակերպ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, 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Բացահայտենք Թալին աշխարհը միասին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,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 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Աղջիկ երեխաների  միջազգային օր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,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 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Հաշմանդամության միջազգային օր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, 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․․․</w:t>
      </w:r>
    </w:p>
    <w:p w14:paraId="1621EC0B" w14:textId="77777777" w:rsidR="00373596" w:rsidRPr="008E4A7D" w:rsidRDefault="00373596" w:rsidP="0037359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B9DA546" w14:textId="77777777" w:rsidR="00BF6C09" w:rsidRPr="008E4A7D" w:rsidRDefault="00BF6C09" w:rsidP="00A02101">
      <w:pPr>
        <w:rPr>
          <w:rFonts w:ascii="GHEA Grapalat" w:hAnsi="GHEA Grapalat"/>
          <w:b/>
          <w:sz w:val="20"/>
          <w:szCs w:val="20"/>
          <w:lang w:val="hy-AM"/>
        </w:rPr>
      </w:pPr>
    </w:p>
    <w:p w14:paraId="06C80E47" w14:textId="16329C50" w:rsidR="00373596" w:rsidRPr="008E4A7D" w:rsidRDefault="00BF6C09" w:rsidP="00BE1F95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t>Ի</w:t>
      </w:r>
      <w:r w:rsidR="00373596" w:rsidRPr="008E4A7D">
        <w:rPr>
          <w:rFonts w:ascii="GHEA Grapalat" w:hAnsi="GHEA Grapalat"/>
          <w:b/>
          <w:sz w:val="28"/>
          <w:szCs w:val="28"/>
          <w:lang w:val="hy-AM"/>
        </w:rPr>
        <w:t>րավաբան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>ության բնագավառ</w:t>
      </w:r>
    </w:p>
    <w:p w14:paraId="43D87A75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</w:p>
    <w:p w14:paraId="62DEAAFA" w14:textId="77777777" w:rsidR="00373596" w:rsidRPr="008E4A7D" w:rsidRDefault="00373596" w:rsidP="00373596">
      <w:pPr>
        <w:ind w:firstLine="708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2024 թվականի ընթացքում Թալինի համայնքապետարանի աշխատակազմի իրավաբանական բաժնում հարուցվել է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222 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վարչական վարույթ՝ անշարժ գույքի և փոխադրամիջոցի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23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122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594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 չափով չկատարված հարկային պարտավորությունների փաստով։ </w:t>
      </w:r>
    </w:p>
    <w:p w14:paraId="135215CF" w14:textId="77777777" w:rsidR="00373596" w:rsidRPr="008E4A7D" w:rsidRDefault="00373596" w:rsidP="00373596">
      <w:pPr>
        <w:ind w:firstLine="708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Կայացվել է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211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գանձման որոշում, 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81 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վարչական վարույթ կարճվել է՝ պարտավորությունները կատարելու հիմքով,  թվով</w:t>
      </w: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 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վարույթ կարճվել է ճշգրտումների արդյունքում, 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3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-ը՝ մահվան փաստով։</w:t>
      </w:r>
    </w:p>
    <w:p w14:paraId="4F1B69A2" w14:textId="77777777" w:rsidR="00373596" w:rsidRPr="008E4A7D" w:rsidRDefault="00373596" w:rsidP="00373596">
      <w:pPr>
        <w:ind w:firstLine="708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Ձեռնարկված միջոցառումների արդյունքում հարուցված վարչական վարույթներով/ ներառյալ ՀՀ ԱՆ ՀԿԾ/ գանձվել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17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444.266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դրամ,որից՝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305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235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դրամ վարույթի ընթացքում,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12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139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031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դրամ գանձման որոշումների հիման վրա՝ ՀԿ ծառայության կողմից։</w:t>
      </w:r>
    </w:p>
    <w:p w14:paraId="69B057F9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ՀՀ սնանկության դատարան ներկայացվել են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սնանկության գործով պահանջ՝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014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566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 ընդհանուր գումարով։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2D2BC96B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Հարուցվել է վարչական իրավախախտումների վերաբերյալ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վարույթ, որոնց արդյունքում կայացվել է համապատասխանաբար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որոշում վարչական տույժ նշանակելու մասին ընդհանուր ՝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404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000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 գումարի չափով։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03DADF2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Դատարանների վարույթներում գտնվող քաղաքացիական գործերի շրջանակներում հօգուտ համայնքի բյուջե գանձվել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9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066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248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դրամ։</w:t>
      </w:r>
    </w:p>
    <w:p w14:paraId="7EB05187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 Կնքված վարձակալության պայմանագրերի շրջանակներում ձեռնարկված միջոցառումների արդյունքում գանձվել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376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800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4D34B13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Ժամկետների սահմաններում ընթացք է տրվել պետական մարմիններից, փաստաբաններից, դատարաններից ստացված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807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գրությունների ։</w:t>
      </w:r>
    </w:p>
    <w:p w14:paraId="79803B1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 Կազմակերպվել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18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քաղաքացիների դիմում –բողոքների սահմանված կարգով քննարկում և արդյունքներն զեկուցվել են ղեկավարությանը։</w:t>
      </w:r>
    </w:p>
    <w:p w14:paraId="4768AC17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իրավաբանական բաժնի աշխատակիցները մասնակցել են թվով 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դատական նիստերի՝ Վարչական, քաղաքացիական,սնանկության և խնամակալության գործերով</w:t>
      </w:r>
    </w:p>
    <w:p w14:paraId="159EBF35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   101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համայնքի բնակիչներ դիմել են իրավաբանական բաժին և ստացել անհրաժեշտ իրավաբանական խորհրդատվություն։</w:t>
      </w:r>
    </w:p>
    <w:p w14:paraId="061A075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Բաժնի ծառայողների կողմից կազմակերպվել է իրավանախորդ համայնքապետարանների անուններով դեռևս հաշվառված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74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գյուղատնտեսական,շինարարական տեխնիկայի և բեռնատար ու մարդատար  փոխադրամիջոցների հաշվառման, վերագրանցման, խոտանման աշխատանքները։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2F990341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ՈՒսումնասիրվել են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294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իրավական ակտերի նախագծերի համապատասխանությունը ՀՀ օրենսդրության պահանջներին և ներկայացվել  համապատասխան եզրակացություններ։</w:t>
      </w:r>
    </w:p>
    <w:p w14:paraId="04C91B20" w14:textId="5CB8789C" w:rsidR="00480E83" w:rsidRPr="00DD0EEE" w:rsidRDefault="00373596" w:rsidP="00DD0EEE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Հաշվետու տարվա ընթացքում իրավաբանական բաժնում թափուր հաստիքներ չեն եղել,մեկ ծառայող ենթարկվել է կարգապահական պատասխանատվության՝ նկատողություն։Բաժնի ծառայողների կողմից </w:t>
      </w: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գործառութային պարտականությունների և կատարողական կարգապահության էական  խախտումներ չեն արձանագրվել։</w:t>
      </w:r>
    </w:p>
    <w:p w14:paraId="7250B160" w14:textId="77777777" w:rsidR="00AE0B08" w:rsidRPr="008E4A7D" w:rsidRDefault="00AE0B08" w:rsidP="00480E83">
      <w:pPr>
        <w:shd w:val="clear" w:color="auto" w:fill="FFFFFF"/>
        <w:rPr>
          <w:rFonts w:ascii="GHEA Grapalat" w:eastAsia="Times New Roman" w:hAnsi="GHEA Grapalat" w:cs="Arial"/>
          <w:b/>
          <w:bCs/>
          <w:color w:val="2C2D2E"/>
          <w:sz w:val="20"/>
          <w:szCs w:val="20"/>
          <w:lang w:val="hy-AM" w:eastAsia="ru-RU"/>
        </w:rPr>
      </w:pPr>
    </w:p>
    <w:p w14:paraId="23BB2604" w14:textId="404D58B3" w:rsidR="00480E83" w:rsidRPr="008E4A7D" w:rsidRDefault="00480E83" w:rsidP="00486835">
      <w:pPr>
        <w:shd w:val="clear" w:color="auto" w:fill="FFFFFF"/>
        <w:jc w:val="center"/>
        <w:rPr>
          <w:rFonts w:ascii="GHEA Grapalat" w:eastAsia="Times New Roman" w:hAnsi="GHEA Grapalat" w:cs="Arial"/>
          <w:b/>
          <w:bCs/>
          <w:color w:val="2C2D2E"/>
          <w:sz w:val="28"/>
          <w:szCs w:val="28"/>
          <w:lang w:val="hy-AM" w:eastAsia="ru-RU"/>
        </w:rPr>
      </w:pPr>
      <w:r w:rsidRPr="008E4A7D">
        <w:rPr>
          <w:rFonts w:ascii="GHEA Grapalat" w:eastAsia="Times New Roman" w:hAnsi="GHEA Grapalat" w:cs="Arial"/>
          <w:b/>
          <w:bCs/>
          <w:color w:val="2C2D2E"/>
          <w:sz w:val="28"/>
          <w:szCs w:val="28"/>
          <w:lang w:val="hy-AM" w:eastAsia="ru-RU"/>
        </w:rPr>
        <w:t>Կրթության, մշակույթի, սպորտի և երիտասարդության բնագավառ</w:t>
      </w:r>
    </w:p>
    <w:p w14:paraId="5DAE208C" w14:textId="77777777" w:rsidR="00480E83" w:rsidRPr="008E4A7D" w:rsidRDefault="00480E83" w:rsidP="00480E83">
      <w:pPr>
        <w:shd w:val="clear" w:color="auto" w:fill="FFFFFF"/>
        <w:rPr>
          <w:rFonts w:ascii="GHEA Grapalat" w:eastAsia="Times New Roman" w:hAnsi="GHEA Grapalat" w:cs="Arial"/>
          <w:color w:val="2C2D2E"/>
          <w:sz w:val="28"/>
          <w:szCs w:val="28"/>
          <w:lang w:val="hy-AM" w:eastAsia="ru-RU"/>
        </w:rPr>
      </w:pPr>
    </w:p>
    <w:p w14:paraId="799C6D8A" w14:textId="6F5BCCED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>1</w:t>
      </w:r>
      <w:r w:rsidRPr="008E4A7D">
        <w:rPr>
          <w:rFonts w:ascii="Cambria Math" w:eastAsia="Times New Roman" w:hAnsi="Cambria Math" w:cs="Cambria Math"/>
          <w:color w:val="2C2D2E"/>
          <w:sz w:val="20"/>
          <w:szCs w:val="20"/>
          <w:lang w:val="hy-AM" w:eastAsia="ru-RU"/>
        </w:rPr>
        <w:t>․</w:t>
      </w: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Թալին համայնքում գործում է 18 մշակույթի կենտրոն, 16 գրադարան, 13 մանկապարտեզ և 3 մասնաճյուղ, 2 երաժշտական դպրոց, 1 Համայնքային մարզական կենտրոն, 1 Մանկական գեղարվեստի դպրոց։</w:t>
      </w:r>
    </w:p>
    <w:p w14:paraId="01233176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3E2D25C1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>2</w:t>
      </w:r>
      <w:r w:rsidRPr="008E4A7D">
        <w:rPr>
          <w:rFonts w:ascii="Cambria Math" w:eastAsia="Times New Roman" w:hAnsi="Cambria Math" w:cs="Cambria Math"/>
          <w:color w:val="2C2D2E"/>
          <w:sz w:val="20"/>
          <w:szCs w:val="20"/>
          <w:lang w:val="hy-AM" w:eastAsia="ru-RU"/>
        </w:rPr>
        <w:t>․</w:t>
      </w: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Համայնքի ենթակայության տակ գտնվող բոլոր</w:t>
      </w:r>
      <w:bookmarkStart w:id="2" w:name="_Hlk188518068"/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 </w:t>
      </w:r>
      <w:bookmarkStart w:id="3" w:name="_Hlk188518103"/>
      <w:bookmarkEnd w:id="2"/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</w:t>
      </w:r>
      <w:bookmarkEnd w:id="3"/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>մանկապարտեզներում շարունակվել է գույքով, սարքավորումներով, սպասքով, անհրաժեշտ պարագաներով, խաղալիքներով համալրման գործընթացը։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Կազմակերպվել է մանկապարտեզի դաստիարակների  փոխադարձ այցելություններ փորձի փոխանակման նպատակով : Բարելավվել </w:t>
      </w:r>
      <w:r w:rsidRPr="008E4A7D">
        <w:rPr>
          <w:rFonts w:ascii="Calibri" w:eastAsia="Calibri" w:hAnsi="Calibri" w:cs="Calibri"/>
          <w:sz w:val="20"/>
          <w:szCs w:val="20"/>
          <w:lang w:val="hy-AM"/>
        </w:rPr>
        <w:t> 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է մանկապարտեզների սնունդը։</w:t>
      </w:r>
    </w:p>
    <w:p w14:paraId="650E2532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6AB5CA6D" w14:textId="6543CE43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3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Կաքավաձոր, Պարտիզակ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,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Կաթնաղբյուր, Ոսկեթաս բնակավայրերի երեխաներին տրամադրվել է անվճար փոխադրամիջոց՝ Ակունքի, Ներքին Բազմաբերդի, Իրինդի մանկապարտեզներ տեղափոխելու համար։</w:t>
      </w:r>
    </w:p>
    <w:p w14:paraId="5B239A94" w14:textId="754CBEF9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4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Վերանորոգվել է Աշնակի մանկապարտեզը և վերանորոգման փուլում է Կաթնաղբյուրի մանկապարտեզը։</w:t>
      </w:r>
    </w:p>
    <w:p w14:paraId="7FEDF794" w14:textId="58B2426B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5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Տարվա ընթացքում «Թալինի Գարեգին Ավդալյանի անվան  մարզական կենտրոնը» համալրվել է մարզական գույքով, կազմակերպվել  է մարզիկների մասնակցությունը տարաբնույթ սպորտային առաջնություններին։ Հաջողություններ գրանցած մարզիկները պարգևատրվել են պատվոգրերով, խրախուսական նվերներով և դրամական պարգևներով՝ 1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300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000 ՀՀ դրամի չափով։ Կազմակերպվել է պաուերլիֆտինգի և ցատկացանցի  հանրապետական և ֆուտբոլի  «Միհրան Ասատրյանի անվան» ներհամայնքային մրցաշարեր։</w:t>
      </w:r>
    </w:p>
    <w:p w14:paraId="673FE478" w14:textId="0CF6E11E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 w:eastAsia="ru-RU"/>
        </w:rPr>
      </w:pPr>
      <w:bookmarkStart w:id="4" w:name="_Hlk188536187"/>
      <w:r w:rsidRPr="008E4A7D">
        <w:rPr>
          <w:rFonts w:ascii="GHEA Grapalat" w:hAnsi="GHEA Grapalat"/>
          <w:sz w:val="20"/>
          <w:szCs w:val="20"/>
          <w:lang w:val="hy-AM" w:eastAsia="ru-RU"/>
        </w:rPr>
        <w:t>6</w:t>
      </w:r>
      <w:r w:rsidRPr="008E4A7D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>Համապատասխան գույքով համալրվել է նաև Թալինի երաժշտական դպրոցը։</w:t>
      </w:r>
    </w:p>
    <w:bookmarkEnd w:id="4"/>
    <w:p w14:paraId="192CCB9A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153A262C" w14:textId="7626E315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7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Ողջ տարվա ընթացքում ուշադրության կենտրոնում են եղել երիտասարդների հետ կապված տարաբնույթ  խնդիրներ։ Կազմակերպվել է հանդիպում համայնքապետի և ակտիվ երիտասարդների հետ։</w:t>
      </w:r>
    </w:p>
    <w:p w14:paraId="72D71F3A" w14:textId="68F4FE07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 w:eastAsia="ru-RU"/>
        </w:rPr>
      </w:pPr>
      <w:r w:rsidRPr="008E4A7D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Pr="008E4A7D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8E4A7D">
        <w:rPr>
          <w:rFonts w:ascii="GHEA Grapalat" w:hAnsi="GHEA Grapalat" w:cs="Cambria Math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Կարևորելով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ինժեներական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լաբորատորիաների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դերը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>, համայնքապետի կողմից ֆինանսական  աջակցություն է ցուցաբերվել «Արմաթն օդում» լաբորատորիային։</w:t>
      </w:r>
    </w:p>
    <w:p w14:paraId="46BB822E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227DEA64" w14:textId="1CA85FCD" w:rsidR="00480E83" w:rsidRPr="008E4A7D" w:rsidRDefault="00480E83" w:rsidP="001E3DE8">
      <w:pPr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9</w:t>
      </w:r>
      <w:r w:rsidRPr="008E4A7D">
        <w:rPr>
          <w:rFonts w:ascii="Cambria Math" w:eastAsia="Times New Roman" w:hAnsi="Cambria Math" w:cs="Cambria Math"/>
          <w:color w:val="2C2D2E"/>
          <w:sz w:val="20"/>
          <w:szCs w:val="20"/>
          <w:lang w:val="hy-AM" w:eastAsia="ru-RU"/>
        </w:rPr>
        <w:t>․</w:t>
      </w:r>
      <w:r w:rsidRPr="008E4A7D">
        <w:rPr>
          <w:rFonts w:ascii="GHEA Grapalat" w:eastAsia="Times New Roman" w:hAnsi="GHEA Grapalat" w:cs="Cambria Math"/>
          <w:color w:val="2C2D2E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«Թալինի համայնքային կենտրոնական գրադարան» ՀՈԱԿԻ բոլոր գրադարաններում կատարվել է գրքի ֆոնդի ավելացում, գույքի ձեռքբերում։</w:t>
      </w:r>
    </w:p>
    <w:p w14:paraId="33739F3F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75B10807" w14:textId="5CC6F2C4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10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Մասնակի վերանորոգվել են մշակույթի կենտրոններ, համալրվել անհրաժեշտ գույքով։ Վերանորոգվել և վերագործարկվել է Թալինի մշակույթի տան փոքր դահլիճը։</w:t>
      </w:r>
    </w:p>
    <w:p w14:paraId="238DF413" w14:textId="77777777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2024 թվականին անցկացվել է հետևյալ  միջոցառումները՝</w:t>
      </w:r>
    </w:p>
    <w:p w14:paraId="17D93660" w14:textId="2280FBAF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1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Հունվարի 28 /Հայոց բանակի կազմավորման օր/-տոնական միջոցառում է անցկացվել Մուղնիի  N զորամասում։</w:t>
      </w:r>
    </w:p>
    <w:p w14:paraId="0307C091" w14:textId="49443932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2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Մարտի 8 /Կանանց միջազգային օր/-այցելություն զինված զինծառայողների մայրերին։</w:t>
      </w:r>
    </w:p>
    <w:p w14:paraId="61FF3969" w14:textId="59531E16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3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Թալինի օրը /նշվում է ամեն տարվա հուլիսի նախավերջին շաբաթ օրը/ նշվել է մեծ շուքով՝ մշակութային միջոցառմամբ և ավանդական հյուրասիրությամբ։Պատվոգրեր և նվերներ են հանձնվել պաշտոնատար անձանց,տարբեր գերատեսչությունների ղեկավարներին և աշխատակիցներին,մշակութի ,սպորտի ,կրթության ոլորտում հաջողություններ գրանցած ներկայացուցիչներին։</w:t>
      </w:r>
    </w:p>
    <w:p w14:paraId="1AAF5A41" w14:textId="64B6138C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11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2024 թվականի սեպտեմբերին Թալին համայնքի պատվիրակությունը աշխատանքային այց կատարեց Թալինի  քույր-քաղաք Բուրգ լե Վալանս ,որտեղ տեղադրվեց Շառլ Ազնավուրի արձանը ։ Ձեռք են բերվել համագործակցության նոր պայմանավորվածություններ։</w:t>
      </w:r>
    </w:p>
    <w:p w14:paraId="55AFBFF1" w14:textId="01063287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 w:eastAsia="ru-RU"/>
        </w:rPr>
      </w:pPr>
      <w:r w:rsidRPr="008E4A7D">
        <w:rPr>
          <w:rFonts w:ascii="GHEA Grapalat" w:hAnsi="GHEA Grapalat"/>
          <w:sz w:val="20"/>
          <w:szCs w:val="20"/>
          <w:lang w:val="hy-AM" w:eastAsia="ru-RU"/>
        </w:rPr>
        <w:t>1</w:t>
      </w:r>
      <w:r w:rsidRPr="008E4A7D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Pr="008E4A7D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Ապահովվել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Calibri" w:hAnsi="Calibri" w:cs="Calibri"/>
          <w:sz w:val="20"/>
          <w:szCs w:val="20"/>
          <w:lang w:val="hy-AM" w:eastAsia="ru-RU"/>
        </w:rPr>
        <w:t> 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>«Թալինի երաժշտական դպրոցի» , «Թալինի մանկական գեղարվեստի դպրոցի» «Թալինի համայնքային մշակութային կենտրոնի» և մանկապարտեզների  սաների  մասնակցությունը տարբեր հանրապետական և միջազգային   փառատոններին և մշակութային միջոցառումներին։</w:t>
      </w:r>
    </w:p>
    <w:p w14:paraId="48F6FB58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46153D74" w14:textId="3818CEBB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13</w:t>
      </w:r>
      <w:r w:rsidRPr="008E4A7D">
        <w:rPr>
          <w:rFonts w:ascii="Cambria Math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sz w:val="20"/>
          <w:szCs w:val="20"/>
          <w:lang w:val="hy-AM"/>
        </w:rPr>
        <w:t>Կրթամշակութային ՀՈԱԿ-ների կողմից ծառայություններ ստացողների ընդհանուր քանակը կազմում է 1268</w:t>
      </w:r>
      <w:r w:rsidRPr="008E4A7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8E4A7D">
        <w:rPr>
          <w:rFonts w:ascii="GHEA Grapalat" w:hAnsi="GHEA Grapalat"/>
          <w:sz w:val="20"/>
          <w:szCs w:val="20"/>
          <w:lang w:val="hy-AM"/>
        </w:rPr>
        <w:t>որից՝</w:t>
      </w:r>
    </w:p>
    <w:p w14:paraId="37E366DB" w14:textId="4222E469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ե</w:t>
      </w:r>
      <w:r w:rsidR="00480E83" w:rsidRPr="008E4A7D">
        <w:rPr>
          <w:rFonts w:ascii="GHEA Grapalat" w:hAnsi="GHEA Grapalat"/>
          <w:sz w:val="20"/>
          <w:szCs w:val="20"/>
        </w:rPr>
        <w:t>րաժշտական դպրոց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</w:t>
      </w:r>
      <w:r w:rsidR="00480E83" w:rsidRPr="008E4A7D">
        <w:rPr>
          <w:rFonts w:ascii="GHEA Grapalat" w:hAnsi="GHEA Grapalat"/>
          <w:sz w:val="20"/>
          <w:szCs w:val="20"/>
        </w:rPr>
        <w:t>–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102</w:t>
      </w:r>
    </w:p>
    <w:p w14:paraId="29ED9FA0" w14:textId="6C151619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Արագածավանի երաժշտական դպրոց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ՀՈԱԿ-70</w:t>
      </w:r>
    </w:p>
    <w:p w14:paraId="1C117C38" w14:textId="48C188C3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համայնքային մշակութային կենտրոն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ՀՈԱԿ–140</w:t>
      </w:r>
    </w:p>
    <w:p w14:paraId="65D72192" w14:textId="23897C67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մանկական գեղարվեստի դպրոց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ՀՈԱԿ–89</w:t>
      </w:r>
    </w:p>
    <w:p w14:paraId="092FC4D8" w14:textId="14CC0E17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համայնքային մարզական կենտրոն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ՀՈԱԿ-100</w:t>
      </w:r>
    </w:p>
    <w:p w14:paraId="089F4E0A" w14:textId="64635025" w:rsidR="00480E83" w:rsidRPr="008E4A7D" w:rsidRDefault="00480E83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</w:rPr>
        <w:t>Մանկապարտեզ</w:t>
      </w:r>
      <w:r w:rsidRPr="008E4A7D">
        <w:rPr>
          <w:rFonts w:ascii="GHEA Grapalat" w:hAnsi="GHEA Grapalat"/>
          <w:sz w:val="20"/>
          <w:szCs w:val="20"/>
          <w:lang w:val="hy-AM"/>
        </w:rPr>
        <w:t>ներ</w:t>
      </w:r>
      <w:r w:rsidRPr="008E4A7D">
        <w:rPr>
          <w:rFonts w:ascii="GHEA Grapalat" w:hAnsi="GHEA Grapalat"/>
          <w:sz w:val="20"/>
          <w:szCs w:val="20"/>
        </w:rPr>
        <w:t>–</w:t>
      </w:r>
      <w:r w:rsidRPr="008E4A7D">
        <w:rPr>
          <w:rFonts w:ascii="GHEA Grapalat" w:hAnsi="GHEA Grapalat"/>
          <w:sz w:val="20"/>
          <w:szCs w:val="20"/>
          <w:lang w:val="hy-AM"/>
        </w:rPr>
        <w:t>767</w:t>
      </w:r>
    </w:p>
    <w:p w14:paraId="2C20706A" w14:textId="77777777" w:rsidR="008646C5" w:rsidRPr="00DD0EEE" w:rsidRDefault="008646C5" w:rsidP="00DD0EEE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4D6E932" w14:textId="54066BE0" w:rsidR="002D021C" w:rsidRPr="008E4A7D" w:rsidRDefault="002D021C" w:rsidP="00D44515">
      <w:pPr>
        <w:pStyle w:val="a6"/>
        <w:ind w:left="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E4A7D">
        <w:rPr>
          <w:rFonts w:ascii="GHEA Grapalat" w:hAnsi="GHEA Grapalat"/>
          <w:b/>
          <w:bCs/>
          <w:sz w:val="28"/>
          <w:szCs w:val="28"/>
          <w:lang w:val="hy-AM"/>
        </w:rPr>
        <w:t>Առևտրի և ծառայությունների բնագավառ</w:t>
      </w:r>
    </w:p>
    <w:p w14:paraId="156563EB" w14:textId="59A6ED8A" w:rsidR="002D021C" w:rsidRPr="008E4A7D" w:rsidRDefault="002D021C" w:rsidP="002D021C">
      <w:pPr>
        <w:pStyle w:val="a6"/>
        <w:ind w:left="1080"/>
        <w:jc w:val="left"/>
        <w:rPr>
          <w:rFonts w:ascii="GHEA Grapalat" w:hAnsi="GHEA Grapalat"/>
          <w:sz w:val="28"/>
          <w:szCs w:val="28"/>
          <w:lang w:val="hy-AM"/>
        </w:rPr>
      </w:pPr>
    </w:p>
    <w:p w14:paraId="61C4BDBE" w14:textId="63E7163F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Տրամադրվել է ոգելից խմիչքների և (կամ) ծխախոտի արտադրանքի վաճառքի 269 թույլտվություն</w:t>
      </w:r>
    </w:p>
    <w:p w14:paraId="334D6799" w14:textId="32705721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Հանրային սննդի կազմակերպման և իրացման 34 թույլտվություն</w:t>
      </w:r>
    </w:p>
    <w:p w14:paraId="2C060C3E" w14:textId="181BF73F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Զվարճանքի օբյեկտների ժամը 24։00–ից հետո աշխատելու 1 թույլտվություն</w:t>
      </w:r>
    </w:p>
    <w:p w14:paraId="03E8EF8D" w14:textId="61E9326F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Թանկարժեք մետաղներից պատրաստված իրերի առքուվաճառքի 2 թույլտվություն</w:t>
      </w:r>
    </w:p>
    <w:p w14:paraId="4A40B659" w14:textId="3C5B8BFC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Հեղուկ վառելիքի, սեղմված բնական կամ հեղուկացված նավթային գազերի մանրածախ առևտրի կետերում վաճառքի 52 թույլտվություն</w:t>
      </w:r>
    </w:p>
    <w:p w14:paraId="1F1617E4" w14:textId="6046613D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Խանութներում, կրպակներում տեխնիկական հեղուկների վաճառքի 10 թույլտվություն</w:t>
      </w:r>
    </w:p>
    <w:p w14:paraId="070D3861" w14:textId="761119F2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Թալին համայնքի խորհրդանշանները (զինանշան, անվանում և այլն), որպես օրենքով գրանցված ապրանքային նշան, ապրանքների արտադրության, աշխատանքների կատարման</w:t>
      </w:r>
      <w:r w:rsidR="00C853D4" w:rsidRPr="008E4A7D">
        <w:rPr>
          <w:rFonts w:ascii="GHEA Grapalat" w:hAnsi="GHEA Grapalat"/>
          <w:sz w:val="20"/>
          <w:szCs w:val="20"/>
          <w:lang w:val="hy-AM"/>
        </w:rPr>
        <w:t>, ծառայությունների մատուցման գործընթացներում օգտագործելու 0 թույլտվություն</w:t>
      </w:r>
    </w:p>
    <w:p w14:paraId="262C679C" w14:textId="5B8B068C" w:rsidR="002D021C" w:rsidRPr="00DD0EEE" w:rsidRDefault="00C853D4" w:rsidP="00DD0EEE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Արտաքին գովազդ տեղադրելու 69 թույլտվություն</w:t>
      </w:r>
    </w:p>
    <w:p w14:paraId="0FB644C5" w14:textId="77777777" w:rsidR="002D021C" w:rsidRPr="003536FE" w:rsidRDefault="002D021C" w:rsidP="00C853D4">
      <w:pPr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65A41F9F" w14:textId="437DD5DB" w:rsidR="00D44515" w:rsidRPr="005E0D2D" w:rsidRDefault="00D44515" w:rsidP="005E0D2D">
      <w:pPr>
        <w:pStyle w:val="a6"/>
        <w:ind w:left="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3536FE">
        <w:rPr>
          <w:rFonts w:ascii="GHEA Grapalat" w:hAnsi="GHEA Grapalat"/>
          <w:b/>
          <w:bCs/>
          <w:sz w:val="28"/>
          <w:szCs w:val="28"/>
          <w:lang w:val="hy-AM"/>
        </w:rPr>
        <w:t>Ֆինանսական բնագավառ</w:t>
      </w:r>
    </w:p>
    <w:tbl>
      <w:tblPr>
        <w:tblW w:w="10885" w:type="dxa"/>
        <w:tblInd w:w="113" w:type="dxa"/>
        <w:tblLook w:val="04A0" w:firstRow="1" w:lastRow="0" w:firstColumn="1" w:lastColumn="0" w:noHBand="0" w:noVBand="1"/>
      </w:tblPr>
      <w:tblGrid>
        <w:gridCol w:w="612"/>
        <w:gridCol w:w="2750"/>
        <w:gridCol w:w="1321"/>
        <w:gridCol w:w="1522"/>
        <w:gridCol w:w="1271"/>
        <w:gridCol w:w="1656"/>
        <w:gridCol w:w="1753"/>
      </w:tblGrid>
      <w:tr w:rsidR="00D44515" w:rsidRPr="003536FE" w14:paraId="39A8D89A" w14:textId="77777777" w:rsidTr="00D44515">
        <w:trPr>
          <w:trHeight w:val="12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2D5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978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FE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2D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Չորրորդ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F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Փաստացի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4E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եռամսյակային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նկատմամբ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46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նկատմամբ</w:t>
            </w:r>
            <w:proofErr w:type="spellEnd"/>
          </w:p>
        </w:tc>
      </w:tr>
      <w:tr w:rsidR="00D44515" w:rsidRPr="003536FE" w14:paraId="7F1E4ACF" w14:textId="77777777" w:rsidTr="00D44515">
        <w:trPr>
          <w:trHeight w:val="4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83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91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Անշարժ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հարկ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FE7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BD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10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134,259.30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7E0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CE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102.1</w:t>
            </w:r>
          </w:p>
        </w:tc>
      </w:tr>
      <w:tr w:rsidR="00D44515" w:rsidRPr="003536FE" w14:paraId="3D948A09" w14:textId="77777777" w:rsidTr="00D44515">
        <w:trPr>
          <w:trHeight w:val="6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66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DE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Գույքահարկ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փոխադրամիջոցների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6E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9C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B6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211,789.70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C5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103.3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53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103.3</w:t>
            </w:r>
          </w:p>
        </w:tc>
      </w:tr>
      <w:tr w:rsidR="00D44515" w:rsidRPr="003536FE" w14:paraId="0E46D99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C9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39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Տեղական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տուրք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45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12300.0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E0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12300.0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D7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16648.6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CE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2E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135.4</w:t>
            </w:r>
          </w:p>
        </w:tc>
      </w:tr>
      <w:tr w:rsidR="00D44515" w:rsidRPr="003536FE" w14:paraId="22A588B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64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1A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Պետական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տուրք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B6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08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C8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7450.7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69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149.0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D2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149.0</w:t>
            </w:r>
          </w:p>
        </w:tc>
      </w:tr>
      <w:tr w:rsidR="00D44515" w:rsidRPr="003536FE" w14:paraId="637DCFD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8D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AB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Հողի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վարձակակալություն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21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60840.0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8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60840.0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5F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79989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8F8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82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131.5</w:t>
            </w:r>
          </w:p>
        </w:tc>
      </w:tr>
      <w:tr w:rsidR="00D44515" w:rsidRPr="003536FE" w14:paraId="0E0667EE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7D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E48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գանձումներ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7A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101813.0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C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101813.0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2F8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109288.3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02A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107.3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61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107.3</w:t>
            </w:r>
          </w:p>
        </w:tc>
      </w:tr>
      <w:tr w:rsidR="00D44515" w:rsidRPr="003536FE" w14:paraId="35689CD5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CF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6.1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9E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այդ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թվում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աղբահանության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վճար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D76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33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89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32297.7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8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89.7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FE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89.7</w:t>
            </w:r>
          </w:p>
        </w:tc>
      </w:tr>
      <w:tr w:rsidR="00D44515" w:rsidRPr="003536FE" w14:paraId="09B35E7A" w14:textId="77777777" w:rsidTr="00D44515">
        <w:trPr>
          <w:trHeight w:val="7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6CA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AE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Մուտքեր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տույժերից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նվիրաբերություններից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8E8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55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3E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4B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D0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26.0</w:t>
            </w:r>
          </w:p>
        </w:tc>
      </w:tr>
      <w:tr w:rsidR="00D44515" w:rsidRPr="003536FE" w14:paraId="12CA02D5" w14:textId="77777777" w:rsidTr="00D44515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76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2C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333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8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21200.0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9F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34393.9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BAD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162.2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BFB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162.2</w:t>
            </w:r>
          </w:p>
        </w:tc>
      </w:tr>
      <w:tr w:rsidR="00D44515" w:rsidRPr="003536FE" w14:paraId="3F1FCC4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FD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F3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սեփական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77B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538053.0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2A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538053.0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D9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593923.5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44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110.4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5B4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110.4</w:t>
            </w:r>
          </w:p>
        </w:tc>
      </w:tr>
      <w:tr w:rsidR="00D44515" w:rsidRPr="003536FE" w14:paraId="654C23B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CD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23A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Դոտացիա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BC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1762450.9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91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1762450.9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DD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1762450.9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6F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EB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1AFFBA90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DC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3A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դոտացիա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779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4623.5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F6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4623.5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8D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4623.6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36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60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7A5898FC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7F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7E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Սուբվենցիա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/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606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6446.5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E4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6446.5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6C5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2178.8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04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B3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33.8</w:t>
            </w:r>
          </w:p>
        </w:tc>
      </w:tr>
      <w:tr w:rsidR="00D44515" w:rsidRPr="003536FE" w14:paraId="1FDFD2D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ECF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800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Փոխհատուցում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9E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423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B3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160852.1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7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104.4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F4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104.4</w:t>
            </w:r>
          </w:p>
        </w:tc>
      </w:tr>
      <w:tr w:rsidR="00D44515" w:rsidRPr="003536FE" w14:paraId="07AF8C78" w14:textId="77777777" w:rsidTr="004A00AA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35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60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Պետության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կողմից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պատվիրակված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լիազորություն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7B4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1999.0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20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1999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3C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1999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F85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13A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0C07C74F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7DE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19F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դրամաշնորհներ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B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1929638.9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F0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1929638.9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D93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1932104.4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D8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D08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100.1</w:t>
            </w:r>
          </w:p>
        </w:tc>
      </w:tr>
      <w:tr w:rsidR="00D44515" w:rsidRPr="003536FE" w14:paraId="28707A71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CE8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C8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ոչ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դրամաշնորհներ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55F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B6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939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8F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BE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E1C9859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7F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AC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բյուջեի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3CD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2467691.9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E39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2467691.9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50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2536027.9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F6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45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102.8</w:t>
            </w:r>
          </w:p>
        </w:tc>
      </w:tr>
      <w:tr w:rsidR="00D44515" w:rsidRPr="003536FE" w14:paraId="3F92BE40" w14:textId="77777777" w:rsidTr="00D44515">
        <w:trPr>
          <w:trHeight w:val="7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EC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64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Սուբվենցիա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/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ֆինանսավորման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նպատակով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39C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1250000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64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1250000.0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71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371130.9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58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29.7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22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6BBE2C92" w14:textId="77777777" w:rsidTr="00D44515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64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BF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ոչ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դրամաշնորհներ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19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95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2AC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EE7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95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490440AF" w14:textId="77777777" w:rsidTr="0039692B">
        <w:trPr>
          <w:trHeight w:val="16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C82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A9A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մուտքագրվող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արտաքին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դրամաշնորհներ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ստացված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միջազգային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կազմակերպություններից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ֆինանսավորման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նպատակով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D1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88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3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1778.3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78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5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6939FCFB" w14:textId="77777777" w:rsidTr="00D44515">
        <w:trPr>
          <w:trHeight w:val="10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82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F30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պահուստային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ֆոնդից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ֆոնդային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կատարվող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հատկացումներից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մուտքեր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5C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97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E7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6231.4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D6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72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7BD94CE0" w14:textId="77777777" w:rsidTr="00D44515">
        <w:trPr>
          <w:trHeight w:val="4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18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A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B42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3317691.9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5D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3317691.9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18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2910487.1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29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132.5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A4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102.8</w:t>
            </w:r>
          </w:p>
        </w:tc>
      </w:tr>
      <w:tr w:rsidR="00D44515" w:rsidRPr="003536FE" w14:paraId="3D2DCFC5" w14:textId="77777777" w:rsidTr="00D44515">
        <w:trPr>
          <w:trHeight w:val="4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5F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1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E8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F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0F4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837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4B0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33E516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C3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A9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AC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1C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00E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BE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DE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03B73E4A" w14:textId="77777777" w:rsidTr="00D44515">
        <w:trPr>
          <w:trHeight w:val="30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61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E57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                                     ԾԱԽՍԵՐ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B8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7B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4ED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8DF9810" w14:textId="77777777" w:rsidTr="00D4451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487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8A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                              /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տնտեսաագիտական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դասակարգմամբ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29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81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0BEE8718" w14:textId="77777777" w:rsidTr="00D44515">
        <w:trPr>
          <w:trHeight w:val="12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90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D10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Ծախսերի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C0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D9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չորրորդ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38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Փաստացի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CD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եռամսյակային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պլանով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A8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պլանով</w:t>
            </w:r>
            <w:proofErr w:type="spellEnd"/>
          </w:p>
        </w:tc>
      </w:tr>
      <w:tr w:rsidR="00D44515" w:rsidRPr="003536FE" w14:paraId="50AF50E6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7B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9E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Աշխատավարձ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հավասարեցված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վճարումներ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25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718492.9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0F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718492.9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0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708285.7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AC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98.6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CF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98.6</w:t>
            </w:r>
          </w:p>
        </w:tc>
      </w:tr>
      <w:tr w:rsidR="00D44515" w:rsidRPr="003536FE" w14:paraId="2A8F841D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3A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1C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ապրանքների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ձեռքբերում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3A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444900.1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BD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444900.1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ED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348237.2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AF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78.3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BFB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78.3</w:t>
            </w:r>
          </w:p>
        </w:tc>
      </w:tr>
      <w:tr w:rsidR="00D44515" w:rsidRPr="003536FE" w14:paraId="3FBF92A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06D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8F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Բանկային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A4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61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4B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44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C69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4826CB5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E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D6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Էներգետիկ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8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74900.0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4A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74900.0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57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69216.5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7F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92.4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0D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92.4</w:t>
            </w:r>
          </w:p>
        </w:tc>
      </w:tr>
      <w:tr w:rsidR="00D44515" w:rsidRPr="003536FE" w14:paraId="12ECEABE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53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83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Կոմունալ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CE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25998.0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03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25998.0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13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15021.0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B95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57.8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4D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57.8</w:t>
            </w:r>
          </w:p>
        </w:tc>
      </w:tr>
      <w:tr w:rsidR="00D44515" w:rsidRPr="003536FE" w14:paraId="194CE73D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74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B5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792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13300.0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7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13300.0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C5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10929.5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83B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C59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82.2</w:t>
            </w:r>
          </w:p>
        </w:tc>
      </w:tr>
      <w:tr w:rsidR="00D44515" w:rsidRPr="003536FE" w14:paraId="7A28BB35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26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94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Ապահովագրական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782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0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44B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1584.6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11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39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79.2</w:t>
            </w:r>
          </w:p>
        </w:tc>
      </w:tr>
      <w:tr w:rsidR="00D44515" w:rsidRPr="003536FE" w14:paraId="00E9C60E" w14:textId="77777777" w:rsidTr="004A00AA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AE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2.6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3D3" w14:textId="2EB27CCF" w:rsidR="00D44515" w:rsidRPr="003536FE" w:rsidRDefault="00C7204C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C7204C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C7204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04C">
              <w:rPr>
                <w:rFonts w:ascii="GHEA Grapalat" w:hAnsi="GHEA Grapalat"/>
                <w:sz w:val="20"/>
                <w:szCs w:val="20"/>
                <w:lang w:val="en-US"/>
              </w:rPr>
              <w:t>վարձակալություն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6D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0C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0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D7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250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593C327C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BD4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35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Գործուղումների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գծով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478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E3D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55B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8247.3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C2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97.0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41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97.0</w:t>
            </w:r>
          </w:p>
        </w:tc>
      </w:tr>
      <w:tr w:rsidR="00D44515" w:rsidRPr="003536FE" w14:paraId="0FE1EEB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B5B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C5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Համակարգչայաին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E1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E0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3D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3537.0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C3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70.7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97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70.7</w:t>
            </w:r>
          </w:p>
        </w:tc>
      </w:tr>
      <w:tr w:rsidR="00D44515" w:rsidRPr="003536FE" w14:paraId="1FBC037C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E6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3A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Աշխատակազմի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զարգացման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70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29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C3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B1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5D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34B2BFDC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D2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D7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Տեղեկատվական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3E9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2B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9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2592.8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F0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76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74.1</w:t>
            </w:r>
          </w:p>
        </w:tc>
      </w:tr>
      <w:tr w:rsidR="00D44515" w:rsidRPr="003536FE" w14:paraId="4C318697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E2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9E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Կենցաղային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հանրային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սննդի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A9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99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E6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1524.8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D3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DE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50.8</w:t>
            </w:r>
          </w:p>
        </w:tc>
      </w:tr>
      <w:tr w:rsidR="00D44515" w:rsidRPr="003536FE" w14:paraId="77DE7DB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B9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14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Ներկայացուցչական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C5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EF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56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8B4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77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</w:tr>
      <w:tr w:rsidR="00D44515" w:rsidRPr="003536FE" w14:paraId="2E0761D2" w14:textId="77777777" w:rsidTr="00D44515">
        <w:trPr>
          <w:trHeight w:val="7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8A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31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բնույթի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EE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84181.0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CD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84181.0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78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64193.4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C4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C1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76.3</w:t>
            </w:r>
          </w:p>
        </w:tc>
      </w:tr>
      <w:tr w:rsidR="00D44515" w:rsidRPr="003536FE" w14:paraId="75F0CBE1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8B9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CB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DA0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12400.0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59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12400.0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66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8879.8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27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F0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71.6</w:t>
            </w:r>
          </w:p>
        </w:tc>
      </w:tr>
      <w:tr w:rsidR="0039692B" w:rsidRPr="003536FE" w14:paraId="4213E005" w14:textId="77777777" w:rsidTr="0039692B">
        <w:trPr>
          <w:trHeight w:val="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61E" w14:textId="77777777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2.16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EA5" w14:textId="3D922BCF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Շենքերի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կառույցների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04D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6414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F64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268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E26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26.8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416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26.8</w:t>
            </w:r>
          </w:p>
        </w:tc>
      </w:tr>
      <w:tr w:rsidR="0039692B" w:rsidRPr="003536FE" w14:paraId="622DDF30" w14:textId="77777777" w:rsidTr="0039692B">
        <w:trPr>
          <w:trHeight w:val="7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6EFA" w14:textId="77777777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6082" w14:textId="5EB76B09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ընթացիկ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նորոգում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պահպանում</w:t>
            </w:r>
            <w:proofErr w:type="spellEnd"/>
          </w:p>
        </w:tc>
        <w:tc>
          <w:tcPr>
            <w:tcW w:w="1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4673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80EA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9ABB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A604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B621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</w:tr>
      <w:tr w:rsidR="00D44515" w:rsidRPr="003536FE" w14:paraId="0080C859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A3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72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Մեքենաների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ընթացիկ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նորոգում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պահպանում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39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18245.0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8B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18245.0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A5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15964.3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7D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BC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87.5</w:t>
            </w:r>
          </w:p>
        </w:tc>
      </w:tr>
      <w:tr w:rsidR="00D44515" w:rsidRPr="003536FE" w14:paraId="76F948D6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82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48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Գրասենյակային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AAF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6300.0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EB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6300.0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2B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2299.2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CE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98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36.5</w:t>
            </w:r>
          </w:p>
        </w:tc>
      </w:tr>
      <w:tr w:rsidR="00D44515" w:rsidRPr="003536FE" w14:paraId="1237DD9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36C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101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Տրանսպորտային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65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45658.0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EB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45658.0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5F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43955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F5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D5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96.3</w:t>
            </w:r>
          </w:p>
        </w:tc>
      </w:tr>
      <w:tr w:rsidR="00D44515" w:rsidRPr="003536FE" w14:paraId="0B54A99E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A8C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3C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Առողջապահական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EE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54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B8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56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D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1.4</w:t>
            </w:r>
          </w:p>
        </w:tc>
      </w:tr>
      <w:tr w:rsidR="00D44515" w:rsidRPr="003536FE" w14:paraId="38B735B4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C5F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3E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Կենցաղային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հանրային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սննդի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3A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692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1F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3716.8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8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27.5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4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27.5</w:t>
            </w:r>
          </w:p>
        </w:tc>
      </w:tr>
      <w:tr w:rsidR="00D44515" w:rsidRPr="003536FE" w14:paraId="688E487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C1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F8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Հատուկ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6CB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117918.1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E0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117918.1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5B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90293.3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4A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C1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76.6</w:t>
            </w:r>
          </w:p>
        </w:tc>
      </w:tr>
      <w:tr w:rsidR="00D44515" w:rsidRPr="003536FE" w14:paraId="043F507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D8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C83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Սուբսիդիաներ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A0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698000.0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F7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698000.0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75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608802.1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55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C8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87.2</w:t>
            </w:r>
          </w:p>
        </w:tc>
      </w:tr>
      <w:tr w:rsidR="00D44515" w:rsidRPr="003536FE" w14:paraId="5F3294D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EEF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E5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դրամաշնորհներ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1A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3D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A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07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61.5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C5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61.5</w:t>
            </w:r>
          </w:p>
        </w:tc>
      </w:tr>
      <w:tr w:rsidR="00D44515" w:rsidRPr="003536FE" w14:paraId="1895716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886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28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Սոցիալական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օգնություն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97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25220.0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C5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25220.0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85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90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307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99.6</w:t>
            </w:r>
          </w:p>
        </w:tc>
      </w:tr>
      <w:tr w:rsidR="00D44515" w:rsidRPr="003536FE" w14:paraId="7E0679A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2F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6D7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փոխհատուցում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0F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154118.9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1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154118.9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DF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154118.9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9EC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48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544F41B1" w14:textId="77777777" w:rsidTr="00D44515">
        <w:trPr>
          <w:trHeight w:val="7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EC6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466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Կրթական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մշակութային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սպորտային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նպաստներ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բյուջեից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9C5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1150.0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3F1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1150.0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AAF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1150.0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71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741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106F998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63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46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39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19330.0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1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19330.0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B39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17075.0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D3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88.3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4BD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88.3</w:t>
            </w:r>
          </w:p>
        </w:tc>
      </w:tr>
      <w:tr w:rsidR="00D44515" w:rsidRPr="003536FE" w14:paraId="19160C1A" w14:textId="77777777" w:rsidTr="00D44515">
        <w:trPr>
          <w:trHeight w:val="10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CE7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F7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Նվիրատվություն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շահույթ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չհետապնդող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կազմակերպություններին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97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2130.0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B5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2130.0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5C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2046.0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F5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B1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96.1</w:t>
            </w:r>
          </w:p>
        </w:tc>
      </w:tr>
      <w:tr w:rsidR="00D44515" w:rsidRPr="003536FE" w14:paraId="4CF179B4" w14:textId="77777777" w:rsidTr="00D44515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B8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29.2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806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Հարկեր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պարտադիր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վճարներ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տույժեր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CB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17200.0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5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17200.0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3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15029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3B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F7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87.4</w:t>
            </w:r>
          </w:p>
        </w:tc>
      </w:tr>
      <w:tr w:rsidR="00D44515" w:rsidRPr="003536FE" w14:paraId="147FA73F" w14:textId="77777777" w:rsidTr="00D44515">
        <w:trPr>
          <w:trHeight w:val="3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B9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6F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Պահուստային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ֆոնդ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6AA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A7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568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6231.4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C7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ABE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1.6</w:t>
            </w:r>
          </w:p>
        </w:tc>
      </w:tr>
      <w:tr w:rsidR="00D44515" w:rsidRPr="003536FE" w14:paraId="496826AC" w14:textId="77777777" w:rsidTr="00D44515">
        <w:trPr>
          <w:trHeight w:val="6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5B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52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 ՎԱՐՉԱԿԱՆ</w:t>
            </w: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>ԲՅՈՒՋԵԻ  ԾԱԽՍԵՐ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A0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2471211.9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4A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2471211.9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653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1875160.3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E2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75.9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B6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75.9</w:t>
            </w:r>
          </w:p>
        </w:tc>
      </w:tr>
      <w:tr w:rsidR="00D44515" w:rsidRPr="003536FE" w14:paraId="47954386" w14:textId="77777777" w:rsidTr="004A00AA">
        <w:trPr>
          <w:trHeight w:val="5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1E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19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շինությունների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4D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727296.7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4F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727296.7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72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288804.2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75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39.7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5C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39.7</w:t>
            </w:r>
          </w:p>
        </w:tc>
      </w:tr>
      <w:tr w:rsidR="00D44515" w:rsidRPr="003536FE" w14:paraId="34A884EF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4E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206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շինությունների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վերանորոգում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04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1337608.5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D9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1337608.5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85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343671.6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5E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E10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25.7</w:t>
            </w:r>
          </w:p>
        </w:tc>
      </w:tr>
      <w:tr w:rsidR="00D44515" w:rsidRPr="003536FE" w14:paraId="0CFF3734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86B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AD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Տրանսպորտային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55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41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74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3555.6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83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5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5.5</w:t>
            </w:r>
          </w:p>
        </w:tc>
      </w:tr>
      <w:tr w:rsidR="00D44515" w:rsidRPr="003536FE" w14:paraId="381AC5C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1E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E1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5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40555.0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18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40555.0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EA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20409.3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41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7D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50.3</w:t>
            </w:r>
          </w:p>
        </w:tc>
      </w:tr>
      <w:tr w:rsidR="00D44515" w:rsidRPr="003536FE" w14:paraId="1BE2826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6C3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B9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մեքենա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F8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89999.3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7C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89999.3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85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59172.2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8C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65.7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0B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65.7</w:t>
            </w:r>
          </w:p>
        </w:tc>
      </w:tr>
      <w:tr w:rsidR="00D44515" w:rsidRPr="003536FE" w14:paraId="7EFFDD6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FF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9C6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Ոչ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միջոցներ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45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8A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48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543.7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3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90.6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BC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90.6</w:t>
            </w:r>
          </w:p>
        </w:tc>
      </w:tr>
      <w:tr w:rsidR="00D44515" w:rsidRPr="003536FE" w14:paraId="49461888" w14:textId="77777777" w:rsidTr="00D44515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C94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0C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Գեոդեզիական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քարտեզագրական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985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59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5A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0C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4F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</w:tr>
      <w:tr w:rsidR="00D44515" w:rsidRPr="003536FE" w14:paraId="01243284" w14:textId="77777777" w:rsidTr="00D44515">
        <w:trPr>
          <w:trHeight w:val="4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7F6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ED6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Նախագծահետազոտական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2B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114800.0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C6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114800.0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58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96193.3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36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83.8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92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83.8</w:t>
            </w:r>
          </w:p>
        </w:tc>
      </w:tr>
      <w:tr w:rsidR="00D44515" w:rsidRPr="003536FE" w14:paraId="21452D80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A12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60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 ՖՈՆԴԱՅԻՆ ԲՅՈՒՋԵԻ  ԾԱԽՍԵՐ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1DF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2376359.5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576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2376359.5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4B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812349.9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D3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34.2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EA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34.2</w:t>
            </w:r>
          </w:p>
        </w:tc>
      </w:tr>
      <w:tr w:rsidR="00D44515" w:rsidRPr="003536FE" w14:paraId="39DFEC33" w14:textId="77777777" w:rsidTr="0039692B">
        <w:trPr>
          <w:trHeight w:val="60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73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9B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Ոչ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ֆինանսական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ակտիվների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իրացումից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մուտքեր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5E0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-800000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AED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-800000.0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7EA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-148665.4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84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18.6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C7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18.6</w:t>
            </w:r>
          </w:p>
        </w:tc>
      </w:tr>
      <w:tr w:rsidR="00D44515" w:rsidRPr="003536FE" w14:paraId="0B95E9D3" w14:textId="77777777" w:rsidTr="00D44515">
        <w:trPr>
          <w:trHeight w:val="30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387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D0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հողի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օտարում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6F6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FA5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BF3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D8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174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28653F49" w14:textId="77777777" w:rsidTr="00D44515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90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B6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A0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1576359.50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AC5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1576359.50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FF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663684.50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32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81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63C9EC7B" w14:textId="77777777" w:rsidTr="00D44515">
        <w:trPr>
          <w:trHeight w:val="36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0C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ԾԱԽՍԵՐ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9D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87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3647571.4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C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2532613.4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4B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4C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ED6FD76" w14:textId="77777777" w:rsidTr="00D44515">
        <w:trPr>
          <w:trHeight w:val="300"/>
        </w:trPr>
        <w:tc>
          <w:tcPr>
            <w:tcW w:w="74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63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         /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գործառնական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դասակարգմամբ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ըստ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ոլորտների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02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AE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101BA2C" w14:textId="77777777" w:rsidTr="00D44515">
        <w:trPr>
          <w:trHeight w:val="300"/>
        </w:trPr>
        <w:tc>
          <w:tcPr>
            <w:tcW w:w="74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7E2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FF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7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485DDF1E" w14:textId="77777777" w:rsidTr="00D44515">
        <w:trPr>
          <w:trHeight w:val="5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5B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86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Օրենսդիր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գործադիր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մարմիններ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06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793492.9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72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793492.9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642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724,076.70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A2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91.3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C8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91.3</w:t>
            </w:r>
          </w:p>
        </w:tc>
      </w:tr>
      <w:tr w:rsidR="00D44515" w:rsidRPr="003536FE" w14:paraId="4D1D9EB3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5E4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EF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բնույթի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հանրային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D8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1120894.4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53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1120894.4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9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545717.9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18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48.7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6B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48.7</w:t>
            </w:r>
          </w:p>
        </w:tc>
      </w:tr>
      <w:tr w:rsidR="00D44515" w:rsidRPr="003536FE" w14:paraId="26C25DA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222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5F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Քաղաքացիական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պաշտպանություն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4E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4700.0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34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4700.0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A7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155.3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D0F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4B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3.3</w:t>
            </w:r>
          </w:p>
        </w:tc>
      </w:tr>
      <w:tr w:rsidR="00D44515" w:rsidRPr="003536FE" w14:paraId="7E7AE6C1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CA5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94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Գյուղատնտեսություն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ոռոգում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CA0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262446.5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40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262446.5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B5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252388.1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D4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9C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96.2</w:t>
            </w:r>
          </w:p>
        </w:tc>
      </w:tr>
      <w:tr w:rsidR="00D44515" w:rsidRPr="003536FE" w14:paraId="6AF3C10D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D8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1A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Ճանապարհային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խողովակաշարային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տրանսպորտ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EC8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204864.0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3B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204864.0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8F1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43761.6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9B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69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21.4</w:t>
            </w:r>
          </w:p>
        </w:tc>
      </w:tr>
      <w:tr w:rsidR="00D44515" w:rsidRPr="003536FE" w14:paraId="30E9ABC4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C8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A4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Աղբահանում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E54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120000.0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8EB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59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113498.3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EA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94.6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E6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94.6</w:t>
            </w:r>
          </w:p>
        </w:tc>
      </w:tr>
      <w:tr w:rsidR="00D44515" w:rsidRPr="003536FE" w14:paraId="13794EFF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42E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42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Ջրամատակարարում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75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503379.2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2A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503379.2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E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217840.5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79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43.3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5C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43.3</w:t>
            </w:r>
          </w:p>
        </w:tc>
      </w:tr>
      <w:tr w:rsidR="00D44515" w:rsidRPr="003536FE" w14:paraId="76B2B05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485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BF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Փողոցների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լուսավորում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C9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30250.1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9A7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30250.1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DBF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25025.2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B9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C1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82.7</w:t>
            </w:r>
          </w:p>
        </w:tc>
      </w:tr>
      <w:tr w:rsidR="00D44515" w:rsidRPr="003536FE" w14:paraId="44DE3C7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4C6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73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Կոմունալ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3C4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218220.0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95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218220.0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0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216095.2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F8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FAF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99.0</w:t>
            </w:r>
          </w:p>
        </w:tc>
      </w:tr>
      <w:tr w:rsidR="00D44515" w:rsidRPr="003536FE" w14:paraId="211DC40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C5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87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Հանգիստ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մշակույթ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20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191000.0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C1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191000.0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DE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146575.2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88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4E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76.7</w:t>
            </w:r>
          </w:p>
        </w:tc>
      </w:tr>
      <w:tr w:rsidR="00D44515" w:rsidRPr="003536FE" w14:paraId="6BDC8A5F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B0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69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Կրթություն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718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971954.3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C8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971954.3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A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369884.8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EF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38.1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E1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38.1</w:t>
            </w:r>
          </w:p>
        </w:tc>
      </w:tr>
      <w:tr w:rsidR="00D44515" w:rsidRPr="003536FE" w14:paraId="5D350549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532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82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Սոցիալական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պաշտպանություն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24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26370.0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7D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26370.0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47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26260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03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34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99.6</w:t>
            </w:r>
          </w:p>
        </w:tc>
      </w:tr>
      <w:tr w:rsidR="00D44515" w:rsidRPr="003536FE" w14:paraId="1AFD99D8" w14:textId="77777777" w:rsidTr="00D44515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776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0D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Ոչ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ֆինանսական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ակտիվների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իրացումից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մուտքեր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1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-800000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9D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-800000.0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69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-148665.4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C21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C1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18.6</w:t>
            </w:r>
          </w:p>
        </w:tc>
      </w:tr>
      <w:tr w:rsidR="00D44515" w:rsidRPr="003536FE" w14:paraId="3FF65CA6" w14:textId="77777777" w:rsidTr="00D4451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BC0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F3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հողի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օտարում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62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974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5EF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ABC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E14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2027A8BD" w14:textId="77777777" w:rsidTr="00D44515">
        <w:trPr>
          <w:trHeight w:val="3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2FC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A6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 ԾԱԽՍԵՐ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2CD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3647571.4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4C7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3647571.4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DC8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2532613.4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28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13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69.4</w:t>
            </w:r>
          </w:p>
        </w:tc>
      </w:tr>
    </w:tbl>
    <w:p w14:paraId="69154D60" w14:textId="77777777" w:rsidR="00480E83" w:rsidRPr="003536FE" w:rsidRDefault="00480E83" w:rsidP="005B33A0">
      <w:pPr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480E83" w:rsidRPr="003536FE" w:rsidSect="00D44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A6A"/>
    <w:multiLevelType w:val="hybridMultilevel"/>
    <w:tmpl w:val="66FC5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F5202"/>
    <w:multiLevelType w:val="hybridMultilevel"/>
    <w:tmpl w:val="AA24D31A"/>
    <w:lvl w:ilvl="0" w:tplc="77069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1D2"/>
    <w:multiLevelType w:val="hybridMultilevel"/>
    <w:tmpl w:val="323A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166"/>
    <w:multiLevelType w:val="hybridMultilevel"/>
    <w:tmpl w:val="3F54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3E5A"/>
    <w:multiLevelType w:val="hybridMultilevel"/>
    <w:tmpl w:val="9A867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94667"/>
    <w:multiLevelType w:val="hybridMultilevel"/>
    <w:tmpl w:val="6448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6747"/>
    <w:multiLevelType w:val="hybridMultilevel"/>
    <w:tmpl w:val="8DC4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903"/>
    <w:multiLevelType w:val="hybridMultilevel"/>
    <w:tmpl w:val="5DA4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50CF"/>
    <w:multiLevelType w:val="hybridMultilevel"/>
    <w:tmpl w:val="A02A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1774E"/>
    <w:multiLevelType w:val="hybridMultilevel"/>
    <w:tmpl w:val="F22AC852"/>
    <w:lvl w:ilvl="0" w:tplc="77069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3790F"/>
    <w:multiLevelType w:val="hybridMultilevel"/>
    <w:tmpl w:val="CD2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C2A6B"/>
    <w:multiLevelType w:val="hybridMultilevel"/>
    <w:tmpl w:val="2EAC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16452"/>
    <w:multiLevelType w:val="hybridMultilevel"/>
    <w:tmpl w:val="B48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06847"/>
    <w:multiLevelType w:val="hybridMultilevel"/>
    <w:tmpl w:val="6DA26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E700F8"/>
    <w:multiLevelType w:val="hybridMultilevel"/>
    <w:tmpl w:val="9610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85A"/>
    <w:multiLevelType w:val="hybridMultilevel"/>
    <w:tmpl w:val="48204CFC"/>
    <w:lvl w:ilvl="0" w:tplc="C826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3C9B"/>
    <w:multiLevelType w:val="hybridMultilevel"/>
    <w:tmpl w:val="8DDA7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401F30"/>
    <w:multiLevelType w:val="hybridMultilevel"/>
    <w:tmpl w:val="BBD8CFB2"/>
    <w:lvl w:ilvl="0" w:tplc="6484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F3C75"/>
    <w:multiLevelType w:val="hybridMultilevel"/>
    <w:tmpl w:val="79D0A5B6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4F5F3181"/>
    <w:multiLevelType w:val="hybridMultilevel"/>
    <w:tmpl w:val="C578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C68EA"/>
    <w:multiLevelType w:val="hybridMultilevel"/>
    <w:tmpl w:val="55E4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E6C69"/>
    <w:multiLevelType w:val="hybridMultilevel"/>
    <w:tmpl w:val="9A1E1456"/>
    <w:lvl w:ilvl="0" w:tplc="6A12D43C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59363997"/>
    <w:multiLevelType w:val="hybridMultilevel"/>
    <w:tmpl w:val="2028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03996"/>
    <w:multiLevelType w:val="hybridMultilevel"/>
    <w:tmpl w:val="C592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D59"/>
    <w:multiLevelType w:val="hybridMultilevel"/>
    <w:tmpl w:val="2A04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36C"/>
    <w:multiLevelType w:val="hybridMultilevel"/>
    <w:tmpl w:val="1C4009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6D7231"/>
    <w:multiLevelType w:val="hybridMultilevel"/>
    <w:tmpl w:val="12B4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73A6"/>
    <w:multiLevelType w:val="hybridMultilevel"/>
    <w:tmpl w:val="063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B77F1"/>
    <w:multiLevelType w:val="hybridMultilevel"/>
    <w:tmpl w:val="78C6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001D4"/>
    <w:multiLevelType w:val="hybridMultilevel"/>
    <w:tmpl w:val="B846E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641A2"/>
    <w:multiLevelType w:val="hybridMultilevel"/>
    <w:tmpl w:val="5152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802F2"/>
    <w:multiLevelType w:val="hybridMultilevel"/>
    <w:tmpl w:val="477E0EA8"/>
    <w:lvl w:ilvl="0" w:tplc="040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 w15:restartNumberingAfterBreak="0">
    <w:nsid w:val="6C9B4452"/>
    <w:multiLevelType w:val="hybridMultilevel"/>
    <w:tmpl w:val="855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47E5"/>
    <w:multiLevelType w:val="hybridMultilevel"/>
    <w:tmpl w:val="9CD2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4C06"/>
    <w:multiLevelType w:val="hybridMultilevel"/>
    <w:tmpl w:val="A41E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876FC"/>
    <w:multiLevelType w:val="hybridMultilevel"/>
    <w:tmpl w:val="FF68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27F05"/>
    <w:multiLevelType w:val="hybridMultilevel"/>
    <w:tmpl w:val="5F828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361A3F"/>
    <w:multiLevelType w:val="hybridMultilevel"/>
    <w:tmpl w:val="33F84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F550B"/>
    <w:multiLevelType w:val="hybridMultilevel"/>
    <w:tmpl w:val="84BA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32"/>
  </w:num>
  <w:num w:numId="4">
    <w:abstractNumId w:val="7"/>
  </w:num>
  <w:num w:numId="5">
    <w:abstractNumId w:val="6"/>
  </w:num>
  <w:num w:numId="6">
    <w:abstractNumId w:val="24"/>
  </w:num>
  <w:num w:numId="7">
    <w:abstractNumId w:val="8"/>
  </w:num>
  <w:num w:numId="8">
    <w:abstractNumId w:val="27"/>
  </w:num>
  <w:num w:numId="9">
    <w:abstractNumId w:val="31"/>
  </w:num>
  <w:num w:numId="10">
    <w:abstractNumId w:val="22"/>
  </w:num>
  <w:num w:numId="11">
    <w:abstractNumId w:val="30"/>
  </w:num>
  <w:num w:numId="12">
    <w:abstractNumId w:val="10"/>
  </w:num>
  <w:num w:numId="13">
    <w:abstractNumId w:val="5"/>
  </w:num>
  <w:num w:numId="14">
    <w:abstractNumId w:val="20"/>
  </w:num>
  <w:num w:numId="15">
    <w:abstractNumId w:val="2"/>
  </w:num>
  <w:num w:numId="16">
    <w:abstractNumId w:val="28"/>
  </w:num>
  <w:num w:numId="17">
    <w:abstractNumId w:val="33"/>
  </w:num>
  <w:num w:numId="18">
    <w:abstractNumId w:val="12"/>
  </w:num>
  <w:num w:numId="19">
    <w:abstractNumId w:val="38"/>
  </w:num>
  <w:num w:numId="20">
    <w:abstractNumId w:val="3"/>
  </w:num>
  <w:num w:numId="21">
    <w:abstractNumId w:val="11"/>
  </w:num>
  <w:num w:numId="22">
    <w:abstractNumId w:val="21"/>
  </w:num>
  <w:num w:numId="23">
    <w:abstractNumId w:val="17"/>
  </w:num>
  <w:num w:numId="24">
    <w:abstractNumId w:val="29"/>
  </w:num>
  <w:num w:numId="25">
    <w:abstractNumId w:val="19"/>
  </w:num>
  <w:num w:numId="26">
    <w:abstractNumId w:val="23"/>
  </w:num>
  <w:num w:numId="27">
    <w:abstractNumId w:val="26"/>
  </w:num>
  <w:num w:numId="28">
    <w:abstractNumId w:val="15"/>
  </w:num>
  <w:num w:numId="29">
    <w:abstractNumId w:val="0"/>
  </w:num>
  <w:num w:numId="30">
    <w:abstractNumId w:val="2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7"/>
  </w:num>
  <w:num w:numId="34">
    <w:abstractNumId w:val="16"/>
  </w:num>
  <w:num w:numId="35">
    <w:abstractNumId w:val="36"/>
  </w:num>
  <w:num w:numId="36">
    <w:abstractNumId w:val="14"/>
  </w:num>
  <w:num w:numId="37">
    <w:abstractNumId w:val="4"/>
  </w:num>
  <w:num w:numId="38">
    <w:abstractNumId w:val="9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FE"/>
    <w:rsid w:val="00015516"/>
    <w:rsid w:val="0002022E"/>
    <w:rsid w:val="000227F7"/>
    <w:rsid w:val="00042D8B"/>
    <w:rsid w:val="00056CB9"/>
    <w:rsid w:val="00057045"/>
    <w:rsid w:val="000726D4"/>
    <w:rsid w:val="00082354"/>
    <w:rsid w:val="000878CF"/>
    <w:rsid w:val="000961D0"/>
    <w:rsid w:val="000A421C"/>
    <w:rsid w:val="000B1FFF"/>
    <w:rsid w:val="000C5563"/>
    <w:rsid w:val="000C6826"/>
    <w:rsid w:val="000D5A3A"/>
    <w:rsid w:val="000D5AF2"/>
    <w:rsid w:val="000E314F"/>
    <w:rsid w:val="000F70FC"/>
    <w:rsid w:val="00112011"/>
    <w:rsid w:val="00117BDB"/>
    <w:rsid w:val="00130758"/>
    <w:rsid w:val="001369CB"/>
    <w:rsid w:val="00141F98"/>
    <w:rsid w:val="00144004"/>
    <w:rsid w:val="00145CCE"/>
    <w:rsid w:val="00151553"/>
    <w:rsid w:val="00152E35"/>
    <w:rsid w:val="0015783D"/>
    <w:rsid w:val="00160FC8"/>
    <w:rsid w:val="00162B1C"/>
    <w:rsid w:val="001744A1"/>
    <w:rsid w:val="00193EB8"/>
    <w:rsid w:val="001A6A50"/>
    <w:rsid w:val="001B251C"/>
    <w:rsid w:val="001D1B28"/>
    <w:rsid w:val="001E07CB"/>
    <w:rsid w:val="001E3DE8"/>
    <w:rsid w:val="001E4CC5"/>
    <w:rsid w:val="002014EB"/>
    <w:rsid w:val="00211693"/>
    <w:rsid w:val="00217179"/>
    <w:rsid w:val="00230C74"/>
    <w:rsid w:val="0024065C"/>
    <w:rsid w:val="00240D79"/>
    <w:rsid w:val="00265A0B"/>
    <w:rsid w:val="0028112B"/>
    <w:rsid w:val="00284401"/>
    <w:rsid w:val="002907AF"/>
    <w:rsid w:val="00291036"/>
    <w:rsid w:val="002925A1"/>
    <w:rsid w:val="00293B6A"/>
    <w:rsid w:val="0029458E"/>
    <w:rsid w:val="00296650"/>
    <w:rsid w:val="002A6297"/>
    <w:rsid w:val="002A6FF1"/>
    <w:rsid w:val="002B01AB"/>
    <w:rsid w:val="002C4933"/>
    <w:rsid w:val="002D021C"/>
    <w:rsid w:val="002D7292"/>
    <w:rsid w:val="002E76EA"/>
    <w:rsid w:val="002F77B6"/>
    <w:rsid w:val="0031020F"/>
    <w:rsid w:val="003157D6"/>
    <w:rsid w:val="003234B0"/>
    <w:rsid w:val="00346E52"/>
    <w:rsid w:val="003524D6"/>
    <w:rsid w:val="003536FE"/>
    <w:rsid w:val="00357083"/>
    <w:rsid w:val="00372915"/>
    <w:rsid w:val="00373596"/>
    <w:rsid w:val="00385F9F"/>
    <w:rsid w:val="0039692B"/>
    <w:rsid w:val="003A1EF3"/>
    <w:rsid w:val="003B3D88"/>
    <w:rsid w:val="003D0C56"/>
    <w:rsid w:val="003E4910"/>
    <w:rsid w:val="003F6510"/>
    <w:rsid w:val="004038D0"/>
    <w:rsid w:val="00413674"/>
    <w:rsid w:val="00413D34"/>
    <w:rsid w:val="00426AB5"/>
    <w:rsid w:val="00426CEE"/>
    <w:rsid w:val="004332E1"/>
    <w:rsid w:val="00441B96"/>
    <w:rsid w:val="00442EC3"/>
    <w:rsid w:val="004500E1"/>
    <w:rsid w:val="00463DF2"/>
    <w:rsid w:val="00467253"/>
    <w:rsid w:val="00473172"/>
    <w:rsid w:val="00480E83"/>
    <w:rsid w:val="00480E87"/>
    <w:rsid w:val="004825C5"/>
    <w:rsid w:val="00483460"/>
    <w:rsid w:val="00486142"/>
    <w:rsid w:val="00486835"/>
    <w:rsid w:val="004A00AA"/>
    <w:rsid w:val="004B6912"/>
    <w:rsid w:val="004C6656"/>
    <w:rsid w:val="004E00B3"/>
    <w:rsid w:val="004E0E1A"/>
    <w:rsid w:val="004E37E8"/>
    <w:rsid w:val="004E4332"/>
    <w:rsid w:val="004E6E75"/>
    <w:rsid w:val="004F443C"/>
    <w:rsid w:val="004F5CFE"/>
    <w:rsid w:val="00507078"/>
    <w:rsid w:val="00507969"/>
    <w:rsid w:val="00523D12"/>
    <w:rsid w:val="00527820"/>
    <w:rsid w:val="00537057"/>
    <w:rsid w:val="005434D2"/>
    <w:rsid w:val="0055236E"/>
    <w:rsid w:val="00556408"/>
    <w:rsid w:val="00563C89"/>
    <w:rsid w:val="005728F4"/>
    <w:rsid w:val="00577147"/>
    <w:rsid w:val="00583C04"/>
    <w:rsid w:val="005A0AAB"/>
    <w:rsid w:val="005B33A0"/>
    <w:rsid w:val="005B576C"/>
    <w:rsid w:val="005C6E40"/>
    <w:rsid w:val="005D5211"/>
    <w:rsid w:val="005E0D2D"/>
    <w:rsid w:val="005E21A4"/>
    <w:rsid w:val="005F1EED"/>
    <w:rsid w:val="005F3FB3"/>
    <w:rsid w:val="00600084"/>
    <w:rsid w:val="00614A2E"/>
    <w:rsid w:val="006164E7"/>
    <w:rsid w:val="00625ACF"/>
    <w:rsid w:val="00637E2E"/>
    <w:rsid w:val="0067042B"/>
    <w:rsid w:val="00677640"/>
    <w:rsid w:val="006847CD"/>
    <w:rsid w:val="00685ADC"/>
    <w:rsid w:val="006934B2"/>
    <w:rsid w:val="006D7306"/>
    <w:rsid w:val="006E309E"/>
    <w:rsid w:val="006F2DC7"/>
    <w:rsid w:val="006F2EA0"/>
    <w:rsid w:val="00700E2E"/>
    <w:rsid w:val="0071246F"/>
    <w:rsid w:val="00741A5E"/>
    <w:rsid w:val="00744234"/>
    <w:rsid w:val="00783CFB"/>
    <w:rsid w:val="00797E8C"/>
    <w:rsid w:val="007A2903"/>
    <w:rsid w:val="007B3BEE"/>
    <w:rsid w:val="007B5F28"/>
    <w:rsid w:val="007D093C"/>
    <w:rsid w:val="007D7B68"/>
    <w:rsid w:val="007E46D3"/>
    <w:rsid w:val="007E7C8D"/>
    <w:rsid w:val="007F1055"/>
    <w:rsid w:val="008004CA"/>
    <w:rsid w:val="0080282B"/>
    <w:rsid w:val="00803293"/>
    <w:rsid w:val="008047BA"/>
    <w:rsid w:val="00805732"/>
    <w:rsid w:val="00820A8E"/>
    <w:rsid w:val="00821462"/>
    <w:rsid w:val="00822B76"/>
    <w:rsid w:val="00841D0F"/>
    <w:rsid w:val="00843A91"/>
    <w:rsid w:val="00845458"/>
    <w:rsid w:val="00862F0C"/>
    <w:rsid w:val="008646C5"/>
    <w:rsid w:val="00864FAA"/>
    <w:rsid w:val="0087304E"/>
    <w:rsid w:val="00883FC9"/>
    <w:rsid w:val="00891F14"/>
    <w:rsid w:val="008B04D8"/>
    <w:rsid w:val="008B2164"/>
    <w:rsid w:val="008D11E4"/>
    <w:rsid w:val="008D1E3B"/>
    <w:rsid w:val="008D57EC"/>
    <w:rsid w:val="008E4262"/>
    <w:rsid w:val="008E4A7D"/>
    <w:rsid w:val="008E4C55"/>
    <w:rsid w:val="008E4F97"/>
    <w:rsid w:val="00906B52"/>
    <w:rsid w:val="00907A92"/>
    <w:rsid w:val="00917A3F"/>
    <w:rsid w:val="00925B69"/>
    <w:rsid w:val="00926BB6"/>
    <w:rsid w:val="0093022C"/>
    <w:rsid w:val="0093112E"/>
    <w:rsid w:val="00954E21"/>
    <w:rsid w:val="0095643F"/>
    <w:rsid w:val="00957968"/>
    <w:rsid w:val="00961E21"/>
    <w:rsid w:val="009724A0"/>
    <w:rsid w:val="00985D03"/>
    <w:rsid w:val="00990769"/>
    <w:rsid w:val="00996C29"/>
    <w:rsid w:val="009A1EDB"/>
    <w:rsid w:val="009B73AF"/>
    <w:rsid w:val="009E3AAB"/>
    <w:rsid w:val="00A02101"/>
    <w:rsid w:val="00A1105A"/>
    <w:rsid w:val="00A13281"/>
    <w:rsid w:val="00A15374"/>
    <w:rsid w:val="00A1668D"/>
    <w:rsid w:val="00A217E9"/>
    <w:rsid w:val="00A2439B"/>
    <w:rsid w:val="00A258DB"/>
    <w:rsid w:val="00A36241"/>
    <w:rsid w:val="00A42715"/>
    <w:rsid w:val="00A669A6"/>
    <w:rsid w:val="00A84B70"/>
    <w:rsid w:val="00A9248C"/>
    <w:rsid w:val="00AA7C32"/>
    <w:rsid w:val="00AB5FA2"/>
    <w:rsid w:val="00AC4354"/>
    <w:rsid w:val="00AD7249"/>
    <w:rsid w:val="00AE0B08"/>
    <w:rsid w:val="00AF7CE4"/>
    <w:rsid w:val="00B02A99"/>
    <w:rsid w:val="00B03D81"/>
    <w:rsid w:val="00B123F0"/>
    <w:rsid w:val="00B21BDD"/>
    <w:rsid w:val="00B56038"/>
    <w:rsid w:val="00B6459E"/>
    <w:rsid w:val="00B739F2"/>
    <w:rsid w:val="00B74576"/>
    <w:rsid w:val="00B74E80"/>
    <w:rsid w:val="00B81F93"/>
    <w:rsid w:val="00BA1214"/>
    <w:rsid w:val="00BA5CBC"/>
    <w:rsid w:val="00BC356F"/>
    <w:rsid w:val="00BC765D"/>
    <w:rsid w:val="00BD17CD"/>
    <w:rsid w:val="00BE1F95"/>
    <w:rsid w:val="00BE76F2"/>
    <w:rsid w:val="00BF6C09"/>
    <w:rsid w:val="00BF74F6"/>
    <w:rsid w:val="00C05C4D"/>
    <w:rsid w:val="00C12415"/>
    <w:rsid w:val="00C25264"/>
    <w:rsid w:val="00C36DE9"/>
    <w:rsid w:val="00C424D6"/>
    <w:rsid w:val="00C7204C"/>
    <w:rsid w:val="00C766FF"/>
    <w:rsid w:val="00C83702"/>
    <w:rsid w:val="00C853D4"/>
    <w:rsid w:val="00C92EB6"/>
    <w:rsid w:val="00CA1B5E"/>
    <w:rsid w:val="00CA3372"/>
    <w:rsid w:val="00CB2F7B"/>
    <w:rsid w:val="00CB79A8"/>
    <w:rsid w:val="00CC0115"/>
    <w:rsid w:val="00CD6311"/>
    <w:rsid w:val="00CE2A2A"/>
    <w:rsid w:val="00CE4EF7"/>
    <w:rsid w:val="00CF3379"/>
    <w:rsid w:val="00D135DE"/>
    <w:rsid w:val="00D1442C"/>
    <w:rsid w:val="00D167FD"/>
    <w:rsid w:val="00D22819"/>
    <w:rsid w:val="00D2762B"/>
    <w:rsid w:val="00D309AB"/>
    <w:rsid w:val="00D36604"/>
    <w:rsid w:val="00D42C49"/>
    <w:rsid w:val="00D44515"/>
    <w:rsid w:val="00D630A7"/>
    <w:rsid w:val="00D66307"/>
    <w:rsid w:val="00D67EFC"/>
    <w:rsid w:val="00D72C80"/>
    <w:rsid w:val="00D750E9"/>
    <w:rsid w:val="00D823F4"/>
    <w:rsid w:val="00D937B0"/>
    <w:rsid w:val="00DA03F9"/>
    <w:rsid w:val="00DA659F"/>
    <w:rsid w:val="00DB5302"/>
    <w:rsid w:val="00DD0EEE"/>
    <w:rsid w:val="00DD749A"/>
    <w:rsid w:val="00E01DBD"/>
    <w:rsid w:val="00E03ADF"/>
    <w:rsid w:val="00E10492"/>
    <w:rsid w:val="00E1401E"/>
    <w:rsid w:val="00E24965"/>
    <w:rsid w:val="00E543DD"/>
    <w:rsid w:val="00E54F64"/>
    <w:rsid w:val="00E557F1"/>
    <w:rsid w:val="00E6662B"/>
    <w:rsid w:val="00E77B16"/>
    <w:rsid w:val="00E8135D"/>
    <w:rsid w:val="00E901B0"/>
    <w:rsid w:val="00E922A1"/>
    <w:rsid w:val="00EA5023"/>
    <w:rsid w:val="00EA51A9"/>
    <w:rsid w:val="00EB0EE4"/>
    <w:rsid w:val="00EB540D"/>
    <w:rsid w:val="00ED1EF6"/>
    <w:rsid w:val="00EE3A9D"/>
    <w:rsid w:val="00EF36E5"/>
    <w:rsid w:val="00EF70AA"/>
    <w:rsid w:val="00F20966"/>
    <w:rsid w:val="00F35733"/>
    <w:rsid w:val="00F35991"/>
    <w:rsid w:val="00F46434"/>
    <w:rsid w:val="00F5005C"/>
    <w:rsid w:val="00F51BDA"/>
    <w:rsid w:val="00F71486"/>
    <w:rsid w:val="00F7221C"/>
    <w:rsid w:val="00F75D09"/>
    <w:rsid w:val="00F852A1"/>
    <w:rsid w:val="00F87D65"/>
    <w:rsid w:val="00FA49BB"/>
    <w:rsid w:val="00FB06EF"/>
    <w:rsid w:val="00FB2D1E"/>
    <w:rsid w:val="00FB6E14"/>
    <w:rsid w:val="00FE37BE"/>
    <w:rsid w:val="00FE3CB0"/>
    <w:rsid w:val="00FE400C"/>
    <w:rsid w:val="00FE4461"/>
    <w:rsid w:val="00FF394E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3E07"/>
  <w15:docId w15:val="{A7C88173-052B-4455-A03C-4C9DA95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54F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023"/>
    <w:rPr>
      <w:color w:val="0000FF" w:themeColor="hyperlink"/>
      <w:u w:val="single"/>
    </w:rPr>
  </w:style>
  <w:style w:type="paragraph" w:styleId="a8">
    <w:name w:val="No Spacing"/>
    <w:uiPriority w:val="1"/>
    <w:qFormat/>
    <w:rsid w:val="00B56038"/>
    <w:pPr>
      <w:jc w:val="left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conomy.am/page/13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E2E6-E7F9-4D6F-8ABA-6459FC1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16</Pages>
  <Words>5409</Words>
  <Characters>30833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complk</dc:creator>
  <cp:lastModifiedBy>Anahit</cp:lastModifiedBy>
  <cp:revision>280</cp:revision>
  <cp:lastPrinted>2025-01-27T06:20:00Z</cp:lastPrinted>
  <dcterms:created xsi:type="dcterms:W3CDTF">2019-01-09T11:19:00Z</dcterms:created>
  <dcterms:modified xsi:type="dcterms:W3CDTF">2025-01-27T10:53:00Z</dcterms:modified>
</cp:coreProperties>
</file>