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9A3CD" w14:textId="77777777" w:rsidR="001E0BC8" w:rsidRPr="005A079E" w:rsidRDefault="001E0BC8" w:rsidP="001E0BC8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bookmarkStart w:id="0" w:name="_Hlk210290594"/>
      <w:r w:rsidRPr="005A079E">
        <w:rPr>
          <w:rFonts w:ascii="Sylfaen" w:hAnsi="Sylfaen" w:cs="Sylfaen"/>
          <w:b/>
          <w:bCs/>
          <w:sz w:val="28"/>
          <w:szCs w:val="28"/>
          <w:lang w:val="hy-AM"/>
        </w:rPr>
        <w:t>ՏԵՂԵԿԱՆՔ - ՀԻՄՆԱՎՈՐՈՒՄ</w:t>
      </w:r>
    </w:p>
    <w:p w14:paraId="2C0DBADA" w14:textId="77777777" w:rsidR="001E0BC8" w:rsidRPr="005A079E" w:rsidRDefault="001E0BC8" w:rsidP="001E0BC8">
      <w:pPr>
        <w:pStyle w:val="20"/>
        <w:spacing w:after="180" w:line="292" w:lineRule="auto"/>
        <w:rPr>
          <w:rFonts w:ascii="Sylfaen" w:hAnsi="Sylfaen"/>
          <w:b/>
          <w:sz w:val="24"/>
          <w:szCs w:val="24"/>
          <w:lang w:val="hy-AM"/>
        </w:rPr>
      </w:pPr>
      <w:bookmarkStart w:id="1" w:name="_Hlk210290363"/>
      <w:r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056C39">
        <w:rPr>
          <w:rFonts w:ascii="Sylfaen" w:hAnsi="Sylfaen" w:cstheme="minorHAnsi"/>
          <w:b/>
          <w:bCs/>
          <w:sz w:val="24"/>
          <w:szCs w:val="24"/>
          <w:lang w:val="hy-AM"/>
        </w:rPr>
        <w:t>«ԹԱԼԻՆ ՀԱՄԱՅՆՔԻ 2025 ԹՎԱԿԱՆԻ ՏԱՐԵԿԱՆ ԲՅՈՒՋԵՆ ՀԱՍՏԱՏԵԼՈՒ ՄԱՍԻՆ» 11</w:t>
      </w:r>
      <w:r w:rsidRPr="00056C39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056C39">
        <w:rPr>
          <w:rFonts w:ascii="Sylfaen" w:hAnsi="Sylfaen" w:cstheme="minorHAnsi"/>
          <w:b/>
          <w:bCs/>
          <w:sz w:val="24"/>
          <w:szCs w:val="24"/>
          <w:lang w:val="hy-AM"/>
        </w:rPr>
        <w:t>02</w:t>
      </w:r>
      <w:r w:rsidRPr="00056C39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056C39">
        <w:rPr>
          <w:rFonts w:ascii="Sylfaen" w:hAnsi="Sylfaen" w:cstheme="minorHAnsi"/>
          <w:b/>
          <w:bCs/>
          <w:sz w:val="24"/>
          <w:szCs w:val="24"/>
          <w:lang w:val="hy-AM"/>
        </w:rPr>
        <w:t>2025Թ-Ի N 09-Ն ՈՐՈՇՄԱՆ ՄԵՋ ՓՈՓՈԽՈՒԹՅՈՒՆՆԵՐ ԿԱՏԱՐԵԼՈՒ</w:t>
      </w:r>
      <w:r w:rsidRPr="005A079E">
        <w:rPr>
          <w:rFonts w:ascii="Sylfaen" w:hAnsi="Sylfaen"/>
          <w:b/>
          <w:sz w:val="24"/>
          <w:szCs w:val="24"/>
          <w:lang w:val="hy-AM"/>
        </w:rPr>
        <w:t xml:space="preserve"> ՎԵՐԱԲԵՐՅԱԼ</w:t>
      </w:r>
      <w:bookmarkEnd w:id="1"/>
    </w:p>
    <w:p w14:paraId="25C60CB2" w14:textId="77777777" w:rsidR="001E0BC8" w:rsidRPr="00C26010" w:rsidRDefault="001E0BC8" w:rsidP="001E0BC8">
      <w:pPr>
        <w:spacing w:after="0" w:line="360" w:lineRule="auto"/>
        <w:jc w:val="both"/>
        <w:rPr>
          <w:rFonts w:ascii="Sylfaen" w:hAnsi="Sylfaen"/>
          <w:lang w:val="hy-AM"/>
        </w:rPr>
      </w:pPr>
      <w:r w:rsidRPr="00C26010">
        <w:rPr>
          <w:rFonts w:ascii="Sylfaen" w:hAnsi="Sylfaen" w:cs="Sylfaen"/>
          <w:lang w:val="hy-AM"/>
        </w:rPr>
        <w:t xml:space="preserve">Թալին </w:t>
      </w:r>
      <w:r w:rsidRPr="00C26010">
        <w:rPr>
          <w:rFonts w:ascii="Sylfaen" w:hAnsi="Sylfaen"/>
          <w:lang w:val="hy-AM"/>
        </w:rPr>
        <w:t xml:space="preserve">համայնքի ավագանու քննարկմանը ներկայացվող որոշման նախագիծը մշակվել է &lt;&lt;Տեղական ինքնակառավարման մասին&gt;&gt; ՀՀ օրենքի 18-րդ հոդվածի 1-ին մասի 5-րդ կետի, &lt;&lt;Բյուջետային համակարգի մասին&gt;&gt; ՀՀ օրենքի 32-րդ հոդվածի 5-րդ մասի և &lt;&lt;Նորմատիվ իրավական ակտերի մասին&gt;&gt; ՀՀ օրենքի 33-րդ, 34-րդ և 37-րդ հոդվածների դրույթներով սահմանված կարգավորումների համատեքստում։ </w:t>
      </w:r>
    </w:p>
    <w:p w14:paraId="39E1D7CA" w14:textId="77777777" w:rsidR="001E0BC8" w:rsidRPr="00C26010" w:rsidRDefault="001E0BC8" w:rsidP="001E0BC8">
      <w:pPr>
        <w:spacing w:after="0" w:line="360" w:lineRule="auto"/>
        <w:jc w:val="both"/>
        <w:rPr>
          <w:rFonts w:ascii="Sylfaen" w:hAnsi="Sylfaen" w:cs="Sylfaen"/>
          <w:lang w:val="hy-AM"/>
        </w:rPr>
      </w:pPr>
      <w:r w:rsidRPr="00C26010">
        <w:rPr>
          <w:rFonts w:ascii="Sylfaen" w:hAnsi="Sylfaen"/>
          <w:b/>
          <w:bCs/>
          <w:lang w:val="hy-AM"/>
        </w:rPr>
        <w:t xml:space="preserve">   </w:t>
      </w:r>
      <w:r w:rsidRPr="00C26010">
        <w:rPr>
          <w:rFonts w:ascii="Sylfaen" w:hAnsi="Sylfaen" w:cs="Times New Roman"/>
          <w:b/>
          <w:bCs/>
          <w:lang w:val="hy-AM"/>
        </w:rPr>
        <w:t xml:space="preserve">  </w:t>
      </w:r>
      <w:r w:rsidRPr="00C26010">
        <w:rPr>
          <w:rFonts w:ascii="Sylfaen" w:hAnsi="Sylfaen"/>
          <w:b/>
          <w:bCs/>
          <w:lang w:val="hy-AM"/>
        </w:rPr>
        <w:t>Իրավական ակտի ընդունման նպատակը և կարգավորման անհրաժեշտությունը.</w:t>
      </w:r>
      <w:r w:rsidRPr="00C26010">
        <w:rPr>
          <w:rFonts w:ascii="Sylfaen" w:hAnsi="Sylfaen" w:cs="Sylfaen"/>
          <w:lang w:val="hy-AM"/>
        </w:rPr>
        <w:t xml:space="preserve">   </w:t>
      </w:r>
    </w:p>
    <w:p w14:paraId="28203308" w14:textId="77777777" w:rsidR="001E0BC8" w:rsidRPr="00C26010" w:rsidRDefault="001E0BC8" w:rsidP="001E0BC8">
      <w:pPr>
        <w:spacing w:after="0" w:line="360" w:lineRule="auto"/>
        <w:jc w:val="both"/>
        <w:rPr>
          <w:rFonts w:ascii="Sylfaen" w:hAnsi="Sylfaen" w:cs="Sylfaen"/>
          <w:color w:val="000000"/>
          <w:lang w:val="hy-AM"/>
        </w:rPr>
      </w:pPr>
      <w:r>
        <w:rPr>
          <w:rFonts w:ascii="Sylfaen" w:hAnsi="Sylfaen"/>
          <w:bCs/>
          <w:lang w:val="hy-AM"/>
        </w:rPr>
        <w:t xml:space="preserve">Իրավական ակտում փոփոխությունները կատարվել են հիմնականում ասֆալտապատման աշխատանքների, ջրագծերի նորոգման, ուսանողների ուղեվարձի փոխհատուցման հետ և այլ ոչ էական ծախսերի ֆինանսավորման  նպատակով։ </w:t>
      </w:r>
    </w:p>
    <w:p w14:paraId="76527ACB" w14:textId="77777777" w:rsidR="001E0BC8" w:rsidRPr="00C26010" w:rsidRDefault="001E0BC8" w:rsidP="001E0BC8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lang w:val="hy-AM"/>
        </w:rPr>
      </w:pPr>
      <w:r w:rsidRPr="00C26010">
        <w:rPr>
          <w:rFonts w:ascii="Sylfaen" w:hAnsi="Sylfaen" w:cs="Sylfaen"/>
          <w:lang w:val="hy-AM"/>
        </w:rPr>
        <w:t>Ելնելով վերոգրյալից համայնքի ավագանու քննարկմանն է ներկայացվում  «Թալին համայնքի 2025 թվականի տարեկան բյուջեն հաստատելու մասին» 11</w:t>
      </w:r>
      <w:r w:rsidRPr="00C26010">
        <w:rPr>
          <w:rFonts w:ascii="Times New Roman" w:hAnsi="Times New Roman" w:cs="Times New Roman"/>
          <w:lang w:val="hy-AM"/>
        </w:rPr>
        <w:t>․</w:t>
      </w:r>
      <w:r w:rsidRPr="00C26010">
        <w:rPr>
          <w:rFonts w:ascii="Sylfaen" w:hAnsi="Sylfaen" w:cs="Sylfaen"/>
          <w:lang w:val="hy-AM"/>
        </w:rPr>
        <w:t>02</w:t>
      </w:r>
      <w:r w:rsidRPr="00C26010">
        <w:rPr>
          <w:rFonts w:ascii="Times New Roman" w:hAnsi="Times New Roman" w:cs="Times New Roman"/>
          <w:lang w:val="hy-AM"/>
        </w:rPr>
        <w:t>․</w:t>
      </w:r>
      <w:r w:rsidRPr="00C26010">
        <w:rPr>
          <w:rFonts w:ascii="Sylfaen" w:hAnsi="Sylfaen" w:cs="Sylfaen"/>
          <w:lang w:val="hy-AM"/>
        </w:rPr>
        <w:t>2025թ-ի N 09-Ն որոշման մեջ փոփոխություններ կատարելու վերաբերյալ</w:t>
      </w:r>
      <w:r w:rsidRPr="00C26010">
        <w:rPr>
          <w:rFonts w:ascii="Sylfaen" w:hAnsi="Sylfaen"/>
          <w:lang w:val="hy-AM"/>
        </w:rPr>
        <w:t xml:space="preserve"> </w:t>
      </w:r>
      <w:r w:rsidRPr="00C26010">
        <w:rPr>
          <w:rFonts w:ascii="Sylfaen" w:hAnsi="Sylfaen" w:cs="Sylfaen"/>
          <w:lang w:val="hy-AM"/>
        </w:rPr>
        <w:t>ավագանու որոշման նախագիծը։</w:t>
      </w:r>
    </w:p>
    <w:p w14:paraId="553DA320" w14:textId="77777777" w:rsidR="001E0BC8" w:rsidRPr="00C26010" w:rsidRDefault="001E0BC8" w:rsidP="001E0BC8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b/>
          <w:bCs/>
          <w:lang w:val="hy-AM"/>
        </w:rPr>
      </w:pPr>
      <w:r w:rsidRPr="00C26010">
        <w:rPr>
          <w:rFonts w:ascii="Sylfaen" w:hAnsi="Sylfaen"/>
          <w:b/>
          <w:bCs/>
          <w:lang w:val="hy-AM"/>
        </w:rPr>
        <w:t>Իրավական ակտի</w:t>
      </w:r>
      <w:r w:rsidRPr="00C26010">
        <w:rPr>
          <w:rFonts w:ascii="Sylfaen" w:hAnsi="Sylfaen" w:cs="Courier New"/>
          <w:b/>
          <w:bCs/>
          <w:lang w:val="hy-AM"/>
        </w:rPr>
        <w:t> </w:t>
      </w:r>
      <w:r w:rsidRPr="00C26010">
        <w:rPr>
          <w:rFonts w:ascii="Sylfaen" w:hAnsi="Sylfaen"/>
          <w:b/>
          <w:bCs/>
          <w:lang w:val="hy-AM"/>
        </w:rPr>
        <w:t>ընդունման կապակցությամբ այլ իրավական ակտերի ընդունման անհրաժեշտության մասին.</w:t>
      </w:r>
    </w:p>
    <w:p w14:paraId="38A7D353" w14:textId="77777777" w:rsidR="001E0BC8" w:rsidRPr="00C26010" w:rsidRDefault="001E0BC8" w:rsidP="001E0BC8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lang w:val="hy-AM"/>
        </w:rPr>
      </w:pPr>
      <w:r w:rsidRPr="00C26010">
        <w:rPr>
          <w:rFonts w:ascii="Sylfaen" w:hAnsi="Sylfaen" w:cs="Sylfaen"/>
          <w:lang w:val="hy-AM"/>
        </w:rPr>
        <w:t xml:space="preserve">    </w:t>
      </w:r>
      <w:r w:rsidRPr="00B357CF">
        <w:rPr>
          <w:rFonts w:ascii="Sylfaen" w:hAnsi="Sylfaen" w:cs="Sylfaen"/>
          <w:lang w:val="hy-AM"/>
        </w:rPr>
        <w:t>Ավագանու որոշման նախագծի ընդունումն առաջացնում է համայնքի ղեկավարի կողմից</w:t>
      </w:r>
      <w:r>
        <w:rPr>
          <w:rFonts w:ascii="Sylfaen" w:hAnsi="Sylfaen" w:cs="Sylfaen"/>
          <w:lang w:val="hy-AM"/>
        </w:rPr>
        <w:t xml:space="preserve"> </w:t>
      </w:r>
      <w:r w:rsidRPr="00B357CF">
        <w:rPr>
          <w:rFonts w:ascii="Sylfaen" w:hAnsi="Sylfaen" w:cs="Sylfaen"/>
          <w:lang w:val="hy-AM"/>
        </w:rPr>
        <w:t>այլ  իրավական ակտերի ընդունման  անհրաժեշտություն։</w:t>
      </w:r>
    </w:p>
    <w:p w14:paraId="1962E2AF" w14:textId="77777777" w:rsidR="001E0BC8" w:rsidRPr="00C26010" w:rsidRDefault="001E0BC8" w:rsidP="001E0BC8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lang w:val="hy-AM"/>
        </w:rPr>
      </w:pPr>
      <w:r w:rsidRPr="00C26010">
        <w:rPr>
          <w:rFonts w:ascii="Sylfaen" w:hAnsi="Sylfaen"/>
          <w:b/>
          <w:bCs/>
          <w:lang w:val="hy-AM"/>
        </w:rPr>
        <w:t>Իրավական ակտի ընդունման կապակցությամբ</w:t>
      </w:r>
      <w:r w:rsidRPr="00C26010">
        <w:rPr>
          <w:rFonts w:ascii="Sylfaen" w:hAnsi="Sylfaen" w:cs="Calibri"/>
          <w:b/>
          <w:bCs/>
          <w:lang w:val="hy-AM"/>
        </w:rPr>
        <w:t> </w:t>
      </w:r>
      <w:r w:rsidRPr="00C26010">
        <w:rPr>
          <w:rFonts w:ascii="Sylfaen" w:hAnsi="Sylfaen"/>
          <w:b/>
          <w:bCs/>
          <w:lang w:val="hy-AM"/>
        </w:rPr>
        <w:t xml:space="preserve"> բյուջեում եկամուտների և ծախսերի ավելացման կամ նվազեցման մասին.</w:t>
      </w:r>
      <w:r w:rsidRPr="00C26010">
        <w:rPr>
          <w:rFonts w:ascii="Sylfaen" w:hAnsi="Sylfaen"/>
          <w:b/>
          <w:bCs/>
          <w:lang w:val="hy-AM"/>
        </w:rPr>
        <w:tab/>
      </w:r>
      <w:r w:rsidRPr="00C26010">
        <w:rPr>
          <w:rFonts w:ascii="Sylfaen" w:hAnsi="Sylfaen"/>
          <w:b/>
          <w:bCs/>
          <w:lang w:val="hy-AM"/>
        </w:rPr>
        <w:br/>
      </w:r>
      <w:r w:rsidRPr="00C26010">
        <w:rPr>
          <w:rFonts w:ascii="Sylfaen" w:hAnsi="Sylfaen" w:cs="Sylfaen"/>
          <w:lang w:val="hy-AM"/>
        </w:rPr>
        <w:t xml:space="preserve">    Ավագանու որոշման </w:t>
      </w:r>
      <w:r w:rsidRPr="00C26010">
        <w:rPr>
          <w:rFonts w:ascii="Sylfaen" w:hAnsi="Sylfaen"/>
          <w:lang w:val="hy-AM"/>
        </w:rPr>
        <w:t xml:space="preserve">նախագծի </w:t>
      </w:r>
      <w:r w:rsidRPr="00C26010">
        <w:rPr>
          <w:rFonts w:ascii="Sylfaen" w:hAnsi="Sylfaen" w:cs="Arial AMU"/>
          <w:lang w:val="hy-AM"/>
        </w:rPr>
        <w:t>ընդունման կապակցությամբ համայնքի բյուջեում ծախսերի և եկամուտների էական ավելացում կամ նվազեցում չի նախատեսվում</w:t>
      </w:r>
      <w:r>
        <w:rPr>
          <w:rFonts w:ascii="Sylfaen" w:hAnsi="Sylfaen" w:cs="Arial AMU"/>
          <w:lang w:val="hy-AM"/>
        </w:rPr>
        <w:t>, քանի որ փոփոխությունը կատարվում է բյուջեի հոդվածների միջև</w:t>
      </w:r>
      <w:r w:rsidRPr="00C26010">
        <w:rPr>
          <w:rFonts w:ascii="Sylfaen" w:hAnsi="Sylfaen"/>
          <w:lang w:val="hy-AM"/>
        </w:rPr>
        <w:t>:</w:t>
      </w:r>
    </w:p>
    <w:p w14:paraId="019F0AA7" w14:textId="77777777" w:rsidR="001E0BC8" w:rsidRPr="00C26010" w:rsidRDefault="001E0BC8" w:rsidP="001E0BC8">
      <w:pPr>
        <w:shd w:val="clear" w:color="auto" w:fill="FFFFFF"/>
        <w:spacing w:after="0" w:line="360" w:lineRule="auto"/>
        <w:jc w:val="both"/>
        <w:textAlignment w:val="baseline"/>
        <w:rPr>
          <w:rStyle w:val="a3"/>
          <w:rFonts w:ascii="Sylfaen" w:hAnsi="Sylfaen"/>
          <w:bdr w:val="none" w:sz="0" w:space="0" w:color="auto" w:frame="1"/>
          <w:lang w:val="hy-AM"/>
        </w:rPr>
      </w:pPr>
      <w:r w:rsidRPr="00C26010">
        <w:rPr>
          <w:rStyle w:val="a3"/>
          <w:rFonts w:ascii="Sylfaen" w:hAnsi="Sylfaen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C26010">
        <w:rPr>
          <w:rStyle w:val="a3"/>
          <w:rFonts w:ascii="Sylfaen" w:hAnsi="Sylfaen"/>
          <w:bdr w:val="none" w:sz="0" w:space="0" w:color="auto" w:frame="1"/>
          <w:lang w:val="hy-AM"/>
        </w:rPr>
        <w:tab/>
      </w:r>
    </w:p>
    <w:p w14:paraId="4D684930" w14:textId="77777777" w:rsidR="001E0BC8" w:rsidRPr="00C26010" w:rsidRDefault="001E0BC8" w:rsidP="001E0BC8">
      <w:pPr>
        <w:spacing w:line="360" w:lineRule="auto"/>
        <w:jc w:val="both"/>
        <w:rPr>
          <w:rFonts w:ascii="Sylfaen" w:eastAsia="Calibri" w:hAnsi="Sylfaen" w:cs="AK Courier"/>
          <w:noProof/>
          <w:lang w:val="hy-AM"/>
        </w:rPr>
      </w:pPr>
      <w:r w:rsidRPr="00C26010">
        <w:rPr>
          <w:rFonts w:ascii="Sylfaen" w:hAnsi="Sylfaen" w:cs="Sylfaen"/>
          <w:lang w:val="hy-AM"/>
        </w:rPr>
        <w:t xml:space="preserve">Նախագիծը </w:t>
      </w:r>
      <w:r>
        <w:rPr>
          <w:rFonts w:ascii="Sylfaen" w:hAnsi="Sylfaen" w:cs="Sylfaen"/>
          <w:lang w:val="hy-AM"/>
        </w:rPr>
        <w:t>կրում է նորմատիվ բնույթ</w:t>
      </w:r>
      <w:r w:rsidRPr="00C26010">
        <w:rPr>
          <w:rFonts w:ascii="Sylfaen" w:eastAsia="Calibri" w:hAnsi="Sylfaen" w:cs="Arial"/>
          <w:bCs/>
          <w:noProof/>
          <w:lang w:val="hy-AM"/>
        </w:rPr>
        <w:t>։</w:t>
      </w:r>
      <w:r w:rsidRPr="00C26010">
        <w:rPr>
          <w:rFonts w:ascii="Sylfaen" w:eastAsia="Calibri" w:hAnsi="Sylfaen" w:cs="AK Courier"/>
          <w:bCs/>
          <w:noProof/>
          <w:lang w:val="hy-AM"/>
        </w:rPr>
        <w:t xml:space="preserve"> </w:t>
      </w:r>
    </w:p>
    <w:p w14:paraId="34CC89D6" w14:textId="77777777" w:rsidR="001E0BC8" w:rsidRPr="00C26010" w:rsidRDefault="001E0BC8" w:rsidP="001E0BC8">
      <w:pPr>
        <w:tabs>
          <w:tab w:val="left" w:pos="2003"/>
        </w:tabs>
        <w:spacing w:line="360" w:lineRule="auto"/>
        <w:rPr>
          <w:rFonts w:ascii="Sylfaen" w:hAnsi="Sylfaen"/>
          <w:lang w:val="hy-AM"/>
        </w:rPr>
      </w:pPr>
      <w:r w:rsidRPr="00C26010">
        <w:rPr>
          <w:rStyle w:val="a3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C26010">
        <w:rPr>
          <w:rStyle w:val="a3"/>
          <w:rFonts w:ascii="Sylfaen" w:hAnsi="Sylfaen"/>
          <w:bdr w:val="none" w:sz="0" w:space="0" w:color="auto" w:frame="1"/>
          <w:lang w:val="hy-AM"/>
        </w:rPr>
        <w:tab/>
      </w:r>
      <w:r w:rsidRPr="00C26010">
        <w:rPr>
          <w:rFonts w:ascii="Sylfaen" w:hAnsi="Sylfaen"/>
          <w:b/>
          <w:bCs/>
          <w:bdr w:val="none" w:sz="0" w:space="0" w:color="auto" w:frame="1"/>
          <w:lang w:val="hy-AM"/>
        </w:rPr>
        <w:br/>
      </w:r>
      <w:r w:rsidRPr="00C26010">
        <w:rPr>
          <w:rFonts w:ascii="Sylfaen" w:hAnsi="Sylfaen"/>
          <w:lang w:val="hy-AM"/>
        </w:rPr>
        <w:t>Նախագծի ընդուն</w:t>
      </w:r>
      <w:r>
        <w:rPr>
          <w:rFonts w:ascii="Sylfaen" w:hAnsi="Sylfaen"/>
          <w:lang w:val="hy-AM"/>
        </w:rPr>
        <w:t>ու</w:t>
      </w:r>
      <w:r w:rsidRPr="00C26010">
        <w:rPr>
          <w:rFonts w:ascii="Sylfaen" w:hAnsi="Sylfaen"/>
          <w:lang w:val="hy-AM"/>
        </w:rPr>
        <w:t xml:space="preserve">մն ակնկալում </w:t>
      </w:r>
      <w:r>
        <w:rPr>
          <w:rFonts w:ascii="Sylfaen" w:hAnsi="Sylfaen"/>
          <w:lang w:val="hy-AM"/>
        </w:rPr>
        <w:t>է ֆինանսական միջոցների նպատակային օգտագործում</w:t>
      </w:r>
      <w:r w:rsidRPr="00C26010">
        <w:rPr>
          <w:rFonts w:ascii="Sylfaen" w:eastAsia="Calibri" w:hAnsi="Sylfaen" w:cs="Arial"/>
          <w:bCs/>
          <w:noProof/>
          <w:lang w:val="hy-AM"/>
        </w:rPr>
        <w:t>։</w:t>
      </w:r>
    </w:p>
    <w:bookmarkEnd w:id="0"/>
    <w:p w14:paraId="25D09C0E" w14:textId="77777777" w:rsidR="001E0BC8" w:rsidRDefault="001E0BC8" w:rsidP="001E0BC8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79DFD4F1" w14:textId="5E6C570F" w:rsidR="0052255C" w:rsidRPr="001E0BC8" w:rsidRDefault="0052255C" w:rsidP="001E0BC8">
      <w:pPr>
        <w:rPr>
          <w:lang w:val="hy-AM"/>
        </w:rPr>
      </w:pPr>
    </w:p>
    <w:sectPr w:rsidR="0052255C" w:rsidRPr="001E0BC8" w:rsidSect="003622AC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FE8"/>
    <w:multiLevelType w:val="multilevel"/>
    <w:tmpl w:val="339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84"/>
    <w:rsid w:val="00041DA9"/>
    <w:rsid w:val="000940C7"/>
    <w:rsid w:val="000B37A9"/>
    <w:rsid w:val="0015675B"/>
    <w:rsid w:val="00161C7C"/>
    <w:rsid w:val="00174611"/>
    <w:rsid w:val="0019582D"/>
    <w:rsid w:val="001E0BC8"/>
    <w:rsid w:val="002157E8"/>
    <w:rsid w:val="002165D2"/>
    <w:rsid w:val="00225725"/>
    <w:rsid w:val="00243670"/>
    <w:rsid w:val="002460AB"/>
    <w:rsid w:val="0027478B"/>
    <w:rsid w:val="002D60E0"/>
    <w:rsid w:val="002E4262"/>
    <w:rsid w:val="002F26EC"/>
    <w:rsid w:val="00333B7B"/>
    <w:rsid w:val="0035612F"/>
    <w:rsid w:val="003622AC"/>
    <w:rsid w:val="0036592C"/>
    <w:rsid w:val="003720D6"/>
    <w:rsid w:val="003814B6"/>
    <w:rsid w:val="003926AA"/>
    <w:rsid w:val="003A4BE3"/>
    <w:rsid w:val="003F4A2E"/>
    <w:rsid w:val="0042535E"/>
    <w:rsid w:val="004346AB"/>
    <w:rsid w:val="00490EBC"/>
    <w:rsid w:val="00495105"/>
    <w:rsid w:val="004A0674"/>
    <w:rsid w:val="004B0746"/>
    <w:rsid w:val="004F0820"/>
    <w:rsid w:val="004F3801"/>
    <w:rsid w:val="0052255C"/>
    <w:rsid w:val="005444A7"/>
    <w:rsid w:val="00547FB5"/>
    <w:rsid w:val="00554379"/>
    <w:rsid w:val="00557B78"/>
    <w:rsid w:val="005A67E7"/>
    <w:rsid w:val="005E1F01"/>
    <w:rsid w:val="005E294D"/>
    <w:rsid w:val="005F6B84"/>
    <w:rsid w:val="00600120"/>
    <w:rsid w:val="006645EA"/>
    <w:rsid w:val="00675B31"/>
    <w:rsid w:val="006A1D04"/>
    <w:rsid w:val="00747E16"/>
    <w:rsid w:val="00774CFE"/>
    <w:rsid w:val="00794BDF"/>
    <w:rsid w:val="00796EF3"/>
    <w:rsid w:val="007C5CBF"/>
    <w:rsid w:val="008412DA"/>
    <w:rsid w:val="008518A3"/>
    <w:rsid w:val="00854E66"/>
    <w:rsid w:val="0087048F"/>
    <w:rsid w:val="008A6515"/>
    <w:rsid w:val="008A6FCE"/>
    <w:rsid w:val="009B72EC"/>
    <w:rsid w:val="00A95023"/>
    <w:rsid w:val="00AF1295"/>
    <w:rsid w:val="00B100D2"/>
    <w:rsid w:val="00B94007"/>
    <w:rsid w:val="00B977C0"/>
    <w:rsid w:val="00BC5D0B"/>
    <w:rsid w:val="00BD36F4"/>
    <w:rsid w:val="00C5508F"/>
    <w:rsid w:val="00C91735"/>
    <w:rsid w:val="00CB7D84"/>
    <w:rsid w:val="00CC7F3C"/>
    <w:rsid w:val="00D06616"/>
    <w:rsid w:val="00D35F73"/>
    <w:rsid w:val="00D46D97"/>
    <w:rsid w:val="00D64231"/>
    <w:rsid w:val="00DA4F8B"/>
    <w:rsid w:val="00DB0C2E"/>
    <w:rsid w:val="00DB0C96"/>
    <w:rsid w:val="00DC4E8F"/>
    <w:rsid w:val="00DD5315"/>
    <w:rsid w:val="00DD5F57"/>
    <w:rsid w:val="00DE43FF"/>
    <w:rsid w:val="00E10A3B"/>
    <w:rsid w:val="00E258FC"/>
    <w:rsid w:val="00E630F9"/>
    <w:rsid w:val="00EB2DDB"/>
    <w:rsid w:val="00ED0F66"/>
    <w:rsid w:val="00F01B0E"/>
    <w:rsid w:val="00F020D5"/>
    <w:rsid w:val="00F44582"/>
    <w:rsid w:val="00F53C07"/>
    <w:rsid w:val="00F5473F"/>
    <w:rsid w:val="00F6131F"/>
    <w:rsid w:val="00FB5CF8"/>
    <w:rsid w:val="00FB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D264"/>
  <w15:chartTrackingRefBased/>
  <w15:docId w15:val="{5AEF1CAE-CBB0-4AA6-983E-9704AA3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E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5CBF"/>
    <w:rPr>
      <w:b/>
      <w:bCs/>
    </w:rPr>
  </w:style>
  <w:style w:type="character" w:customStyle="1" w:styleId="2">
    <w:name w:val="Основной текст (2)_"/>
    <w:basedOn w:val="a0"/>
    <w:link w:val="20"/>
    <w:locked/>
    <w:rsid w:val="002D60E0"/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rsid w:val="002D60E0"/>
    <w:pPr>
      <w:widowControl w:val="0"/>
      <w:spacing w:after="260" w:line="285" w:lineRule="auto"/>
      <w:jc w:val="center"/>
    </w:pPr>
    <w:rPr>
      <w:rFonts w:ascii="Arial" w:eastAsia="Arial" w:hAnsi="Arial" w:cs="Arial"/>
      <w:sz w:val="20"/>
      <w:szCs w:val="20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DA4F8B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DA4F8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6">
    <w:name w:val="Body Text"/>
    <w:basedOn w:val="a"/>
    <w:link w:val="a7"/>
    <w:uiPriority w:val="1"/>
    <w:unhideWhenUsed/>
    <w:qFormat/>
    <w:rsid w:val="005E1F01"/>
    <w:pPr>
      <w:widowControl w:val="0"/>
      <w:autoSpaceDE w:val="0"/>
      <w:autoSpaceDN w:val="0"/>
      <w:spacing w:after="0" w:line="240" w:lineRule="auto"/>
      <w:jc w:val="both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E1F01"/>
    <w:rPr>
      <w:rFonts w:ascii="Microsoft Sans Serif" w:eastAsia="Microsoft Sans Serif" w:hAnsi="Microsoft Sans Serif" w:cs="Microsoft Sans Serif"/>
      <w:sz w:val="24"/>
      <w:szCs w:val="24"/>
    </w:rPr>
  </w:style>
  <w:style w:type="paragraph" w:styleId="a8">
    <w:name w:val="No Spacing"/>
    <w:uiPriority w:val="1"/>
    <w:qFormat/>
    <w:rsid w:val="0016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5675B"/>
    <w:rPr>
      <w:color w:val="0000FF"/>
      <w:u w:val="single"/>
    </w:rPr>
  </w:style>
  <w:style w:type="character" w:customStyle="1" w:styleId="aa">
    <w:name w:val="Основной текст_"/>
    <w:basedOn w:val="a0"/>
    <w:link w:val="1"/>
    <w:locked/>
    <w:rsid w:val="0015675B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a"/>
    <w:rsid w:val="0015675B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styleId="ab">
    <w:name w:val="Emphasis"/>
    <w:qFormat/>
    <w:rsid w:val="005444A7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3">
    <w:name w:val="Основной текст (3)_"/>
    <w:basedOn w:val="a0"/>
    <w:link w:val="30"/>
    <w:locked/>
    <w:rsid w:val="005F6B84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5F6B84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96</cp:revision>
  <dcterms:created xsi:type="dcterms:W3CDTF">2025-05-22T11:58:00Z</dcterms:created>
  <dcterms:modified xsi:type="dcterms:W3CDTF">2025-10-07T11:54:00Z</dcterms:modified>
</cp:coreProperties>
</file>