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5AE5" w14:textId="77777777" w:rsidR="00824A06" w:rsidRPr="006D2328" w:rsidRDefault="00824A06" w:rsidP="00824A06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14B7DA7C" w14:textId="77777777" w:rsidR="00824A06" w:rsidRPr="006D2328" w:rsidRDefault="00824A06" w:rsidP="00824A06">
      <w:pPr>
        <w:spacing w:after="100" w:afterAutospacing="1" w:line="276" w:lineRule="auto"/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</w:pPr>
      <w:r w:rsidRPr="006D2328">
        <w:rPr>
          <w:rFonts w:ascii="Sylfaen" w:eastAsia="Times New Roman" w:hAnsi="Sylfaen" w:cs="GHEA Grapalat"/>
          <w:b/>
          <w:bCs/>
          <w:sz w:val="24"/>
          <w:szCs w:val="24"/>
          <w:lang w:val="hy-AM"/>
        </w:rPr>
        <w:t>ԱՂՈՒՆԻԿ ՍԵՐՅՈԺԱՅԻ ՍԱՐԳՍՅԱՆԻՆ</w:t>
      </w:r>
      <w:r w:rsidRPr="006D2328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  ԱՆՀԱՏՈՒՅՑ ՕԳՏԱԳՈՐԾՄԱՄԲ ՏԱՐԱԾՔ ԵՎ ԳՈՒՅՔ ՏՐԱՄԱԴՐԵԼՈՒ ՄԱՍԻՆ</w:t>
      </w:r>
    </w:p>
    <w:p w14:paraId="6C4591F9" w14:textId="77777777" w:rsidR="00824A06" w:rsidRPr="006D2328" w:rsidRDefault="00824A06" w:rsidP="00824A06">
      <w:pPr>
        <w:spacing w:after="0" w:line="276" w:lineRule="auto"/>
        <w:jc w:val="both"/>
        <w:rPr>
          <w:rFonts w:ascii="Sylfaen" w:hAnsi="Sylfae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43FDEFDF" w14:textId="77777777" w:rsidR="00824A06" w:rsidRPr="006D2328" w:rsidRDefault="00824A06" w:rsidP="00824A06">
      <w:pPr>
        <w:spacing w:after="0" w:line="276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D2328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6D2328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6D2328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որոշման նախագիծը մշակվել է ‹‹Տեղական ինքնակառավարման մասին›› ՀՀ օրենքի 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>18-</w:t>
      </w:r>
      <w:r w:rsidRPr="006D2328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/>
        </w:rPr>
        <w:t>հոդվածի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 xml:space="preserve"> 1-</w:t>
      </w:r>
      <w:r w:rsidRPr="006D2328">
        <w:rPr>
          <w:rFonts w:ascii="Sylfaen" w:eastAsia="Times New Roman" w:hAnsi="Sylfaen" w:cs="GHEA Grapalat"/>
          <w:sz w:val="24"/>
          <w:szCs w:val="24"/>
          <w:lang w:val="hy-AM"/>
        </w:rPr>
        <w:t>ին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/>
        </w:rPr>
        <w:t>մասի</w:t>
      </w:r>
      <w:r w:rsidRPr="006D2328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>21-</w:t>
      </w:r>
      <w:r w:rsidRPr="006D2328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/>
        </w:rPr>
        <w:t>կետի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>,</w:t>
      </w:r>
      <w:r w:rsidRPr="006D2328">
        <w:rPr>
          <w:rFonts w:ascii="Sylfaen" w:hAnsi="Sylfaen"/>
          <w:sz w:val="24"/>
          <w:szCs w:val="24"/>
          <w:lang w:val="hy-AM"/>
        </w:rPr>
        <w:t xml:space="preserve"> «ՀՀ հողային օրենսգրքի 76-րդ հոդվածի, ՀՀ կառավարության 12.04.2001թ. 286 որոշմամբ հաստատված «Պետական և համայնքային սեփականություն հանդիսացող հողամասերի տրամադրման կարգ»-ի 46-րդ կետի  պահանջներով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>։</w:t>
      </w:r>
    </w:p>
    <w:p w14:paraId="7FE825EF" w14:textId="77777777" w:rsidR="00824A06" w:rsidRPr="006D2328" w:rsidRDefault="00824A06" w:rsidP="00824A06">
      <w:pPr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08043F8F" w14:textId="77777777" w:rsidR="00824A06" w:rsidRPr="006D2328" w:rsidRDefault="00824A06" w:rsidP="00824A06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Ներկայացված նախագծով նախատեսվում է 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 xml:space="preserve">Թալին համայնքի Աշնակ բնակավայրում Վրեժ Իսրայելյան 19 </w:t>
      </w:r>
      <w:r w:rsidRPr="006D2328">
        <w:rPr>
          <w:rFonts w:ascii="Sylfaen" w:eastAsia="Times New Roman" w:hAnsi="Sylfaen" w:cs="GHEA Grapalat"/>
          <w:sz w:val="24"/>
          <w:szCs w:val="24"/>
          <w:lang w:val="hy-AM"/>
        </w:rPr>
        <w:t>հասցեում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/>
        </w:rPr>
        <w:t>գտնվող,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 xml:space="preserve"> համայնքի սեփականություն հանդիսացող 01-011-0040-0007 կադաստրային ծածկագրով, 0</w:t>
      </w:r>
      <w:r w:rsidRPr="006D2328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 xml:space="preserve">0258 </w:t>
      </w:r>
      <w:r w:rsidRPr="006D2328">
        <w:rPr>
          <w:rFonts w:ascii="Sylfaen" w:eastAsia="Times New Roman" w:hAnsi="Sylfaen" w:cs="GHEA Grapalat"/>
          <w:sz w:val="24"/>
          <w:szCs w:val="24"/>
          <w:lang w:val="hy-AM"/>
        </w:rPr>
        <w:t>քմ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/>
        </w:rPr>
        <w:t>մակերեսով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>, հողատարածքը, 02-011-0040-0007-001 կադաստրային ծածկագրով, 395,91քմ մակերեսով կենցաղի տունը և 02-011-0040-0007-002 կադաստրային ծածկագրով, 5</w:t>
      </w:r>
      <w:r w:rsidRPr="006D2328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>2քմ մակերեսով կաթսայատունը</w:t>
      </w:r>
      <w:r w:rsidRPr="006D2328">
        <w:rPr>
          <w:rFonts w:ascii="Sylfaen" w:eastAsia="Times New Roman" w:hAnsi="Sylfaen" w:cs="GHEA Grapalat"/>
          <w:sz w:val="24"/>
          <w:szCs w:val="24"/>
          <w:lang w:val="hy-AM"/>
        </w:rPr>
        <w:t xml:space="preserve"> 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>մինչև 2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>027 թվականի սեպտեմբերի 25-ը</w:t>
      </w:r>
      <w:r w:rsidRPr="006D2328">
        <w:rPr>
          <w:rFonts w:ascii="Sylfaen" w:hAnsi="Sylfaen" w:cs="Calibri"/>
          <w:sz w:val="24"/>
          <w:szCs w:val="24"/>
          <w:shd w:val="clear" w:color="auto" w:fill="FFFFFF"/>
          <w:lang w:val="hy-AM"/>
        </w:rPr>
        <w:t> </w:t>
      </w:r>
      <w:r w:rsidRPr="006D2328">
        <w:rPr>
          <w:rFonts w:ascii="Sylfaen" w:eastAsia="Times New Roman" w:hAnsi="Sylfaen" w:cs="GHEA Grapalat"/>
          <w:sz w:val="24"/>
          <w:szCs w:val="24"/>
          <w:lang w:val="hy-AM"/>
        </w:rPr>
        <w:t>անհատույց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/>
        </w:rPr>
        <w:t>օգտագործման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/>
        </w:rPr>
        <w:t>իրավունքով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 xml:space="preserve"> տրամադրել</w:t>
      </w:r>
      <w:r w:rsidRPr="006D2328">
        <w:rPr>
          <w:rFonts w:ascii="Sylfaen" w:eastAsia="Consolas" w:hAnsi="Sylfaen" w:cstheme="minorHAnsi"/>
          <w:sz w:val="24"/>
          <w:szCs w:val="24"/>
          <w:lang w:val="hy-AM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/>
        </w:rPr>
        <w:t>Աղունիկ Սերյոժայի Սարգսյանին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6D2328">
        <w:rPr>
          <w:rFonts w:ascii="Sylfaen" w:eastAsia="Consolas" w:hAnsi="Sylfaen" w:cstheme="minorHAnsi"/>
          <w:sz w:val="24"/>
          <w:szCs w:val="24"/>
          <w:lang w:val="hy-AM"/>
        </w:rPr>
        <w:t xml:space="preserve">մինչև 2027 թվականի սեպտեմբերի 25-ը անհատույց օգտագործման 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>տրամադրելու վերաբերյալ ավագանու որոշման նախագիծը:</w:t>
      </w:r>
    </w:p>
    <w:p w14:paraId="2606FCA2" w14:textId="77777777" w:rsidR="00824A06" w:rsidRPr="006D2328" w:rsidRDefault="00824A06" w:rsidP="00824A06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 w:cs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6D2328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br/>
      </w:r>
      <w:r w:rsidRPr="006D2328">
        <w:rPr>
          <w:rFonts w:ascii="Sylfaen" w:hAnsi="Sylfaen" w:cs="Sylfaen"/>
          <w:sz w:val="24"/>
          <w:szCs w:val="24"/>
          <w:lang w:val="hy-AM"/>
        </w:rPr>
        <w:t>«Ա</w:t>
      </w:r>
      <w:r w:rsidRPr="006D2328">
        <w:rPr>
          <w:rFonts w:ascii="Sylfaen" w:eastAsia="Times New Roman" w:hAnsi="Sylfaen" w:cs="GHEA Grapalat"/>
          <w:sz w:val="24"/>
          <w:szCs w:val="24"/>
          <w:lang w:val="hy-AM"/>
        </w:rPr>
        <w:t>ղունիկ Սերյոժայի Սարգսյանին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 xml:space="preserve">  անհատույց օգտագործմամբ տարածք և գույք տրամադրելու մասին</w:t>
      </w:r>
      <w:r w:rsidRPr="006D2328">
        <w:rPr>
          <w:rFonts w:ascii="Sylfaen" w:hAnsi="Sylfaen" w:cs="Sylfaen"/>
          <w:sz w:val="24"/>
          <w:szCs w:val="24"/>
          <w:lang w:val="hy-AM"/>
        </w:rPr>
        <w:t xml:space="preserve">»  Թալին համայնքի ավագանու որոշման ընդունման առընչությամբ անհրաժեշտություն  է առաջանալու այլ իրավական ակտերի ընդունման։ </w:t>
      </w:r>
    </w:p>
    <w:p w14:paraId="7516A8B7" w14:textId="77777777" w:rsidR="00824A06" w:rsidRPr="006D2328" w:rsidRDefault="00824A06" w:rsidP="00824A06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 w:cs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6D2328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br/>
      </w:r>
      <w:r w:rsidRPr="006D2328">
        <w:rPr>
          <w:rFonts w:ascii="Sylfaen" w:hAnsi="Sylfaen" w:cs="Sylfaen"/>
          <w:sz w:val="24"/>
          <w:szCs w:val="24"/>
          <w:lang w:val="hy-AM"/>
        </w:rPr>
        <w:t>Ավագանու որոշման նախագծի ընդունման կապակցությամբ համայնքի բյուջեում  նախատեսվում Է եկամուտների ավելացում։</w:t>
      </w:r>
    </w:p>
    <w:p w14:paraId="01537AD5" w14:textId="77777777" w:rsidR="00824A06" w:rsidRPr="006D2328" w:rsidRDefault="00824A06" w:rsidP="00824A06">
      <w:pPr>
        <w:shd w:val="clear" w:color="auto" w:fill="FFFFFF"/>
        <w:spacing w:after="0" w:line="276" w:lineRule="auto"/>
        <w:jc w:val="both"/>
        <w:textAlignment w:val="baseline"/>
        <w:rPr>
          <w:rStyle w:val="a6"/>
          <w:rFonts w:ascii="Sylfaen" w:hAnsi="Sylfaen"/>
          <w:bdr w:val="none" w:sz="0" w:space="0" w:color="auto" w:frame="1"/>
          <w:lang w:val="hy-AM"/>
        </w:rPr>
      </w:pP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ab/>
      </w:r>
    </w:p>
    <w:p w14:paraId="7A9BE4B7" w14:textId="77777777" w:rsidR="00824A06" w:rsidRPr="006D2328" w:rsidRDefault="00824A06" w:rsidP="00824A06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D2328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49A2282F" w14:textId="77777777" w:rsidR="00824A06" w:rsidRPr="006D2328" w:rsidRDefault="00824A06" w:rsidP="00824A06">
      <w:pPr>
        <w:spacing w:before="100" w:beforeAutospacing="1" w:after="100" w:afterAutospacing="1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6D2328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ակնկալվում է տրամադրվող տարածքները օգտագործել սգո և ուրախության արարողությունների կազմակերպման ու անցկացման համար: Աշնակ բնակավայրի բնակիչներին գույքն օգտագործման տրամադրելու կարգն ու պայմանները կսահմանվեն պայմանագրով։ </w:t>
      </w:r>
    </w:p>
    <w:p w14:paraId="1EEB7C3B" w14:textId="77777777" w:rsidR="00D970A3" w:rsidRPr="00824A06" w:rsidRDefault="00D970A3" w:rsidP="00824A06">
      <w:pPr>
        <w:rPr>
          <w:lang w:val="hy-AM"/>
        </w:rPr>
      </w:pPr>
    </w:p>
    <w:sectPr w:rsidR="00D970A3" w:rsidRPr="00824A06" w:rsidSect="007B73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0E55CB"/>
    <w:rsid w:val="00183C3B"/>
    <w:rsid w:val="001F75C3"/>
    <w:rsid w:val="00217A25"/>
    <w:rsid w:val="007B73BE"/>
    <w:rsid w:val="00815396"/>
    <w:rsid w:val="00824A06"/>
    <w:rsid w:val="008B49E4"/>
    <w:rsid w:val="009827F4"/>
    <w:rsid w:val="00A73C84"/>
    <w:rsid w:val="00AC24E2"/>
    <w:rsid w:val="00AF0567"/>
    <w:rsid w:val="00B82A9D"/>
    <w:rsid w:val="00BF3BB3"/>
    <w:rsid w:val="00CA4151"/>
    <w:rsid w:val="00D970A3"/>
    <w:rsid w:val="00DF69B1"/>
    <w:rsid w:val="00E77D06"/>
    <w:rsid w:val="00F94E62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A06"/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25</cp:revision>
  <dcterms:created xsi:type="dcterms:W3CDTF">2026-06-22T06:08:00Z</dcterms:created>
  <dcterms:modified xsi:type="dcterms:W3CDTF">2026-06-22T07:07:00Z</dcterms:modified>
</cp:coreProperties>
</file>