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F2199" w14:textId="77777777" w:rsidR="00DF69B1" w:rsidRPr="006D2328" w:rsidRDefault="00DF69B1" w:rsidP="00DF69B1">
      <w:pPr>
        <w:spacing w:after="0" w:line="360" w:lineRule="auto"/>
        <w:ind w:right="-1"/>
        <w:jc w:val="center"/>
        <w:rPr>
          <w:rFonts w:ascii="Sylfaen" w:hAnsi="Sylfaen" w:cs="Sylfaen"/>
          <w:b/>
          <w:lang w:val="hy-AM"/>
        </w:rPr>
      </w:pPr>
      <w:r w:rsidRPr="006D2328">
        <w:rPr>
          <w:rFonts w:ascii="Sylfaen" w:hAnsi="Sylfaen" w:cs="Sylfaen"/>
          <w:b/>
          <w:lang w:val="hy-AM"/>
        </w:rPr>
        <w:t>ՏԵՂԵԿԱՆՔ-ՀԻՄՆԱՎՈՐՈՒՄ</w:t>
      </w:r>
    </w:p>
    <w:p w14:paraId="4E48B690" w14:textId="77777777" w:rsidR="00DF69B1" w:rsidRPr="006D2328" w:rsidRDefault="00DF69B1" w:rsidP="00DF69B1">
      <w:pPr>
        <w:spacing w:after="0" w:line="360" w:lineRule="auto"/>
        <w:ind w:right="-1"/>
        <w:jc w:val="center"/>
        <w:rPr>
          <w:rFonts w:ascii="Sylfaen" w:hAnsi="Sylfaen" w:cs="Sylfaen"/>
          <w:b/>
          <w:lang w:val="hy-AM"/>
        </w:rPr>
      </w:pPr>
      <w:r w:rsidRPr="006D2328">
        <w:rPr>
          <w:rFonts w:ascii="Sylfaen" w:hAnsi="Sylfaen" w:cs="Sylfaen"/>
          <w:b/>
          <w:lang w:val="hy-AM"/>
        </w:rPr>
        <w:t>ՏԵՂԱԿԱՆ ՏՈՒՐՔԻ ԱՐՏՈՆՈՒԹՅՈՒՆ ՍԱՀՄԱՆԵԼՈՒ ՄԱՍԻՆ</w:t>
      </w:r>
    </w:p>
    <w:p w14:paraId="569083D5" w14:textId="77777777" w:rsidR="00DF69B1" w:rsidRPr="006D2328" w:rsidRDefault="00DF69B1" w:rsidP="00DF69B1">
      <w:pPr>
        <w:spacing w:after="0" w:line="240" w:lineRule="auto"/>
        <w:ind w:right="-1"/>
        <w:rPr>
          <w:rFonts w:ascii="Sylfaen" w:hAnsi="Sylfaen" w:cs="Sylfaen"/>
          <w:bCs/>
          <w:lang w:val="hy-AM"/>
        </w:rPr>
      </w:pPr>
    </w:p>
    <w:p w14:paraId="011E7433" w14:textId="77777777" w:rsidR="00DF69B1" w:rsidRPr="006D2328" w:rsidRDefault="00DF69B1" w:rsidP="00DF69B1">
      <w:pPr>
        <w:spacing w:line="240" w:lineRule="auto"/>
        <w:ind w:right="-1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6D2328">
        <w:rPr>
          <w:rFonts w:ascii="Sylfaen" w:hAnsi="Sylfaen" w:cs="Sylfaen"/>
          <w:bCs/>
          <w:lang w:val="hy-AM"/>
        </w:rPr>
        <w:tab/>
      </w:r>
      <w:r w:rsidRPr="006D2328">
        <w:rPr>
          <w:rFonts w:ascii="Sylfaen" w:hAnsi="Sylfaen" w:cs="Sylfaen"/>
          <w:bCs/>
          <w:sz w:val="24"/>
          <w:szCs w:val="24"/>
          <w:lang w:val="hy-AM"/>
        </w:rPr>
        <w:t xml:space="preserve"> Թալին համայնքի ավագանու քննարկմանը ներկայացվող որոշման նախագիծը մշակվել է «Տեղական ինքնակառավարման մասին» ՀՀ օրենքի 18-րդ հոդվածի 18-րդ, 42-րդ կետերի և «Տեղական տուրքերի և վճարների մասին» ՀՀ օրենքի 16-րդ հոդվածի 1-ին մասի դրույթներով։</w:t>
      </w:r>
    </w:p>
    <w:p w14:paraId="085C78A3" w14:textId="77777777" w:rsidR="00DF69B1" w:rsidRPr="006D2328" w:rsidRDefault="00DF69B1" w:rsidP="00DF69B1">
      <w:pPr>
        <w:spacing w:line="240" w:lineRule="auto"/>
        <w:ind w:right="-1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6D2328">
        <w:rPr>
          <w:rFonts w:ascii="Sylfaen" w:hAnsi="Sylfaen" w:cs="Sylfaen"/>
          <w:b/>
          <w:sz w:val="24"/>
          <w:szCs w:val="24"/>
          <w:lang w:val="hy-AM"/>
        </w:rPr>
        <w:t>Իրավական ակտի ընդունման նպատակը և կարգավորման անհրաժեշտությունը</w:t>
      </w:r>
      <w:r w:rsidRPr="006D2328">
        <w:rPr>
          <w:rFonts w:ascii="Sylfaen" w:hAnsi="Sylfaen" w:cs="Sylfaen"/>
          <w:bCs/>
          <w:sz w:val="24"/>
          <w:szCs w:val="24"/>
          <w:lang w:val="hy-AM"/>
        </w:rPr>
        <w:t>։</w:t>
      </w:r>
    </w:p>
    <w:p w14:paraId="5E8CA9DB" w14:textId="77777777" w:rsidR="00DF69B1" w:rsidRPr="006D2328" w:rsidRDefault="00DF69B1" w:rsidP="00DF69B1">
      <w:pPr>
        <w:spacing w:line="240" w:lineRule="auto"/>
        <w:ind w:right="-1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6D2328">
        <w:rPr>
          <w:rFonts w:ascii="Sylfaen" w:hAnsi="Sylfaen" w:cs="Sylfaen"/>
          <w:bCs/>
          <w:sz w:val="24"/>
          <w:szCs w:val="24"/>
          <w:lang w:val="hy-AM"/>
        </w:rPr>
        <w:tab/>
        <w:t>Նախագծի ընդունման հիմնական նպատակը  Թալին համայնքի ենթակառուցվածքների զարգացման խթանումն է՝ ապահովելով Թալին համայնքում պետական բյուջեի միջոցներով իրականացվող շինարարական աշխատանքները։ Աշխատանքներն իրականացվում են պետական բյուջեի միջոցներով և ունեն ռազմավարական նշանակություն համայնքի սոցիալ-տնտեսական զարգացման տեսանկյունից։ Կարգավորման անհրաժեշտությունը պայմանավորված է այն հանգամանքով, որ տվյալ ծրագրերի արդյունավետ և անխոչընդոտ իրականացումը պահանջում է ֆինանսական լրացուցիչ բեռի նվազեցում։ Այդ նպատակով առաջարկվում է սահմանել արտոնություն՝ շինարարության թույլտվության տրամադրման, փաստագրման և շահագործման ակտերի տրամադրման տեղական տուրքի վճարների համար նախատեսված տեղական տուրքի ամբողջ գումարի չափով ազատում։ Սա կնպաստի ծրագրի արագ և արդյունավետ իրականացմանը, համայնքի առջև ծառացած հիմնախնդիրների լուծմանը։ Իրավական ակտի ընդունումը միտված է խթանելու համայնքի կայուն զարգացումը և ապահովելու հանրային նշանակության ծրագրերի իրագործումը առավել նպաստավոր պայմաններում։</w:t>
      </w:r>
    </w:p>
    <w:p w14:paraId="555D1514" w14:textId="77777777" w:rsidR="00DF69B1" w:rsidRPr="006D2328" w:rsidRDefault="00DF69B1" w:rsidP="00DF69B1">
      <w:pPr>
        <w:spacing w:line="240" w:lineRule="auto"/>
        <w:ind w:right="-1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6D2328">
        <w:rPr>
          <w:rFonts w:ascii="Sylfaen" w:hAnsi="Sylfaen" w:cs="Sylfaen"/>
          <w:bCs/>
          <w:sz w:val="24"/>
          <w:szCs w:val="24"/>
          <w:lang w:val="hy-AM"/>
        </w:rPr>
        <w:t xml:space="preserve">Ելնելով վերոգրյալից, համայնքի ավագանու քննարկմանն է ներկայացվում տեղական տուրքի արտոնություն սահմանելու վերաբերյալ նախագիծը։ </w:t>
      </w:r>
    </w:p>
    <w:p w14:paraId="6EFE929B" w14:textId="77777777" w:rsidR="00DF69B1" w:rsidRPr="006D2328" w:rsidRDefault="00DF69B1" w:rsidP="00DF69B1">
      <w:pPr>
        <w:spacing w:line="240" w:lineRule="auto"/>
        <w:ind w:right="-1"/>
        <w:jc w:val="both"/>
        <w:rPr>
          <w:rFonts w:ascii="Sylfaen" w:hAnsi="Sylfaen" w:cs="Sylfaen"/>
          <w:b/>
          <w:sz w:val="24"/>
          <w:szCs w:val="24"/>
          <w:lang w:val="hy-AM"/>
        </w:rPr>
      </w:pPr>
      <w:r w:rsidRPr="006D2328">
        <w:rPr>
          <w:rFonts w:ascii="Sylfaen" w:hAnsi="Sylfaen" w:cs="Sylfaen"/>
          <w:b/>
          <w:sz w:val="24"/>
          <w:szCs w:val="24"/>
          <w:lang w:val="hy-AM"/>
        </w:rPr>
        <w:t xml:space="preserve">Իրավական ակտի ընդունման կապակցությամբ այլ իրավական ակտերի ընդունման անհրաժեշտության մասին։ </w:t>
      </w:r>
    </w:p>
    <w:p w14:paraId="374B2531" w14:textId="77777777" w:rsidR="00DF69B1" w:rsidRPr="006D2328" w:rsidRDefault="00DF69B1" w:rsidP="00DF69B1">
      <w:pPr>
        <w:spacing w:line="240" w:lineRule="auto"/>
        <w:ind w:right="-1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6D2328">
        <w:rPr>
          <w:rFonts w:ascii="Sylfaen" w:hAnsi="Sylfaen" w:cs="Sylfaen"/>
          <w:bCs/>
          <w:sz w:val="24"/>
          <w:szCs w:val="24"/>
          <w:lang w:val="hy-AM"/>
        </w:rPr>
        <w:tab/>
        <w:t>Ավագանու որոշման նախագծի ընդունումը առաջացնում է  համայնքի ղեկավարի կողմից իրավական ակտի ընդունման անհրաժեշտություն։</w:t>
      </w:r>
    </w:p>
    <w:p w14:paraId="58DE9D65" w14:textId="77777777" w:rsidR="00DF69B1" w:rsidRPr="006D2328" w:rsidRDefault="00DF69B1" w:rsidP="00DF69B1">
      <w:pPr>
        <w:spacing w:line="240" w:lineRule="auto"/>
        <w:ind w:right="-1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6D2328">
        <w:rPr>
          <w:rFonts w:ascii="Sylfaen" w:hAnsi="Sylfaen" w:cs="Sylfaen"/>
          <w:b/>
          <w:sz w:val="24"/>
          <w:szCs w:val="24"/>
          <w:lang w:val="hy-AM"/>
        </w:rPr>
        <w:t>Իրավական ակտի ընդունման կապակցությամբ բյուջեում եկամուտների և ծախսերի ավելացման կամ նվազեցման մասին</w:t>
      </w:r>
      <w:r w:rsidRPr="006D2328">
        <w:rPr>
          <w:rFonts w:ascii="Sylfaen" w:hAnsi="Sylfaen" w:cs="Sylfaen"/>
          <w:bCs/>
          <w:sz w:val="24"/>
          <w:szCs w:val="24"/>
          <w:lang w:val="hy-AM"/>
        </w:rPr>
        <w:t>։</w:t>
      </w:r>
    </w:p>
    <w:p w14:paraId="6F49084D" w14:textId="77777777" w:rsidR="00DF69B1" w:rsidRPr="006D2328" w:rsidRDefault="00DF69B1" w:rsidP="00DF69B1">
      <w:pPr>
        <w:spacing w:line="240" w:lineRule="auto"/>
        <w:ind w:right="-1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6D2328">
        <w:rPr>
          <w:rFonts w:ascii="Sylfaen" w:hAnsi="Sylfaen" w:cs="Sylfaen"/>
          <w:bCs/>
          <w:sz w:val="24"/>
          <w:szCs w:val="24"/>
          <w:lang w:val="hy-AM"/>
        </w:rPr>
        <w:tab/>
        <w:t>Ավագանու որոշման նախագծի ընդունման կապակցությամբ համայնքի բյուջեում նախատեսվում է եկամուտների նվազում։</w:t>
      </w:r>
    </w:p>
    <w:p w14:paraId="5FD05F4B" w14:textId="77777777" w:rsidR="00DF69B1" w:rsidRPr="006D2328" w:rsidRDefault="00DF69B1" w:rsidP="00DF69B1">
      <w:pPr>
        <w:spacing w:line="240" w:lineRule="auto"/>
        <w:ind w:right="-1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6D2328">
        <w:rPr>
          <w:rFonts w:ascii="Sylfaen" w:hAnsi="Sylfaen" w:cs="Sylfaen"/>
          <w:b/>
          <w:sz w:val="24"/>
          <w:szCs w:val="24"/>
          <w:lang w:val="hy-AM"/>
        </w:rPr>
        <w:t>Նախագծով առաջարկվող կարգավորումների բնույթն ու նպատակը</w:t>
      </w:r>
      <w:r w:rsidRPr="006D2328">
        <w:rPr>
          <w:rFonts w:ascii="Sylfaen" w:hAnsi="Sylfaen" w:cs="Sylfaen"/>
          <w:bCs/>
          <w:sz w:val="24"/>
          <w:szCs w:val="24"/>
          <w:lang w:val="hy-AM"/>
        </w:rPr>
        <w:t>։</w:t>
      </w:r>
    </w:p>
    <w:p w14:paraId="57E49AAF" w14:textId="77777777" w:rsidR="00DF69B1" w:rsidRPr="006D2328" w:rsidRDefault="00DF69B1" w:rsidP="00DF69B1">
      <w:pPr>
        <w:spacing w:line="240" w:lineRule="auto"/>
        <w:ind w:right="-1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6D2328">
        <w:rPr>
          <w:rFonts w:ascii="Sylfaen" w:hAnsi="Sylfaen" w:cs="Sylfaen"/>
          <w:bCs/>
          <w:sz w:val="24"/>
          <w:szCs w:val="24"/>
          <w:lang w:val="hy-AM"/>
        </w:rPr>
        <w:t>Նախագիծը կրում է անհատական բնույթ և վերաբերում է Թալին համայնքում իրականացվող շինարարական աշխատանքներին։ Նախագծով առաջարկվում է սահմանել արտոնություն՝ նշված աշխատանքների իրականացման նպատակով տրամադրվող թույլտվության, փաստագրման և շահագործման ակտերի տրամադրման տեղական տուրքի վճարների մասով։</w:t>
      </w:r>
    </w:p>
    <w:p w14:paraId="780F0EA0" w14:textId="77777777" w:rsidR="00DF69B1" w:rsidRPr="006D2328" w:rsidRDefault="00DF69B1" w:rsidP="00DF69B1">
      <w:pPr>
        <w:spacing w:line="240" w:lineRule="auto"/>
        <w:ind w:right="-1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6D2328">
        <w:rPr>
          <w:rFonts w:ascii="Sylfaen" w:hAnsi="Sylfaen" w:cs="Sylfaen"/>
          <w:b/>
          <w:sz w:val="24"/>
          <w:szCs w:val="24"/>
          <w:lang w:val="hy-AM"/>
        </w:rPr>
        <w:t>Իրավական ակտի կիրառման դեպքում ակնկալվող արդյունքը</w:t>
      </w:r>
      <w:r w:rsidRPr="006D2328">
        <w:rPr>
          <w:rFonts w:ascii="Sylfaen" w:hAnsi="Sylfaen" w:cs="Sylfaen"/>
          <w:bCs/>
          <w:sz w:val="24"/>
          <w:szCs w:val="24"/>
          <w:lang w:val="hy-AM"/>
        </w:rPr>
        <w:t>։</w:t>
      </w:r>
    </w:p>
    <w:p w14:paraId="74B11545" w14:textId="77777777" w:rsidR="00DF69B1" w:rsidRPr="006D2328" w:rsidRDefault="00DF69B1" w:rsidP="00DF69B1">
      <w:pPr>
        <w:spacing w:line="240" w:lineRule="auto"/>
        <w:ind w:right="-1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6D2328">
        <w:rPr>
          <w:rFonts w:ascii="Sylfaen" w:hAnsi="Sylfaen" w:cs="Sylfaen"/>
          <w:bCs/>
          <w:sz w:val="24"/>
          <w:szCs w:val="24"/>
          <w:lang w:val="hy-AM"/>
        </w:rPr>
        <w:lastRenderedPageBreak/>
        <w:t>Նախագծի ընդունման արդյունքում հնարավոր կլինի ապահովել շինարարական աշխատանքների առավել արագ և արդյունավետ իրականացումը, նվազեցնել ծրագրի ֆինանսական բեռը։</w:t>
      </w:r>
    </w:p>
    <w:p w14:paraId="1EEB7C3B" w14:textId="77777777" w:rsidR="00D970A3" w:rsidRPr="00DF69B1" w:rsidRDefault="00D970A3" w:rsidP="00DF69B1">
      <w:pPr>
        <w:rPr>
          <w:lang w:val="hy-AM"/>
        </w:rPr>
      </w:pPr>
    </w:p>
    <w:sectPr w:rsidR="00D970A3" w:rsidRPr="00DF69B1" w:rsidSect="007B73B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F6"/>
    <w:rsid w:val="00094EF6"/>
    <w:rsid w:val="000E55CB"/>
    <w:rsid w:val="00183C3B"/>
    <w:rsid w:val="001F75C3"/>
    <w:rsid w:val="00217A25"/>
    <w:rsid w:val="007B73BE"/>
    <w:rsid w:val="00815396"/>
    <w:rsid w:val="008B49E4"/>
    <w:rsid w:val="009827F4"/>
    <w:rsid w:val="00A73C84"/>
    <w:rsid w:val="00AC24E2"/>
    <w:rsid w:val="00AF0567"/>
    <w:rsid w:val="00B82A9D"/>
    <w:rsid w:val="00BF3BB3"/>
    <w:rsid w:val="00CA4151"/>
    <w:rsid w:val="00D970A3"/>
    <w:rsid w:val="00DF69B1"/>
    <w:rsid w:val="00F94E62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8AE4"/>
  <w15:chartTrackingRefBased/>
  <w15:docId w15:val="{F73CBB02-9568-4583-B571-50D2122B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9B1"/>
  </w:style>
  <w:style w:type="paragraph" w:styleId="3">
    <w:name w:val="heading 3"/>
    <w:basedOn w:val="a"/>
    <w:link w:val="30"/>
    <w:qFormat/>
    <w:rsid w:val="00217A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17A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94E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selectedend">
    <w:name w:val="isselectedend"/>
    <w:basedOn w:val="a"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F94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3C84"/>
    <w:rPr>
      <w:b/>
      <w:bCs/>
    </w:rPr>
  </w:style>
  <w:style w:type="character" w:customStyle="1" w:styleId="2">
    <w:name w:val="Основной текст (2)_"/>
    <w:basedOn w:val="a0"/>
    <w:link w:val="20"/>
    <w:locked/>
    <w:rsid w:val="00A73C84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A73C84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rsid w:val="00217A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217A2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anznakazm@outlook.com</dc:creator>
  <cp:keywords/>
  <dc:description/>
  <cp:lastModifiedBy>anznakazm@outlook.com</cp:lastModifiedBy>
  <cp:revision>23</cp:revision>
  <dcterms:created xsi:type="dcterms:W3CDTF">2026-06-22T06:08:00Z</dcterms:created>
  <dcterms:modified xsi:type="dcterms:W3CDTF">2026-06-22T06:59:00Z</dcterms:modified>
</cp:coreProperties>
</file>