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A9C4A" w14:textId="77777777" w:rsidR="00BF3BB3" w:rsidRPr="006D2328" w:rsidRDefault="00BF3BB3" w:rsidP="00BF3BB3">
      <w:pPr>
        <w:autoSpaceDE w:val="0"/>
        <w:autoSpaceDN w:val="0"/>
        <w:adjustRightInd w:val="0"/>
        <w:spacing w:after="0" w:line="276" w:lineRule="auto"/>
        <w:ind w:right="-1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6D2328">
        <w:rPr>
          <w:rFonts w:ascii="Sylfaen" w:hAnsi="Sylfaen" w:cs="Sylfaen"/>
          <w:b/>
          <w:bCs/>
          <w:sz w:val="24"/>
          <w:szCs w:val="24"/>
          <w:lang w:val="hy-AM"/>
        </w:rPr>
        <w:t>ՏԵՂԵԿԱՆՔ - ՀԻՄՆԱՎՈՐՈՒՄ</w:t>
      </w:r>
    </w:p>
    <w:p w14:paraId="109AA425" w14:textId="77777777" w:rsidR="00BF3BB3" w:rsidRPr="006D2328" w:rsidRDefault="00BF3BB3" w:rsidP="00BF3BB3">
      <w:pPr>
        <w:pStyle w:val="20"/>
        <w:spacing w:after="180" w:line="276" w:lineRule="auto"/>
        <w:ind w:right="-1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6D2328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ՊԵՏԱԿԱՆ ՍԵՓԱԿԱՆՈՒԹՅՈՒՆ ՀԱՆԴԻՍԱՑՈՂ ՀՈՂԱՄԱՍԸ </w:t>
      </w:r>
      <w:r w:rsidRPr="006D2328">
        <w:rPr>
          <w:rFonts w:ascii="Sylfaen" w:eastAsia="Times New Roman" w:hAnsi="Sylfaen" w:cs="Times New Roman"/>
          <w:b/>
          <w:sz w:val="24"/>
          <w:szCs w:val="24"/>
          <w:lang w:val="hy-AM"/>
        </w:rPr>
        <w:t>ՎԱՐՁԱԿԱԼՈՒԹՅԱՆ ԻՐԱՎՈՒՆՔՈՎ ՕԳՏԱԳՈՐԾՄԱՆ ՏՐԱՄԱԴՐԵԼՈՒ</w:t>
      </w:r>
      <w:r w:rsidRPr="006D2328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Sylfaen"/>
          <w:b/>
          <w:bCs/>
          <w:sz w:val="24"/>
          <w:szCs w:val="24"/>
          <w:lang w:val="hy-AM"/>
        </w:rPr>
        <w:t xml:space="preserve">ՎԵՐԱԲԵՐՅԱԼ </w:t>
      </w:r>
    </w:p>
    <w:p w14:paraId="1797CA3A" w14:textId="77777777" w:rsidR="00BF3BB3" w:rsidRPr="006D2328" w:rsidRDefault="00BF3BB3" w:rsidP="00BF3BB3">
      <w:pPr>
        <w:spacing w:after="0" w:line="360" w:lineRule="auto"/>
        <w:ind w:right="-1"/>
        <w:jc w:val="both"/>
        <w:rPr>
          <w:rFonts w:ascii="Sylfaen" w:hAnsi="Sylfaen"/>
          <w:sz w:val="24"/>
          <w:szCs w:val="24"/>
          <w:lang w:val="hy-AM"/>
        </w:rPr>
      </w:pPr>
      <w:r w:rsidRPr="006D2328">
        <w:rPr>
          <w:rFonts w:ascii="Sylfaen" w:hAnsi="Sylfaen" w:cs="Sylfaen"/>
          <w:sz w:val="24"/>
          <w:szCs w:val="24"/>
          <w:lang w:val="hy-AM"/>
        </w:rPr>
        <w:t xml:space="preserve">Թալին </w:t>
      </w:r>
      <w:r w:rsidRPr="006D2328">
        <w:rPr>
          <w:rFonts w:ascii="Sylfaen" w:hAnsi="Sylfaen"/>
          <w:sz w:val="24"/>
          <w:szCs w:val="24"/>
          <w:lang w:val="hy-AM"/>
        </w:rPr>
        <w:t>համայնքի ավագանու քննարկմանը ներկայացվող  որոշման նախագիծը մշակվել է «Տեղական ինքնակառավարման մասին» ՀՀ օրենքի 43-րդ հոդվածի 2-րդ մասի 2-րդ կետի, ՀՀ հողային օրենսգրքի 57-րդ հոդվածի առաջին և 2-րդ մասերի, 76-րդ հոդվածի, ՀՀ կառավարության 14.01.2010թ. 16-Ն որոշմամբ հաստատված հավելվածի «Հայաստանի Հանրապետության համայնքների վարչական սահմաններում ընդգրկված` պետական սեփականություն հանդիսացող հողամասերի օտարման, անհատույց (մշտական) օգտագործման, վարձակալության և կառուցապատման իրավունքով տրամադրման կարգ»-ի երրորդ գլխի 9-րդ կետի   կարգավորումների համատեքստում, հիմք ընդունելով   համայնքի ղեկավարի առաջարկությունը։</w:t>
      </w:r>
    </w:p>
    <w:p w14:paraId="3535E20C" w14:textId="77777777" w:rsidR="00BF3BB3" w:rsidRPr="006D2328" w:rsidRDefault="00BF3BB3" w:rsidP="00BF3BB3">
      <w:pPr>
        <w:autoSpaceDE w:val="0"/>
        <w:autoSpaceDN w:val="0"/>
        <w:adjustRightInd w:val="0"/>
        <w:spacing w:after="0" w:line="360" w:lineRule="auto"/>
        <w:ind w:right="-1"/>
        <w:rPr>
          <w:rFonts w:ascii="Sylfaen" w:hAnsi="Sylfaen" w:cs="Sylfaen"/>
          <w:sz w:val="24"/>
          <w:szCs w:val="24"/>
          <w:lang w:val="hy-AM"/>
        </w:rPr>
      </w:pPr>
      <w:r w:rsidRPr="006D2328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նպատակը և կարգավորման անհրաժեշտությունը.</w:t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tab/>
      </w:r>
    </w:p>
    <w:p w14:paraId="6F2DAB11" w14:textId="77777777" w:rsidR="00BF3BB3" w:rsidRPr="006D2328" w:rsidRDefault="00BF3BB3" w:rsidP="00BF3BB3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Sylfaen" w:hAnsi="Sylfaen"/>
          <w:sz w:val="24"/>
          <w:szCs w:val="24"/>
          <w:shd w:val="clear" w:color="auto" w:fill="FFFFFF"/>
          <w:lang w:val="hy-AM"/>
        </w:rPr>
      </w:pPr>
      <w:r w:rsidRPr="006D2328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Նախագծով  նախատեսվում է պետական սեփականություն հանդիսացող </w:t>
      </w:r>
      <w:r w:rsidRPr="006D2328">
        <w:rPr>
          <w:rFonts w:ascii="Sylfaen" w:hAnsi="Sylfaen" w:cstheme="minorHAnsi"/>
          <w:sz w:val="24"/>
          <w:szCs w:val="24"/>
          <w:lang w:val="hy-AM"/>
        </w:rPr>
        <w:t xml:space="preserve">հողամասը </w:t>
      </w:r>
      <w:r w:rsidRPr="006D2328">
        <w:rPr>
          <w:rFonts w:ascii="Sylfaen" w:eastAsia="Times New Roman" w:hAnsi="Sylfaen" w:cs="Times New Roman"/>
          <w:bCs/>
          <w:sz w:val="24"/>
          <w:szCs w:val="24"/>
          <w:lang w:val="hy-AM"/>
        </w:rPr>
        <w:t>վարձակալության իրավունքով օգտագործման տրամադրել</w:t>
      </w:r>
      <w:r w:rsidRPr="006D2328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, համայնքի բյուջեի եկամուտները ավելացնելու նպատակով։  </w:t>
      </w:r>
    </w:p>
    <w:p w14:paraId="46089AAB" w14:textId="77777777" w:rsidR="00BF3BB3" w:rsidRPr="006D2328" w:rsidRDefault="00BF3BB3" w:rsidP="00BF3BB3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Sylfaen" w:hAnsi="Sylfaen" w:cs="Sylfaen"/>
          <w:sz w:val="24"/>
          <w:szCs w:val="24"/>
          <w:lang w:val="hy-AM"/>
        </w:rPr>
      </w:pPr>
      <w:r w:rsidRPr="006D2328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Ելնելով վերոգրյալից, համայնքի ավագանու քննարկմանն է ներկայացվում պետական սեփականություն հանդիսացող </w:t>
      </w:r>
      <w:r w:rsidRPr="006D2328">
        <w:rPr>
          <w:rFonts w:ascii="Sylfaen" w:hAnsi="Sylfaen" w:cstheme="minorHAnsi"/>
          <w:sz w:val="24"/>
          <w:szCs w:val="24"/>
          <w:lang w:val="hy-AM"/>
        </w:rPr>
        <w:t xml:space="preserve">հողամասը </w:t>
      </w:r>
      <w:r w:rsidRPr="006D2328">
        <w:rPr>
          <w:rFonts w:ascii="Sylfaen" w:eastAsia="Times New Roman" w:hAnsi="Sylfaen" w:cs="Times New Roman"/>
          <w:bCs/>
          <w:sz w:val="24"/>
          <w:szCs w:val="24"/>
          <w:lang w:val="hy-AM"/>
        </w:rPr>
        <w:t>վարձակալության իրավունքով օգտագործման տրամադրելու</w:t>
      </w:r>
      <w:r w:rsidRPr="006D2328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վերաբերյալ  ավագանու որոշման նախագիծը։ </w:t>
      </w:r>
    </w:p>
    <w:p w14:paraId="532276C0" w14:textId="77777777" w:rsidR="00BF3BB3" w:rsidRPr="006D2328" w:rsidRDefault="00BF3BB3" w:rsidP="00BF3BB3">
      <w:pPr>
        <w:shd w:val="clear" w:color="auto" w:fill="FFFFFF"/>
        <w:spacing w:after="0" w:line="360" w:lineRule="auto"/>
        <w:ind w:right="-1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6D2328">
        <w:rPr>
          <w:rFonts w:ascii="Sylfaen" w:hAnsi="Sylfaen"/>
          <w:b/>
          <w:bCs/>
          <w:sz w:val="24"/>
          <w:szCs w:val="24"/>
          <w:lang w:val="hy-AM"/>
        </w:rPr>
        <w:t>Իրավական ակտի</w:t>
      </w:r>
      <w:r w:rsidRPr="006D2328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tab/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br/>
      </w:r>
      <w:r w:rsidRPr="006D2328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6D2328">
        <w:rPr>
          <w:rFonts w:ascii="Sylfaen" w:hAnsi="Sylfaen"/>
          <w:sz w:val="24"/>
          <w:szCs w:val="24"/>
          <w:lang w:val="hy-AM"/>
        </w:rPr>
        <w:t>նախագծի ընդունումն առաջացնում է համայնքի ղեկավարի կողմից   այլ  իրավական ակտերի ընդունման  անհրաժեշտություն։</w:t>
      </w:r>
    </w:p>
    <w:p w14:paraId="6C327B6A" w14:textId="77777777" w:rsidR="00BF3BB3" w:rsidRPr="006D2328" w:rsidRDefault="00BF3BB3" w:rsidP="00BF3BB3">
      <w:pPr>
        <w:shd w:val="clear" w:color="auto" w:fill="FFFFFF"/>
        <w:spacing w:after="0" w:line="360" w:lineRule="auto"/>
        <w:ind w:right="-1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6D2328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կապակցությամբ</w:t>
      </w:r>
      <w:r w:rsidRPr="006D2328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t xml:space="preserve"> բյուջեում եկամուտների և ծախսերի ավելացման կամ նվազեցման մասին.</w:t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tab/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br/>
      </w:r>
      <w:r w:rsidRPr="006D2328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6D2328">
        <w:rPr>
          <w:rFonts w:ascii="Sylfaen" w:hAnsi="Sylfaen"/>
          <w:sz w:val="24"/>
          <w:szCs w:val="24"/>
          <w:lang w:val="hy-AM"/>
        </w:rPr>
        <w:t xml:space="preserve">նախագծի </w:t>
      </w:r>
      <w:r w:rsidRPr="006D2328">
        <w:rPr>
          <w:rFonts w:ascii="Sylfaen" w:hAnsi="Sylfaen" w:cs="Arial AMU"/>
          <w:sz w:val="24"/>
          <w:szCs w:val="24"/>
          <w:lang w:val="hy-AM"/>
        </w:rPr>
        <w:t>ընդունման կապակցությամբ համայնքի բյուջեում նախատեսվում է  եկամուտների    ավելացում։</w:t>
      </w:r>
    </w:p>
    <w:p w14:paraId="67B57F47" w14:textId="77777777" w:rsidR="00BF3BB3" w:rsidRPr="006D2328" w:rsidRDefault="00BF3BB3" w:rsidP="00BF3BB3">
      <w:pPr>
        <w:shd w:val="clear" w:color="auto" w:fill="FFFFFF"/>
        <w:spacing w:after="0" w:line="360" w:lineRule="auto"/>
        <w:ind w:right="-1"/>
        <w:jc w:val="both"/>
        <w:textAlignment w:val="baseline"/>
        <w:rPr>
          <w:rStyle w:val="a6"/>
          <w:rFonts w:ascii="Sylfaen" w:hAnsi="Sylfaen"/>
          <w:bdr w:val="none" w:sz="0" w:space="0" w:color="auto" w:frame="1"/>
          <w:lang w:val="hy-AM"/>
        </w:rPr>
      </w:pPr>
      <w:r w:rsidRPr="006D2328">
        <w:rPr>
          <w:rStyle w:val="a6"/>
          <w:rFonts w:ascii="Sylfaen" w:hAnsi="Sylfaen"/>
          <w:bdr w:val="none" w:sz="0" w:space="0" w:color="auto" w:frame="1"/>
          <w:lang w:val="hy-AM"/>
        </w:rPr>
        <w:t>Նախագծով առաջարկվող կարգավորումների բնույթն ու նպատակը.</w:t>
      </w:r>
      <w:r w:rsidRPr="006D2328">
        <w:rPr>
          <w:rStyle w:val="a6"/>
          <w:rFonts w:ascii="Sylfaen" w:hAnsi="Sylfaen"/>
          <w:bdr w:val="none" w:sz="0" w:space="0" w:color="auto" w:frame="1"/>
          <w:lang w:val="hy-AM"/>
        </w:rPr>
        <w:tab/>
      </w:r>
    </w:p>
    <w:p w14:paraId="38E0A4AE" w14:textId="77777777" w:rsidR="00BF3BB3" w:rsidRPr="006D2328" w:rsidRDefault="00BF3BB3" w:rsidP="00BF3BB3">
      <w:pPr>
        <w:shd w:val="clear" w:color="auto" w:fill="FFFFFF"/>
        <w:spacing w:after="0" w:line="360" w:lineRule="auto"/>
        <w:ind w:right="-1"/>
        <w:jc w:val="both"/>
        <w:textAlignment w:val="baseline"/>
        <w:rPr>
          <w:rFonts w:ascii="Sylfaen" w:hAnsi="Sylfaen"/>
          <w:sz w:val="24"/>
          <w:szCs w:val="24"/>
          <w:shd w:val="clear" w:color="auto" w:fill="FFFFFF"/>
          <w:lang w:val="hy-AM"/>
        </w:rPr>
      </w:pPr>
      <w:r w:rsidRPr="006D2328">
        <w:rPr>
          <w:rFonts w:ascii="Sylfaen" w:hAnsi="Sylfaen" w:cs="Sylfaen"/>
          <w:sz w:val="24"/>
          <w:szCs w:val="24"/>
          <w:lang w:val="hy-AM"/>
        </w:rPr>
        <w:t>Նախագիծը կրում է անհատական  բնույթ</w:t>
      </w:r>
      <w:r w:rsidRPr="006D2328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։ </w:t>
      </w:r>
    </w:p>
    <w:p w14:paraId="1D1A718B" w14:textId="77777777" w:rsidR="00BF3BB3" w:rsidRPr="006D2328" w:rsidRDefault="00BF3BB3" w:rsidP="00BF3BB3">
      <w:pPr>
        <w:shd w:val="clear" w:color="auto" w:fill="FFFFFF"/>
        <w:spacing w:after="0" w:line="360" w:lineRule="auto"/>
        <w:ind w:right="-1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6D2328">
        <w:rPr>
          <w:rStyle w:val="a6"/>
          <w:rFonts w:ascii="Sylfaen" w:hAnsi="Sylfaen"/>
          <w:bdr w:val="none" w:sz="0" w:space="0" w:color="auto" w:frame="1"/>
          <w:lang w:val="hy-AM"/>
        </w:rPr>
        <w:t>Իրավական ակտի կիրառման դեպքում ակնկալվող արդյունքը.</w:t>
      </w:r>
      <w:r w:rsidRPr="006D2328">
        <w:rPr>
          <w:rStyle w:val="a6"/>
          <w:rFonts w:ascii="Sylfaen" w:hAnsi="Sylfaen"/>
          <w:bdr w:val="none" w:sz="0" w:space="0" w:color="auto" w:frame="1"/>
          <w:lang w:val="hy-AM"/>
        </w:rPr>
        <w:tab/>
      </w:r>
      <w:r w:rsidRPr="006D2328">
        <w:rPr>
          <w:rFonts w:ascii="Sylfaen" w:hAnsi="Sylfaen"/>
          <w:b/>
          <w:bCs/>
          <w:sz w:val="24"/>
          <w:szCs w:val="24"/>
          <w:bdr w:val="none" w:sz="0" w:space="0" w:color="auto" w:frame="1"/>
          <w:lang w:val="hy-AM"/>
        </w:rPr>
        <w:br/>
      </w:r>
      <w:r w:rsidRPr="006D2328">
        <w:rPr>
          <w:rFonts w:ascii="Sylfaen" w:hAnsi="Sylfaen"/>
          <w:sz w:val="24"/>
          <w:szCs w:val="24"/>
          <w:lang w:val="hy-AM"/>
        </w:rPr>
        <w:t>Նախագծի ընդունման արդյունքում ակնկալվում է բյուջեի եկամուտների ավելացում։</w:t>
      </w:r>
      <w:r w:rsidRPr="006D2328">
        <w:rPr>
          <w:rFonts w:ascii="Sylfaen" w:hAnsi="Sylfaen"/>
          <w:sz w:val="24"/>
          <w:szCs w:val="24"/>
          <w:lang w:val="hy-AM"/>
        </w:rPr>
        <w:tab/>
      </w:r>
    </w:p>
    <w:p w14:paraId="1A829C2B" w14:textId="77777777" w:rsidR="00BF3BB3" w:rsidRPr="006D2328" w:rsidRDefault="00BF3BB3" w:rsidP="00BF3BB3">
      <w:pPr>
        <w:rPr>
          <w:rFonts w:ascii="Sylfaen" w:hAnsi="Sylfaen"/>
          <w:sz w:val="24"/>
          <w:szCs w:val="24"/>
          <w:lang w:val="hy-AM"/>
        </w:rPr>
      </w:pPr>
    </w:p>
    <w:p w14:paraId="1EEB7C3B" w14:textId="77777777" w:rsidR="00D970A3" w:rsidRPr="00BF3BB3" w:rsidRDefault="00D970A3" w:rsidP="00BF3BB3">
      <w:pPr>
        <w:rPr>
          <w:lang w:val="hy-AM"/>
        </w:rPr>
      </w:pPr>
    </w:p>
    <w:sectPr w:rsidR="00D970A3" w:rsidRPr="00BF3BB3" w:rsidSect="007B73B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EF6"/>
    <w:rsid w:val="00094EF6"/>
    <w:rsid w:val="000E55CB"/>
    <w:rsid w:val="00183C3B"/>
    <w:rsid w:val="001F75C3"/>
    <w:rsid w:val="00217A25"/>
    <w:rsid w:val="007B73BE"/>
    <w:rsid w:val="008B49E4"/>
    <w:rsid w:val="009827F4"/>
    <w:rsid w:val="00A73C84"/>
    <w:rsid w:val="00AC24E2"/>
    <w:rsid w:val="00AF0567"/>
    <w:rsid w:val="00BF3BB3"/>
    <w:rsid w:val="00CA4151"/>
    <w:rsid w:val="00D970A3"/>
    <w:rsid w:val="00F94E62"/>
    <w:rsid w:val="00FE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58AE4"/>
  <w15:chartTrackingRefBased/>
  <w15:docId w15:val="{F73CBB02-9568-4583-B571-50D2122B9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BB3"/>
  </w:style>
  <w:style w:type="paragraph" w:styleId="3">
    <w:name w:val="heading 3"/>
    <w:basedOn w:val="a"/>
    <w:link w:val="30"/>
    <w:qFormat/>
    <w:rsid w:val="00217A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217A2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94E6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5"/>
    <w:uiPriority w:val="99"/>
    <w:unhideWhenUsed/>
    <w:qFormat/>
    <w:rsid w:val="00F9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sselectedend">
    <w:name w:val="isselectedend"/>
    <w:basedOn w:val="a"/>
    <w:rsid w:val="00F9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F94E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73C84"/>
    <w:rPr>
      <w:b/>
      <w:bCs/>
    </w:rPr>
  </w:style>
  <w:style w:type="character" w:customStyle="1" w:styleId="2">
    <w:name w:val="Основной текст (2)_"/>
    <w:basedOn w:val="a0"/>
    <w:link w:val="20"/>
    <w:locked/>
    <w:rsid w:val="00A73C84"/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qFormat/>
    <w:rsid w:val="00A73C84"/>
    <w:pPr>
      <w:widowControl w:val="0"/>
      <w:spacing w:after="0" w:line="240" w:lineRule="auto"/>
    </w:pPr>
    <w:rPr>
      <w:rFonts w:ascii="Arial" w:eastAsia="Arial" w:hAnsi="Arial" w:cs="Arial"/>
    </w:rPr>
  </w:style>
  <w:style w:type="character" w:customStyle="1" w:styleId="30">
    <w:name w:val="Заголовок 3 Знак"/>
    <w:basedOn w:val="a0"/>
    <w:link w:val="3"/>
    <w:rsid w:val="00217A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217A25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anznakazm@outlook.com</dc:creator>
  <cp:keywords/>
  <dc:description/>
  <cp:lastModifiedBy>anznakazm@outlook.com</cp:lastModifiedBy>
  <cp:revision>20</cp:revision>
  <dcterms:created xsi:type="dcterms:W3CDTF">2026-06-22T06:08:00Z</dcterms:created>
  <dcterms:modified xsi:type="dcterms:W3CDTF">2026-06-22T06:51:00Z</dcterms:modified>
</cp:coreProperties>
</file>