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0A03" w14:textId="77777777" w:rsidR="00CA4151" w:rsidRPr="006D2328" w:rsidRDefault="00CA4151" w:rsidP="00CA4151">
      <w:pPr>
        <w:autoSpaceDE w:val="0"/>
        <w:autoSpaceDN w:val="0"/>
        <w:adjustRightInd w:val="0"/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2328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67880076" w14:textId="77777777" w:rsidR="00CA4151" w:rsidRPr="006D2328" w:rsidRDefault="00CA4151" w:rsidP="00CA4151">
      <w:pPr>
        <w:shd w:val="clear" w:color="auto" w:fill="FFFFFF"/>
        <w:spacing w:line="276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lang w:val="hy-AM"/>
        </w:rPr>
        <w:t xml:space="preserve"> 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>ՍԻՄՈՆՅԱՆ ԿՐԹԱԿԱՆ ՀԻՄՆԱԴՐԱՄԻՆ</w:t>
      </w:r>
      <w:r w:rsidRPr="006D2328">
        <w:rPr>
          <w:rFonts w:ascii="Sylfaen" w:hAnsi="Sylfaen"/>
          <w:b/>
          <w:bCs/>
          <w:sz w:val="24"/>
          <w:szCs w:val="24"/>
          <w:shd w:val="clear" w:color="auto" w:fill="FFFFFF"/>
          <w:lang w:val="hy-AM"/>
        </w:rPr>
        <w:t xml:space="preserve"> ԱՆՀԱՏՈՒՅՑ ՕԳՏԱԳՈՐԾՄԱՄԲ ՏԱՐԱԾՔ ՏՐԱՄԱԴՐԵԼՈՒ </w:t>
      </w:r>
      <w:r w:rsidRPr="006D2328">
        <w:rPr>
          <w:rFonts w:ascii="Sylfaen" w:hAnsi="Sylfaen" w:cs="Sylfaen"/>
          <w:b/>
          <w:bCs/>
          <w:sz w:val="24"/>
          <w:szCs w:val="24"/>
          <w:lang w:val="hy-AM"/>
        </w:rPr>
        <w:t xml:space="preserve">ՎԵՐԱԲԵՐՅԱԼ </w:t>
      </w:r>
    </w:p>
    <w:p w14:paraId="678693F2" w14:textId="77777777" w:rsidR="00CA4151" w:rsidRPr="006D2328" w:rsidRDefault="00CA4151" w:rsidP="00CA4151">
      <w:pPr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2328">
        <w:rPr>
          <w:rFonts w:ascii="Sylfaen" w:hAnsi="Sylfaen"/>
          <w:sz w:val="24"/>
          <w:szCs w:val="24"/>
          <w:lang w:val="hy-AM"/>
        </w:rPr>
        <w:t>համայնքի ավագանու քննարկմանը ներկայացվող  որոշման նախագիծը մշակվել է «Տեղական ինքնակառավարման մասին» օրենքի 18-րդ հոդվածի 1-ին մասի 21-րդ կետով  սահմանված  կարգավորումների համատեքստում, հիմք ընդունելով Սիմոնյան կրթական հիմնադրամի տնօրենի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Pr="006D2328">
        <w:rPr>
          <w:rFonts w:ascii="Sylfaen" w:hAnsi="Sylfaen"/>
          <w:sz w:val="24"/>
          <w:szCs w:val="24"/>
          <w:lang w:val="hy-AM"/>
        </w:rPr>
        <w:t>01</w:t>
      </w:r>
      <w:r w:rsidRPr="006D2328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2328">
        <w:rPr>
          <w:rFonts w:ascii="Sylfaen" w:hAnsi="Sylfaen"/>
          <w:sz w:val="24"/>
          <w:szCs w:val="24"/>
          <w:lang w:val="hy-AM"/>
        </w:rPr>
        <w:t>06</w:t>
      </w:r>
      <w:r w:rsidRPr="006D2328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6D2328">
        <w:rPr>
          <w:rFonts w:ascii="Sylfaen" w:hAnsi="Sylfaen"/>
          <w:sz w:val="24"/>
          <w:szCs w:val="24"/>
          <w:lang w:val="hy-AM"/>
        </w:rPr>
        <w:t>2026 թվականի դիմումը և համայնքի ղեկավարի առաջարկությունը։</w:t>
      </w:r>
    </w:p>
    <w:p w14:paraId="30E68607" w14:textId="77777777" w:rsidR="00CA4151" w:rsidRPr="006D2328" w:rsidRDefault="00CA4151" w:rsidP="00CA4151">
      <w:pPr>
        <w:autoSpaceDE w:val="0"/>
        <w:autoSpaceDN w:val="0"/>
        <w:adjustRightInd w:val="0"/>
        <w:spacing w:after="0" w:line="276" w:lineRule="auto"/>
        <w:rPr>
          <w:rFonts w:ascii="Sylfaen" w:hAnsi="Sylfaen" w:cs="Sylfaen"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16B08F97" w14:textId="77777777" w:rsidR="00CA4151" w:rsidRPr="006D2328" w:rsidRDefault="00CA4151" w:rsidP="00CA4151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>Նախագծով  նախատեսվում է համայնքի սեփականություն հանդիսացող Թալին համայնքի Թալին քաղաքում գտնվող, համայնքի սեփականություն հանդիսացող, ք</w:t>
      </w:r>
      <w:r w:rsidRPr="006D2328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Թալին Մ</w:t>
      </w:r>
      <w:r w:rsidRPr="006D2328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Հարությունյան փողոց 11/1 հասցեում գտնվող, 0,0184 հա մակերեսով բնակավայրերի նպատակային նշանակության, հասարակական կառուցապատման գործառնական նշանակության հողամասը, ան</w:t>
      </w:r>
      <w:r w:rsidRPr="006D2328">
        <w:rPr>
          <w:rFonts w:ascii="Sylfaen" w:hAnsi="Sylfaen"/>
          <w:sz w:val="24"/>
          <w:szCs w:val="24"/>
          <w:lang w:val="hy-AM"/>
        </w:rPr>
        <w:t>ժամկետ,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Pr="006D2328">
        <w:rPr>
          <w:rFonts w:ascii="Sylfaen" w:hAnsi="Sylfaen"/>
          <w:sz w:val="24"/>
          <w:szCs w:val="24"/>
          <w:lang w:val="hy-AM"/>
        </w:rPr>
        <w:t>անհատույց օգտագործման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իրավունքով «Թումոն տուփի մեջ» ծրագրի իրականացման նպատակով, տրամադրել </w:t>
      </w:r>
      <w:r w:rsidRPr="006D2328">
        <w:rPr>
          <w:rFonts w:ascii="Sylfaen" w:hAnsi="Sylfaen"/>
          <w:sz w:val="24"/>
          <w:szCs w:val="24"/>
          <w:lang w:val="hy-AM"/>
        </w:rPr>
        <w:t>Սիմոնյան կրթական հիմնադրամ</w:t>
      </w:r>
      <w:r w:rsidRPr="006D2328">
        <w:rPr>
          <w:rFonts w:ascii="Sylfaen" w:hAnsi="Sylfaen"/>
          <w:bCs/>
          <w:sz w:val="24"/>
          <w:szCs w:val="24"/>
          <w:lang w:val="hy-AM"/>
        </w:rPr>
        <w:t>ին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։  </w:t>
      </w:r>
    </w:p>
    <w:p w14:paraId="0E814D8E" w14:textId="77777777" w:rsidR="00CA4151" w:rsidRPr="006D2328" w:rsidRDefault="00CA4151" w:rsidP="00CA4151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</w:t>
      </w:r>
      <w:r w:rsidRPr="006D2328">
        <w:rPr>
          <w:rFonts w:ascii="Sylfaen" w:hAnsi="Sylfaen"/>
          <w:sz w:val="24"/>
          <w:szCs w:val="24"/>
          <w:lang w:val="hy-AM"/>
        </w:rPr>
        <w:t>Սիմոնյան կրթական հիմնադրամին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անհատույց օգտագործմամբ տարածք տրամադրելու </w:t>
      </w:r>
      <w:r w:rsidRPr="006D2328">
        <w:rPr>
          <w:rFonts w:ascii="Sylfaen" w:hAnsi="Sylfaen" w:cs="Sylfaen"/>
          <w:sz w:val="24"/>
          <w:szCs w:val="24"/>
          <w:lang w:val="hy-AM"/>
        </w:rPr>
        <w:t>վերաբերյալ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ավագանու որոշման նախագիծը։ </w:t>
      </w:r>
    </w:p>
    <w:p w14:paraId="1188EED2" w14:textId="77777777" w:rsidR="00CA4151" w:rsidRPr="006D2328" w:rsidRDefault="00CA4151" w:rsidP="00CA4151">
      <w:pPr>
        <w:shd w:val="clear" w:color="auto" w:fill="FFFFFF"/>
        <w:spacing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2328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br/>
      </w:r>
      <w:r w:rsidRPr="006D2328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2328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4D3EA489" w14:textId="77777777" w:rsidR="00CA4151" w:rsidRPr="006D2328" w:rsidRDefault="00CA4151" w:rsidP="00CA4151">
      <w:pPr>
        <w:shd w:val="clear" w:color="auto" w:fill="FFFFFF"/>
        <w:spacing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2328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2328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2328">
        <w:rPr>
          <w:rFonts w:ascii="Sylfaen" w:hAnsi="Sylfaen"/>
          <w:b/>
          <w:bCs/>
          <w:sz w:val="24"/>
          <w:szCs w:val="24"/>
          <w:lang w:val="hy-AM"/>
        </w:rPr>
        <w:br/>
      </w:r>
      <w:r w:rsidRPr="006D2328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2328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2328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6D2328">
        <w:rPr>
          <w:rFonts w:ascii="Sylfaen" w:hAnsi="Sylfaen"/>
          <w:sz w:val="24"/>
          <w:szCs w:val="24"/>
          <w:lang w:val="hy-AM"/>
        </w:rPr>
        <w:t xml:space="preserve">եկամուտների և ծախսերի ավելացում կամ նվազեցում չի </w:t>
      </w:r>
      <w:r w:rsidRPr="006D2328">
        <w:rPr>
          <w:rFonts w:ascii="Sylfaen" w:hAnsi="Sylfaen" w:cs="Arial AMU"/>
          <w:sz w:val="24"/>
          <w:szCs w:val="24"/>
          <w:lang w:val="hy-AM"/>
        </w:rPr>
        <w:t>նախատեսվում։</w:t>
      </w:r>
    </w:p>
    <w:p w14:paraId="773B0916" w14:textId="77777777" w:rsidR="00CA4151" w:rsidRPr="006D2328" w:rsidRDefault="00CA4151" w:rsidP="00CA4151">
      <w:pPr>
        <w:shd w:val="clear" w:color="auto" w:fill="FFFFFF"/>
        <w:spacing w:line="276" w:lineRule="auto"/>
        <w:jc w:val="both"/>
        <w:textAlignment w:val="baseline"/>
        <w:rPr>
          <w:rStyle w:val="a6"/>
          <w:rFonts w:ascii="Sylfaen" w:hAnsi="Sylfaen"/>
          <w:bdr w:val="none" w:sz="0" w:space="0" w:color="auto" w:frame="1"/>
          <w:lang w:val="hy-AM"/>
        </w:rPr>
      </w:pP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ab/>
      </w:r>
    </w:p>
    <w:p w14:paraId="2ED891B8" w14:textId="77777777" w:rsidR="00CA4151" w:rsidRPr="006D2328" w:rsidRDefault="00CA4151" w:rsidP="00CA4151">
      <w:pPr>
        <w:shd w:val="clear" w:color="auto" w:fill="FFFFFF"/>
        <w:spacing w:line="276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2328">
        <w:rPr>
          <w:rFonts w:ascii="Sylfaen" w:hAnsi="Sylfaen" w:cs="Sylfaen"/>
          <w:sz w:val="24"/>
          <w:szCs w:val="24"/>
          <w:lang w:val="hy-AM"/>
        </w:rPr>
        <w:t xml:space="preserve">Նախագիծը կրում է անհատական  բնույթ, քանի որ  պարունակում է 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վարքագծի կանոն կամ առաջացնում է փաստական հետևանքներ և վերաբերում է միայն դրանում անհատապես նշված անձին։ </w:t>
      </w:r>
    </w:p>
    <w:p w14:paraId="455B1C15" w14:textId="77777777" w:rsidR="00CA4151" w:rsidRPr="006D2328" w:rsidRDefault="00CA4151" w:rsidP="00CA4151">
      <w:pPr>
        <w:shd w:val="clear" w:color="auto" w:fill="FFFFFF"/>
        <w:spacing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ab/>
      </w:r>
      <w:r w:rsidRPr="006D2328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2328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ակնկալվում է համայնքում իրականացնել  </w:t>
      </w:r>
      <w:r w:rsidRPr="006D2328">
        <w:rPr>
          <w:rFonts w:ascii="Sylfaen" w:hAnsi="Sylfaen"/>
          <w:sz w:val="24"/>
          <w:szCs w:val="24"/>
          <w:shd w:val="clear" w:color="auto" w:fill="FFFFFF"/>
          <w:lang w:val="hy-AM"/>
        </w:rPr>
        <w:t>«Թումոն տուփի մեջ» ծրագիրը</w:t>
      </w:r>
      <w:r w:rsidRPr="006D2328">
        <w:rPr>
          <w:rFonts w:ascii="Sylfaen" w:hAnsi="Sylfaen"/>
          <w:sz w:val="24"/>
          <w:szCs w:val="24"/>
          <w:lang w:val="hy-AM"/>
        </w:rPr>
        <w:t>։</w:t>
      </w:r>
      <w:r w:rsidRPr="006D2328">
        <w:rPr>
          <w:rFonts w:ascii="Sylfaen" w:hAnsi="Sylfaen"/>
          <w:sz w:val="24"/>
          <w:szCs w:val="24"/>
          <w:lang w:val="hy-AM"/>
        </w:rPr>
        <w:tab/>
      </w:r>
    </w:p>
    <w:p w14:paraId="1EEB7C3B" w14:textId="77777777" w:rsidR="00D970A3" w:rsidRPr="00CA4151" w:rsidRDefault="00D970A3" w:rsidP="00CA4151">
      <w:pPr>
        <w:rPr>
          <w:lang w:val="hy-AM"/>
        </w:rPr>
      </w:pPr>
    </w:p>
    <w:sectPr w:rsidR="00D970A3" w:rsidRPr="00CA4151" w:rsidSect="007B73B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E55CB"/>
    <w:rsid w:val="00183C3B"/>
    <w:rsid w:val="001F75C3"/>
    <w:rsid w:val="00217A25"/>
    <w:rsid w:val="007B73BE"/>
    <w:rsid w:val="008B49E4"/>
    <w:rsid w:val="009827F4"/>
    <w:rsid w:val="00A73C84"/>
    <w:rsid w:val="00AC24E2"/>
    <w:rsid w:val="00AF0567"/>
    <w:rsid w:val="00CA4151"/>
    <w:rsid w:val="00D970A3"/>
    <w:rsid w:val="00F9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151"/>
  </w:style>
  <w:style w:type="paragraph" w:styleId="3">
    <w:name w:val="heading 3"/>
    <w:basedOn w:val="a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"/>
    <w:link w:val="a5"/>
    <w:uiPriority w:val="99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0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0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anznakazm@outlook.com</cp:lastModifiedBy>
  <cp:revision>18</cp:revision>
  <dcterms:created xsi:type="dcterms:W3CDTF">2026-06-22T06:08:00Z</dcterms:created>
  <dcterms:modified xsi:type="dcterms:W3CDTF">2026-06-22T06:40:00Z</dcterms:modified>
</cp:coreProperties>
</file>