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E221" w14:textId="77777777" w:rsidR="00AF0567" w:rsidRPr="006D2328" w:rsidRDefault="00AF0567" w:rsidP="00AF056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ՏԵՂԵԿԱՆՔ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-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ՀԻՄՆԱՎՈՐՈՒՄ</w:t>
      </w:r>
    </w:p>
    <w:p w14:paraId="7879D8A3" w14:textId="77777777" w:rsidR="00AF0567" w:rsidRPr="006D2328" w:rsidRDefault="00AF0567" w:rsidP="00AF056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«ԿԱՅՈՒՆ ՍՈՑԻԱԼ-ՏՆՏԵՍԱԿԱՆ ԶԱՐԳԱՑՈՒՄ ԵՎ ԿՐԹՈՒԹՅՈՒՆ» ԼԱԲ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ՀԱՍԱՐԱԿԱԿԱՆ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ԿԱԶՄԱԿԵՐՊՈՒԹՅԱՆԸ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ՏԵԽՆԻԿԱԿԱՆ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ՍԱՐՔԱՎՈՐՈՒՄ ԱՆՀԱՏՈՒՅՑ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ՕԳՏԱԳՈՐԾՄԱՄԲ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ՏՐԱՄԱԴՐԵԼՈՒ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ՎԵՐԱԲԵՐՅԱԼ</w:t>
      </w:r>
    </w:p>
    <w:p w14:paraId="7578DE72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Թալին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համայնքի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ավագանու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քննարկմանը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ներկայացվող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որոշման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նախագիծը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մշակվել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է</w:t>
      </w:r>
      <w:r w:rsidRPr="006D2328">
        <w:rPr>
          <w:rFonts w:ascii="Sylfaen" w:hAnsi="Sylfaen"/>
          <w:sz w:val="24"/>
          <w:szCs w:val="24"/>
          <w:lang w:val="hy-AM"/>
        </w:rPr>
        <w:t xml:space="preserve"> «</w:t>
      </w:r>
      <w:r w:rsidRPr="006D2328">
        <w:rPr>
          <w:rFonts w:ascii="Sylfaen" w:hAnsi="Sylfaen" w:cs="Arial"/>
          <w:sz w:val="24"/>
          <w:szCs w:val="24"/>
          <w:lang w:val="hy-AM"/>
        </w:rPr>
        <w:t>Տեղական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ինքնակառավարման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մասին</w:t>
      </w:r>
      <w:r w:rsidRPr="006D2328">
        <w:rPr>
          <w:rFonts w:ascii="Sylfaen" w:hAnsi="Sylfaen"/>
          <w:sz w:val="24"/>
          <w:szCs w:val="24"/>
          <w:lang w:val="hy-AM"/>
        </w:rPr>
        <w:t xml:space="preserve">» </w:t>
      </w:r>
      <w:r w:rsidRPr="006D2328">
        <w:rPr>
          <w:rFonts w:ascii="Sylfaen" w:hAnsi="Sylfaen" w:cs="Arial"/>
          <w:sz w:val="24"/>
          <w:szCs w:val="24"/>
          <w:lang w:val="hy-AM"/>
        </w:rPr>
        <w:t>ՀՀ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օրենքի</w:t>
      </w:r>
      <w:r w:rsidRPr="006D2328">
        <w:rPr>
          <w:rFonts w:ascii="Sylfaen" w:hAnsi="Sylfaen"/>
          <w:sz w:val="24"/>
          <w:szCs w:val="24"/>
          <w:lang w:val="hy-AM"/>
        </w:rPr>
        <w:t xml:space="preserve"> 18-</w:t>
      </w:r>
      <w:r w:rsidRPr="006D2328">
        <w:rPr>
          <w:rFonts w:ascii="Sylfaen" w:hAnsi="Sylfaen" w:cs="Arial"/>
          <w:sz w:val="24"/>
          <w:szCs w:val="24"/>
          <w:lang w:val="hy-AM"/>
        </w:rPr>
        <w:t>րդ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հոդվածի</w:t>
      </w:r>
      <w:r w:rsidRPr="006D2328">
        <w:rPr>
          <w:rFonts w:ascii="Sylfaen" w:hAnsi="Sylfaen"/>
          <w:sz w:val="24"/>
          <w:szCs w:val="24"/>
          <w:lang w:val="hy-AM"/>
        </w:rPr>
        <w:t xml:space="preserve"> 1-</w:t>
      </w:r>
      <w:r w:rsidRPr="006D2328">
        <w:rPr>
          <w:rFonts w:ascii="Sylfaen" w:hAnsi="Sylfaen" w:cs="Arial"/>
          <w:sz w:val="24"/>
          <w:szCs w:val="24"/>
          <w:lang w:val="hy-AM"/>
        </w:rPr>
        <w:t>ին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մասի</w:t>
      </w:r>
      <w:r w:rsidRPr="006D2328">
        <w:rPr>
          <w:rFonts w:ascii="Sylfaen" w:hAnsi="Sylfaen"/>
          <w:sz w:val="24"/>
          <w:szCs w:val="24"/>
          <w:lang w:val="hy-AM"/>
        </w:rPr>
        <w:t xml:space="preserve"> 21-</w:t>
      </w:r>
      <w:r w:rsidRPr="006D2328">
        <w:rPr>
          <w:rFonts w:ascii="Sylfaen" w:hAnsi="Sylfaen" w:cs="Arial"/>
          <w:sz w:val="24"/>
          <w:szCs w:val="24"/>
          <w:lang w:val="hy-AM"/>
        </w:rPr>
        <w:t>րդ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կետով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սահմանված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կարգավորումների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համատեքստում</w:t>
      </w:r>
      <w:r w:rsidRPr="006D2328">
        <w:rPr>
          <w:rFonts w:ascii="Sylfaen" w:hAnsi="Sylfaen"/>
          <w:sz w:val="24"/>
          <w:szCs w:val="24"/>
          <w:lang w:val="hy-AM"/>
        </w:rPr>
        <w:t xml:space="preserve">, </w:t>
      </w:r>
      <w:r w:rsidRPr="006D2328">
        <w:rPr>
          <w:rFonts w:ascii="Sylfaen" w:hAnsi="Sylfaen" w:cs="Arial"/>
          <w:sz w:val="24"/>
          <w:szCs w:val="24"/>
          <w:lang w:val="hy-AM"/>
        </w:rPr>
        <w:t>Հայաստանի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Հանրապետության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քաղաքացիական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օրենսգրքի</w:t>
      </w:r>
      <w:r w:rsidRPr="006D2328">
        <w:rPr>
          <w:rFonts w:ascii="Sylfaen" w:hAnsi="Sylfaen"/>
          <w:sz w:val="24"/>
          <w:szCs w:val="24"/>
          <w:lang w:val="hy-AM"/>
        </w:rPr>
        <w:t xml:space="preserve"> 688-</w:t>
      </w:r>
      <w:r w:rsidRPr="006D2328">
        <w:rPr>
          <w:rFonts w:ascii="Sylfaen" w:hAnsi="Sylfaen" w:cs="Arial"/>
          <w:sz w:val="24"/>
          <w:szCs w:val="24"/>
          <w:lang w:val="hy-AM"/>
        </w:rPr>
        <w:t>րդ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և</w:t>
      </w:r>
      <w:r w:rsidRPr="006D2328">
        <w:rPr>
          <w:rFonts w:ascii="Sylfaen" w:hAnsi="Sylfaen"/>
          <w:sz w:val="24"/>
          <w:szCs w:val="24"/>
          <w:lang w:val="hy-AM"/>
        </w:rPr>
        <w:t xml:space="preserve"> 689-</w:t>
      </w:r>
      <w:r w:rsidRPr="006D2328">
        <w:rPr>
          <w:rFonts w:ascii="Sylfaen" w:hAnsi="Sylfaen" w:cs="Arial"/>
          <w:sz w:val="24"/>
          <w:szCs w:val="24"/>
          <w:lang w:val="hy-AM"/>
        </w:rPr>
        <w:t>րդ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հոդվածների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պահանջների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հաշվառմամբ</w:t>
      </w:r>
      <w:r w:rsidRPr="006D2328">
        <w:rPr>
          <w:rFonts w:ascii="Sylfaen" w:hAnsi="Sylfaen"/>
          <w:sz w:val="24"/>
          <w:szCs w:val="24"/>
          <w:lang w:val="hy-AM"/>
        </w:rPr>
        <w:t xml:space="preserve">, </w:t>
      </w:r>
      <w:r w:rsidRPr="006D2328">
        <w:rPr>
          <w:rFonts w:ascii="Sylfaen" w:hAnsi="Sylfaen" w:cs="Arial"/>
          <w:sz w:val="24"/>
          <w:szCs w:val="24"/>
          <w:lang w:val="hy-AM"/>
        </w:rPr>
        <w:t>հիմք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ընդունելով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Hlk232169052"/>
      <w:bookmarkStart w:id="1" w:name="_Hlk232168825"/>
      <w:r w:rsidRPr="006D2328">
        <w:rPr>
          <w:rFonts w:ascii="Sylfaen" w:hAnsi="Sylfaen"/>
          <w:sz w:val="24"/>
          <w:szCs w:val="24"/>
          <w:lang w:val="hy-AM"/>
        </w:rPr>
        <w:t>&lt;&lt;</w:t>
      </w:r>
      <w:bookmarkStart w:id="2" w:name="_Hlk232168705"/>
      <w:r w:rsidRPr="006D2328">
        <w:rPr>
          <w:rFonts w:ascii="Sylfaen" w:hAnsi="Sylfaen"/>
          <w:sz w:val="24"/>
          <w:szCs w:val="24"/>
          <w:lang w:val="hy-AM"/>
        </w:rPr>
        <w:t xml:space="preserve">Կայուն սոցիալ-տնտեսական զարգացում </w:t>
      </w:r>
      <w:bookmarkEnd w:id="2"/>
      <w:r w:rsidRPr="006D2328">
        <w:rPr>
          <w:rFonts w:ascii="Sylfaen" w:hAnsi="Sylfaen"/>
          <w:sz w:val="24"/>
          <w:szCs w:val="24"/>
          <w:lang w:val="hy-AM"/>
        </w:rPr>
        <w:t xml:space="preserve">և կրթություն&gt;&gt; ԼԱԲ </w:t>
      </w:r>
      <w:bookmarkEnd w:id="0"/>
      <w:r w:rsidRPr="006D2328">
        <w:rPr>
          <w:rFonts w:ascii="Sylfaen" w:hAnsi="Sylfaen" w:cs="Arial"/>
          <w:sz w:val="24"/>
          <w:szCs w:val="24"/>
          <w:lang w:val="hy-AM"/>
        </w:rPr>
        <w:t>հասարակական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կազմակերպության</w:t>
      </w:r>
      <w:bookmarkEnd w:id="1"/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գործադիր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մարմնի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ղեկավարի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bookmarkStart w:id="3" w:name="_Hlk232171563"/>
      <w:r w:rsidRPr="006D2328">
        <w:rPr>
          <w:rFonts w:ascii="Sylfaen" w:hAnsi="Sylfaen" w:cs="Arial"/>
          <w:sz w:val="24"/>
          <w:szCs w:val="24"/>
          <w:lang w:val="hy-AM"/>
        </w:rPr>
        <w:t>Վերժինե Մկրտչյանի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bookmarkEnd w:id="3"/>
      <w:r w:rsidRPr="006D2328">
        <w:rPr>
          <w:rFonts w:ascii="Sylfaen" w:hAnsi="Sylfaen" w:cs="Arial"/>
          <w:sz w:val="24"/>
          <w:szCs w:val="24"/>
          <w:lang w:val="hy-AM"/>
        </w:rPr>
        <w:t>դիմումը</w:t>
      </w:r>
      <w:r w:rsidRPr="006D2328">
        <w:rPr>
          <w:rFonts w:ascii="Sylfaen" w:hAnsi="Sylfaen"/>
          <w:sz w:val="24"/>
          <w:szCs w:val="24"/>
          <w:lang w:val="hy-AM"/>
        </w:rPr>
        <w:t xml:space="preserve">, </w:t>
      </w:r>
      <w:r w:rsidRPr="006D2328">
        <w:rPr>
          <w:rFonts w:ascii="Sylfaen" w:hAnsi="Sylfaen" w:cs="Arial"/>
          <w:sz w:val="24"/>
          <w:szCs w:val="24"/>
          <w:lang w:val="hy-AM"/>
        </w:rPr>
        <w:t>հաշվի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առնելով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համայնքի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ղեկավարի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առաջարկությունը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38FAB7B9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Իրավական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ակտի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ընդունման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նպատակը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և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կարգավորման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անհրաժեշտությունը</w:t>
      </w:r>
      <w:r w:rsidRPr="006D2328">
        <w:rPr>
          <w:rFonts w:ascii="Sylfaen" w:hAnsi="Sylfaen" w:cs="Arial"/>
          <w:sz w:val="24"/>
          <w:szCs w:val="24"/>
          <w:lang w:val="hy-AM"/>
        </w:rPr>
        <w:t>։</w:t>
      </w:r>
    </w:p>
    <w:p w14:paraId="0566F4E0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 xml:space="preserve">Նախագծի նպատակն է ապահովել </w:t>
      </w:r>
      <w:bookmarkStart w:id="4" w:name="_Hlk232171683"/>
      <w:r w:rsidRPr="006D2328">
        <w:rPr>
          <w:rFonts w:ascii="Sylfaen" w:hAnsi="Sylfaen" w:cs="Arial"/>
          <w:sz w:val="24"/>
          <w:szCs w:val="24"/>
          <w:lang w:val="hy-AM"/>
        </w:rPr>
        <w:t>համայնքի կայուն սոցիալ-տնտեսական և կրթամշակութային զարգացումը</w:t>
      </w:r>
      <w:bookmarkEnd w:id="4"/>
      <w:r w:rsidRPr="006D2328">
        <w:rPr>
          <w:rFonts w:ascii="Sylfaen" w:hAnsi="Sylfaen" w:cs="Arial"/>
          <w:sz w:val="24"/>
          <w:szCs w:val="24"/>
          <w:lang w:val="hy-AM"/>
        </w:rPr>
        <w:t>։</w:t>
      </w:r>
    </w:p>
    <w:p w14:paraId="59CCDF7C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Ծրագիրը ուղղված է համայնքի սոցիալական կայունության, կրթական միջավայրի արդիականացման, մշակութային ժառանգության պահպանման և տնտեսական ակտիվության խթանմանը։ Ակնկալվում է ստեղծել պայմաններ բնակչության բարեկեցության բարձրացման, երիտասարդների մասնագիտական զարգացման և համայնքային կառավարման թափանցիկության ամրապնդման համար։</w:t>
      </w:r>
    </w:p>
    <w:p w14:paraId="23A67509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Ելնելով վերոգրյալից համայնքի ավագանու քննարկմանն է ներկայացվում «Կայուն սոցիալ-տնտեսական զարգացում և կրթություն» ԼԱԲ հասարակական կազմակերպությանը անհատույց օգտագործմամբ օդորակիչ տրամադրելու վերաբերյալ ավագանու որոշման նախագիծը։</w:t>
      </w:r>
    </w:p>
    <w:p w14:paraId="43E49DB5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Իրավական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ակտի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ընդունման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կապակցությամբ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այլ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իրավական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ակտերի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ընդունման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անհրաժեշտության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մասին</w:t>
      </w:r>
      <w:r w:rsidRPr="006D2328">
        <w:rPr>
          <w:rFonts w:ascii="Sylfaen" w:hAnsi="Sylfaen"/>
          <w:sz w:val="24"/>
          <w:szCs w:val="24"/>
          <w:lang w:val="hy-AM"/>
        </w:rPr>
        <w:t>.</w:t>
      </w:r>
    </w:p>
    <w:p w14:paraId="3482EE83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Ավագանու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որոշման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նախագծի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ընդունումն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առաջացնում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է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այլ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իրավական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ակտերի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ընդունման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և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համապատասխան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փաստաթղթերի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կազմման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անհրաժեշտություն՝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գույքի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անհատույց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օգտագործման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պայմանագրի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կնքում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և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գույքի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հանձնման</w:t>
      </w:r>
      <w:r w:rsidRPr="006D2328">
        <w:rPr>
          <w:rFonts w:ascii="Sylfaen" w:hAnsi="Sylfaen"/>
          <w:sz w:val="24"/>
          <w:szCs w:val="24"/>
          <w:lang w:val="hy-AM"/>
        </w:rPr>
        <w:t>-</w:t>
      </w:r>
      <w:r w:rsidRPr="006D2328">
        <w:rPr>
          <w:rFonts w:ascii="Sylfaen" w:hAnsi="Sylfaen" w:cs="Arial"/>
          <w:sz w:val="24"/>
          <w:szCs w:val="24"/>
          <w:lang w:val="hy-AM"/>
        </w:rPr>
        <w:t>ընդունման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ակտի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կազմում։</w:t>
      </w:r>
    </w:p>
    <w:p w14:paraId="1E04F58D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Իրավական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ակտի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ընդունման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կապակցությամբ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բյուջեում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եկամուտների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և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ծախսերի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ավելացման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կամ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նվազեցման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մասին</w:t>
      </w:r>
    </w:p>
    <w:p w14:paraId="3F4CF385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Նախագծի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ընդունումը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Թալին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համայնքի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բյուջեում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եկամուտների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և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ծախսերի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ավելացում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կամ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նվազեցում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չի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առաջացնում։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Գույքը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տրամադրվում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է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անհատույց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օգտագործման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իրավունքով</w:t>
      </w:r>
      <w:r w:rsidRPr="006D2328">
        <w:rPr>
          <w:rFonts w:ascii="Sylfaen" w:hAnsi="Sylfaen"/>
          <w:sz w:val="24"/>
          <w:szCs w:val="24"/>
          <w:lang w:val="hy-AM"/>
        </w:rPr>
        <w:t xml:space="preserve">, </w:t>
      </w:r>
      <w:r w:rsidRPr="006D2328">
        <w:rPr>
          <w:rFonts w:ascii="Sylfaen" w:hAnsi="Sylfaen" w:cs="Arial"/>
          <w:sz w:val="24"/>
          <w:szCs w:val="24"/>
          <w:lang w:val="hy-AM"/>
        </w:rPr>
        <w:t>իսկ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օգտագործման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ընթացքում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գույքի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պատշաճ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պահպանման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և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նպատակային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շահագործման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պարտավորությունը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կրում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է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օգտագործող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կազմակերպությունը։</w:t>
      </w:r>
    </w:p>
    <w:p w14:paraId="0627123B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Նախագծով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առաջարկվող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կարգավորումների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բնույթն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ու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նպատակը</w:t>
      </w:r>
    </w:p>
    <w:p w14:paraId="23F31DE7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Նախագիծը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կրում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է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անհատական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բնույթ</w:t>
      </w:r>
      <w:r w:rsidRPr="006D2328">
        <w:rPr>
          <w:rFonts w:ascii="Sylfaen" w:hAnsi="Sylfaen"/>
          <w:sz w:val="24"/>
          <w:szCs w:val="24"/>
          <w:lang w:val="hy-AM"/>
        </w:rPr>
        <w:t xml:space="preserve">, </w:t>
      </w:r>
      <w:r w:rsidRPr="006D2328">
        <w:rPr>
          <w:rFonts w:ascii="Sylfaen" w:hAnsi="Sylfaen" w:cs="Arial"/>
          <w:sz w:val="24"/>
          <w:szCs w:val="24"/>
          <w:lang w:val="hy-AM"/>
        </w:rPr>
        <w:t>քանի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որ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վերաբերում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է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միայն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դրանում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նշված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sz w:val="24"/>
          <w:szCs w:val="24"/>
          <w:lang w:val="hy-AM"/>
        </w:rPr>
        <w:t>կազմակերպությանը։</w:t>
      </w:r>
    </w:p>
    <w:p w14:paraId="40CEF0CC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b/>
          <w:bCs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1. Սոցիալական ուղղություն</w:t>
      </w:r>
    </w:p>
    <w:p w14:paraId="5DF89FB1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Times New Roman" w:hAnsi="Times New Roman" w:cs="Times New Roman"/>
          <w:sz w:val="24"/>
          <w:szCs w:val="24"/>
          <w:lang w:val="hy-AM"/>
        </w:rPr>
        <w:lastRenderedPageBreak/>
        <w:t>․</w:t>
      </w:r>
      <w:r w:rsidRPr="006D2328">
        <w:rPr>
          <w:rFonts w:ascii="Sylfaen" w:hAnsi="Sylfaen" w:cs="Arial"/>
          <w:sz w:val="24"/>
          <w:szCs w:val="24"/>
          <w:lang w:val="hy-AM"/>
        </w:rPr>
        <w:t>Բնակչության սոցիալական պաշտպանության, առողջապահական և հոգեբանական աջակցության ծրագրերի իրականացում։</w:t>
      </w:r>
    </w:p>
    <w:p w14:paraId="2613447C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Arial"/>
          <w:sz w:val="24"/>
          <w:szCs w:val="24"/>
          <w:lang w:val="hy-AM"/>
        </w:rPr>
        <w:t>Համայնքային ակտիվության խթանում՝ կամավորական սկզբունքով։</w:t>
      </w:r>
    </w:p>
    <w:p w14:paraId="4C371433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2. Կրթամշակութային ուղղություն</w:t>
      </w:r>
    </w:p>
    <w:p w14:paraId="780EC97B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6D2328">
        <w:rPr>
          <w:rFonts w:ascii="Sylfaen" w:hAnsi="Sylfaen" w:cs="Arial"/>
          <w:sz w:val="24"/>
          <w:szCs w:val="24"/>
          <w:lang w:val="hy-AM"/>
        </w:rPr>
        <w:t>Երիտասարդների և աշակերտների մասնակցությունը կրթական, մշակութային և բնապահպանական նախագծերում։</w:t>
      </w:r>
    </w:p>
    <w:p w14:paraId="6A547588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Arial"/>
          <w:sz w:val="24"/>
          <w:szCs w:val="24"/>
          <w:lang w:val="hy-AM"/>
        </w:rPr>
        <w:t xml:space="preserve">Երիտասարդների օգտին կրթական, հասարակական, մշակութային և այլ գործունեությունների ընդլայնում։ </w:t>
      </w:r>
    </w:p>
    <w:p w14:paraId="452DDA5E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Arial"/>
          <w:sz w:val="24"/>
          <w:szCs w:val="24"/>
          <w:lang w:val="hy-AM"/>
        </w:rPr>
        <w:t>Երիտասարդների և պատանիների իրավագիտակցության մակարդակի բարձրացում և որոշում կայացնողների հետ երկխոսության ամրապնդում։</w:t>
      </w:r>
    </w:p>
    <w:p w14:paraId="0B1F1A93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b/>
          <w:bCs/>
          <w:sz w:val="24"/>
          <w:szCs w:val="24"/>
          <w:lang w:val="hy-AM"/>
        </w:rPr>
      </w:pPr>
      <w:r w:rsidRPr="006D2328">
        <w:rPr>
          <w:rFonts w:ascii="Sylfaen" w:hAnsi="Sylfaen" w:cs="Arial"/>
          <w:b/>
          <w:bCs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434B2563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Arial"/>
          <w:sz w:val="24"/>
          <w:szCs w:val="24"/>
          <w:lang w:val="hy-AM"/>
        </w:rPr>
        <w:t>Թալին համայնքում սոցիալական և տնտեսական կայունության բարձրացում։</w:t>
      </w:r>
    </w:p>
    <w:p w14:paraId="34E61258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•Երիտասարդների և բնակչության ներգրավվածության աճ համայնքային կառավարման և զարգացման գործընթացներում։</w:t>
      </w:r>
    </w:p>
    <w:p w14:paraId="795A8977" w14:textId="77777777" w:rsidR="00AF0567" w:rsidRPr="006D2328" w:rsidRDefault="00AF0567" w:rsidP="00AF0567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D2328">
        <w:rPr>
          <w:rFonts w:ascii="Sylfaen" w:hAnsi="Sylfaen" w:cs="Arial"/>
          <w:sz w:val="24"/>
          <w:szCs w:val="24"/>
          <w:lang w:val="hy-AM"/>
        </w:rPr>
        <w:t>•Կրթության և մշակույթի ոլորտների ակտիվացում, ինովացիոն մեթոդների կիրառում։</w:t>
      </w:r>
    </w:p>
    <w:p w14:paraId="1EEB7C3B" w14:textId="77777777" w:rsidR="00D970A3" w:rsidRPr="00AF0567" w:rsidRDefault="00D970A3" w:rsidP="00AF0567">
      <w:pPr>
        <w:rPr>
          <w:lang w:val="hy-AM"/>
        </w:rPr>
      </w:pPr>
    </w:p>
    <w:sectPr w:rsidR="00D970A3" w:rsidRPr="00AF0567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183C3B"/>
    <w:rsid w:val="00217A25"/>
    <w:rsid w:val="007B73BE"/>
    <w:rsid w:val="00A73C84"/>
    <w:rsid w:val="00AC24E2"/>
    <w:rsid w:val="00AF0567"/>
    <w:rsid w:val="00D970A3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567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13</cp:revision>
  <dcterms:created xsi:type="dcterms:W3CDTF">2026-06-22T06:08:00Z</dcterms:created>
  <dcterms:modified xsi:type="dcterms:W3CDTF">2026-06-22T06:29:00Z</dcterms:modified>
</cp:coreProperties>
</file>