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0E" w:rsidRPr="00375DC8" w:rsidRDefault="0063510E" w:rsidP="0063510E">
      <w:pPr>
        <w:pStyle w:val="1"/>
        <w:spacing w:after="0"/>
        <w:ind w:right="140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375DC8">
        <w:rPr>
          <w:rFonts w:ascii="Sylfaen" w:hAnsi="Sylfaen" w:cstheme="minorHAnsi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Հավելված</w:t>
      </w:r>
    </w:p>
    <w:p w:rsidR="0063510E" w:rsidRPr="006F1665" w:rsidRDefault="0063510E" w:rsidP="0063510E">
      <w:pPr>
        <w:pStyle w:val="1"/>
        <w:spacing w:after="0"/>
        <w:ind w:right="140"/>
        <w:jc w:val="right"/>
        <w:rPr>
          <w:rFonts w:ascii="Sylfaen" w:hAnsi="Sylfaen" w:cstheme="minorHAnsi"/>
          <w:b/>
          <w:sz w:val="18"/>
          <w:szCs w:val="18"/>
          <w:lang w:val="hy-AM"/>
        </w:rPr>
      </w:pPr>
      <w:r w:rsidRPr="006F1665">
        <w:rPr>
          <w:rFonts w:ascii="Sylfaen" w:hAnsi="Sylfaen" w:cstheme="minorHAnsi"/>
          <w:b/>
          <w:sz w:val="18"/>
          <w:szCs w:val="18"/>
          <w:lang w:val="hy-AM"/>
        </w:rPr>
        <w:t xml:space="preserve">Թալին համայնքի ավագանու </w:t>
      </w:r>
    </w:p>
    <w:p w:rsidR="0063510E" w:rsidRPr="00A64C4C" w:rsidRDefault="0063510E" w:rsidP="0063510E">
      <w:pPr>
        <w:ind w:right="140"/>
        <w:jc w:val="right"/>
        <w:rPr>
          <w:rFonts w:ascii="Sylfaen" w:hAnsi="Sylfaen"/>
          <w:b/>
          <w:sz w:val="18"/>
          <w:szCs w:val="18"/>
          <w:lang w:val="hy-AM"/>
        </w:rPr>
      </w:pPr>
      <w:r w:rsidRPr="006F1665">
        <w:rPr>
          <w:rFonts w:ascii="Sylfaen" w:hAnsi="Sylfaen" w:cstheme="minorHAnsi"/>
          <w:b/>
          <w:sz w:val="18"/>
          <w:szCs w:val="18"/>
          <w:lang w:val="hy-AM"/>
        </w:rPr>
        <w:t xml:space="preserve">2023թ. </w:t>
      </w:r>
      <w:r>
        <w:rPr>
          <w:rFonts w:ascii="Sylfaen" w:hAnsi="Sylfaen" w:cstheme="minorHAnsi"/>
          <w:b/>
          <w:sz w:val="18"/>
          <w:szCs w:val="18"/>
          <w:lang w:val="hy-AM"/>
        </w:rPr>
        <w:t xml:space="preserve"> </w:t>
      </w:r>
      <w:r w:rsidRPr="00E326BD">
        <w:rPr>
          <w:rFonts w:ascii="Sylfaen" w:hAnsi="Sylfaen" w:cstheme="minorHAnsi"/>
          <w:b/>
          <w:sz w:val="18"/>
          <w:szCs w:val="18"/>
          <w:lang w:val="hy-AM"/>
        </w:rPr>
        <w:t xml:space="preserve">հունիսի 28-ի թիվ    </w:t>
      </w:r>
      <w:r>
        <w:rPr>
          <w:rFonts w:ascii="Sylfaen" w:hAnsi="Sylfaen" w:cstheme="minorHAnsi"/>
          <w:b/>
          <w:sz w:val="18"/>
          <w:szCs w:val="18"/>
          <w:lang w:val="hy-AM"/>
        </w:rPr>
        <w:t>84</w:t>
      </w:r>
      <w:r w:rsidRPr="00E326BD">
        <w:rPr>
          <w:rFonts w:ascii="Sylfaen" w:hAnsi="Sylfaen" w:cstheme="minorHAnsi"/>
          <w:b/>
          <w:sz w:val="18"/>
          <w:szCs w:val="18"/>
          <w:lang w:val="hy-AM"/>
        </w:rPr>
        <w:t>-Ա որոշման</w:t>
      </w:r>
    </w:p>
    <w:tbl>
      <w:tblPr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559"/>
        <w:gridCol w:w="709"/>
        <w:gridCol w:w="1559"/>
        <w:gridCol w:w="993"/>
        <w:gridCol w:w="992"/>
        <w:gridCol w:w="992"/>
      </w:tblGrid>
      <w:tr w:rsidR="0063510E" w:rsidRPr="00D21EC9" w:rsidTr="0007637B">
        <w:trPr>
          <w:trHeight w:hRule="exact" w:val="158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Հողամասի</w:t>
            </w:r>
            <w:proofErr w:type="spellEnd"/>
          </w:p>
          <w:p w:rsidR="0063510E" w:rsidRPr="00A64C4C" w:rsidRDefault="0063510E" w:rsidP="0007637B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Գտնվելու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ind w:firstLine="260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312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Մակե</w:t>
            </w:r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հա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317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Նպատակային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Շինության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ՀՀ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b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1հա-ի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մեկնարկային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գինը</w:t>
            </w:r>
            <w:proofErr w:type="spellEnd"/>
            <w:r w:rsidRPr="00A64C4C">
              <w:rPr>
                <w:rFonts w:ascii="Sylfaen" w:hAnsi="Sylfaen" w:cstheme="minorHAnsi"/>
                <w:b/>
                <w:sz w:val="16"/>
                <w:szCs w:val="16"/>
              </w:rPr>
              <w:t xml:space="preserve"> </w:t>
            </w:r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դրամ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:rsidR="0063510E" w:rsidRPr="00A64C4C" w:rsidRDefault="0063510E" w:rsidP="0007637B">
            <w:pPr>
              <w:pStyle w:val="ac"/>
              <w:spacing w:line="314" w:lineRule="auto"/>
              <w:jc w:val="center"/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պայմանագրի</w:t>
            </w:r>
            <w:proofErr w:type="spellEnd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b/>
                <w:color w:val="000000"/>
                <w:sz w:val="16"/>
                <w:szCs w:val="16"/>
              </w:rPr>
              <w:t>ժամկետը</w:t>
            </w:r>
            <w:proofErr w:type="spellEnd"/>
          </w:p>
        </w:tc>
      </w:tr>
      <w:tr w:rsidR="0063510E" w:rsidRPr="00417E82" w:rsidTr="0007637B">
        <w:trPr>
          <w:trHeight w:hRule="exact" w:val="91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ind w:firstLine="20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  <w:p w:rsidR="0063510E" w:rsidRPr="00A64C4C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Իրինդ</w:t>
            </w:r>
            <w:proofErr w:type="spellEnd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02-048-0112-0065</w:t>
            </w:r>
          </w:p>
          <w:p w:rsidR="0063510E" w:rsidRPr="00A64C4C" w:rsidRDefault="0063510E" w:rsidP="0007637B">
            <w:pPr>
              <w:pStyle w:val="ac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0,355</w:t>
            </w:r>
          </w:p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sz w:val="16"/>
                <w:szCs w:val="16"/>
                <w:lang w:val="en-US"/>
              </w:rPr>
              <w:t>1</w:t>
            </w:r>
            <w:r w:rsidRPr="00A64C4C">
              <w:rPr>
                <w:rFonts w:ascii="Sylfaen" w:hAnsi="Sylfaen" w:cstheme="minorHAnsi"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sz w:val="16"/>
                <w:szCs w:val="16"/>
              </w:rPr>
              <w:t xml:space="preserve">4 </w:t>
            </w:r>
            <w:proofErr w:type="spellStart"/>
            <w:r w:rsidRPr="00A64C4C"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63510E" w:rsidRPr="00417E82" w:rsidTr="0007637B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ind w:firstLine="200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  <w:p w:rsidR="0063510E" w:rsidRPr="00A64C4C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Իրինդ</w:t>
            </w:r>
            <w:proofErr w:type="spellEnd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spacing w:after="80"/>
              <w:ind w:firstLine="2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02-048-0112-0064</w:t>
            </w:r>
          </w:p>
          <w:p w:rsidR="0063510E" w:rsidRPr="00A64C4C" w:rsidRDefault="0063510E" w:rsidP="0007637B">
            <w:pPr>
              <w:pStyle w:val="ac"/>
              <w:spacing w:after="80"/>
              <w:ind w:firstLine="260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0,355</w:t>
            </w:r>
          </w:p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A64C4C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sz w:val="16"/>
                <w:szCs w:val="16"/>
              </w:rPr>
              <w:t>12000</w:t>
            </w:r>
          </w:p>
        </w:tc>
        <w:tc>
          <w:tcPr>
            <w:tcW w:w="992" w:type="dxa"/>
          </w:tcPr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  <w:p w:rsidR="0063510E" w:rsidRPr="00A64C4C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A64C4C">
              <w:rPr>
                <w:rFonts w:ascii="Sylfaen" w:hAnsi="Sylfaen" w:cstheme="minorHAnsi"/>
                <w:sz w:val="16"/>
                <w:szCs w:val="16"/>
              </w:rPr>
              <w:t xml:space="preserve">4 </w:t>
            </w:r>
            <w:proofErr w:type="spellStart"/>
            <w:r w:rsidRPr="00A64C4C"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63510E" w:rsidRPr="00417E82" w:rsidTr="0007637B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0E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  <w:p w:rsidR="0063510E" w:rsidRPr="00D21EC9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882EF0" w:rsidRDefault="0063510E" w:rsidP="0007637B">
            <w:pPr>
              <w:pStyle w:val="ac"/>
              <w:spacing w:after="80"/>
              <w:ind w:firstLine="260"/>
              <w:rPr>
                <w:rFonts w:ascii="Times Armenian" w:hAnsi="Times Armenian" w:cstheme="minorHAnsi"/>
                <w:color w:val="000000"/>
                <w:sz w:val="16"/>
                <w:szCs w:val="16"/>
              </w:rPr>
            </w:pPr>
            <w:r w:rsidRPr="00882EF0">
              <w:rPr>
                <w:rFonts w:ascii="Times Armenian" w:hAnsi="Times Armenian" w:cstheme="minorHAnsi"/>
                <w:color w:val="000000"/>
                <w:sz w:val="16"/>
                <w:szCs w:val="16"/>
              </w:rPr>
              <w:t>02-016-0243-0680</w:t>
            </w:r>
          </w:p>
          <w:p w:rsidR="0063510E" w:rsidRPr="00D21EC9" w:rsidRDefault="0063510E" w:rsidP="0007637B">
            <w:pPr>
              <w:pStyle w:val="ac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510E" w:rsidRPr="008F4D63" w:rsidRDefault="0063510E" w:rsidP="0007637B">
            <w:pPr>
              <w:pStyle w:val="ac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       12000</w:t>
            </w:r>
          </w:p>
        </w:tc>
        <w:tc>
          <w:tcPr>
            <w:tcW w:w="992" w:type="dxa"/>
          </w:tcPr>
          <w:p w:rsidR="0063510E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  <w:p w:rsidR="0063510E" w:rsidRPr="00417E82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63510E" w:rsidRPr="00417E82" w:rsidTr="0007637B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0E" w:rsidRPr="00A65395" w:rsidRDefault="0063510E" w:rsidP="0007637B">
            <w:pPr>
              <w:pStyle w:val="ac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0E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  <w:p w:rsidR="0063510E" w:rsidRPr="00D21EC9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Ն.Սասնաշեն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5395" w:rsidRDefault="0063510E" w:rsidP="0007637B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 w:rsidRPr="00882EF0">
              <w:rPr>
                <w:rFonts w:ascii="Times Armenian" w:hAnsi="Times Armenian" w:cstheme="minorHAnsi"/>
                <w:color w:val="000000"/>
                <w:sz w:val="16"/>
                <w:szCs w:val="16"/>
              </w:rPr>
              <w:t>02-0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74</w:t>
            </w:r>
            <w:r>
              <w:rPr>
                <w:rFonts w:ascii="Times Armenian" w:hAnsi="Times Armenian" w:cstheme="minorHAnsi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0202</w:t>
            </w:r>
            <w:r w:rsidRPr="00882EF0">
              <w:rPr>
                <w:rFonts w:ascii="Times Armenian" w:hAnsi="Times Armenian" w:cstheme="minorHAnsi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ից</w:t>
            </w:r>
          </w:p>
          <w:p w:rsidR="0063510E" w:rsidRPr="00D21EC9" w:rsidRDefault="0063510E" w:rsidP="0007637B">
            <w:pPr>
              <w:pStyle w:val="ac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510E" w:rsidRPr="00A65395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17,8747</w:t>
            </w:r>
          </w:p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510E" w:rsidRPr="008F4D63" w:rsidRDefault="0063510E" w:rsidP="0007637B">
            <w:pPr>
              <w:pStyle w:val="ac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       12000</w:t>
            </w:r>
          </w:p>
        </w:tc>
        <w:tc>
          <w:tcPr>
            <w:tcW w:w="992" w:type="dxa"/>
          </w:tcPr>
          <w:p w:rsidR="0063510E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  <w:p w:rsidR="0063510E" w:rsidRPr="00417E82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25</w:t>
            </w:r>
            <w:r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63510E" w:rsidRPr="00417E82" w:rsidTr="0007637B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0E" w:rsidRPr="00A65395" w:rsidRDefault="0063510E" w:rsidP="0007637B">
            <w:pPr>
              <w:pStyle w:val="ac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A65395"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0E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Արոտավայր</w:t>
            </w:r>
            <w:proofErr w:type="spellEnd"/>
          </w:p>
          <w:p w:rsidR="0063510E" w:rsidRPr="00D21EC9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Վ.Սասնաշեն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A65395" w:rsidRDefault="0063510E" w:rsidP="0007637B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Times Armenian" w:hAnsi="Times Armenian" w:cstheme="minorHAnsi"/>
                <w:color w:val="000000"/>
                <w:sz w:val="16"/>
                <w:szCs w:val="16"/>
              </w:rPr>
              <w:t>02-104</w:t>
            </w:r>
            <w:r w:rsidRPr="00882EF0">
              <w:rPr>
                <w:rFonts w:ascii="Times Armenian" w:hAnsi="Times Armenian" w:cstheme="minorHAnsi"/>
                <w:color w:val="000000"/>
                <w:sz w:val="16"/>
                <w:szCs w:val="16"/>
              </w:rPr>
              <w:t>-0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120</w:t>
            </w:r>
            <w:r w:rsidRPr="00882EF0">
              <w:rPr>
                <w:rFonts w:ascii="Times Armenian" w:hAnsi="Times Armenian" w:cstheme="minorHAnsi"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ից</w:t>
            </w:r>
          </w:p>
          <w:p w:rsidR="0063510E" w:rsidRPr="00D21EC9" w:rsidRDefault="0063510E" w:rsidP="0007637B">
            <w:pPr>
              <w:pStyle w:val="ac"/>
              <w:spacing w:after="80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510E" w:rsidRPr="00A65395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6,3386</w:t>
            </w:r>
          </w:p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510E" w:rsidRPr="008F4D63" w:rsidRDefault="0063510E" w:rsidP="0007637B">
            <w:pPr>
              <w:pStyle w:val="ac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</w:rPr>
              <w:t xml:space="preserve">       12000</w:t>
            </w:r>
          </w:p>
        </w:tc>
        <w:tc>
          <w:tcPr>
            <w:tcW w:w="992" w:type="dxa"/>
          </w:tcPr>
          <w:p w:rsidR="0063510E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  <w:p w:rsidR="0063510E" w:rsidRPr="00417E82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25</w:t>
            </w:r>
            <w:r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</w:tc>
      </w:tr>
      <w:tr w:rsidR="0063510E" w:rsidRPr="00417E82" w:rsidTr="0007637B">
        <w:trPr>
          <w:trHeight w:hRule="exact" w:val="97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3510E" w:rsidRPr="004F28B5" w:rsidRDefault="0063510E" w:rsidP="0007637B">
            <w:pPr>
              <w:pStyle w:val="ac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10E" w:rsidRPr="004F28B5" w:rsidRDefault="0063510E" w:rsidP="0007637B">
            <w:pPr>
              <w:pStyle w:val="ac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Այլ հողատեսք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510E" w:rsidRDefault="0063510E" w:rsidP="0007637B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Կաքավաձոր</w:t>
            </w:r>
          </w:p>
          <w:p w:rsidR="0063510E" w:rsidRDefault="0063510E" w:rsidP="0007637B">
            <w:pPr>
              <w:pStyle w:val="ac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բնակավայր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4F28B5" w:rsidRDefault="0063510E" w:rsidP="0007637B">
            <w:pPr>
              <w:pStyle w:val="ac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02-060-0204-0223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510E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3510E" w:rsidRPr="00D21EC9" w:rsidRDefault="0063510E" w:rsidP="0007637B">
            <w:pPr>
              <w:pStyle w:val="ac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3510E" w:rsidRPr="008662A1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992" w:type="dxa"/>
          </w:tcPr>
          <w:p w:rsidR="0063510E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  <w:lang w:val="hy-AM"/>
              </w:rPr>
            </w:pPr>
          </w:p>
          <w:p w:rsidR="0063510E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sz w:val="16"/>
                <w:szCs w:val="16"/>
                <w:lang w:val="hy-AM"/>
              </w:rPr>
              <w:t xml:space="preserve">25 </w:t>
            </w:r>
            <w:proofErr w:type="spellStart"/>
            <w:r>
              <w:rPr>
                <w:rFonts w:ascii="Sylfaen" w:hAnsi="Sylfaen" w:cstheme="minorHAnsi"/>
                <w:sz w:val="16"/>
                <w:szCs w:val="16"/>
              </w:rPr>
              <w:t>տարի</w:t>
            </w:r>
            <w:proofErr w:type="spellEnd"/>
          </w:p>
          <w:p w:rsidR="0063510E" w:rsidRDefault="0063510E" w:rsidP="0007637B">
            <w:pPr>
              <w:pStyle w:val="ac"/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</w:tr>
    </w:tbl>
    <w:p w:rsidR="0063510E" w:rsidRDefault="0063510E" w:rsidP="0063510E">
      <w:pPr>
        <w:rPr>
          <w:rFonts w:ascii="Sylfaen" w:hAnsi="Sylfaen"/>
          <w:sz w:val="24"/>
          <w:szCs w:val="24"/>
          <w:lang w:val="hy-AM"/>
        </w:rPr>
      </w:pPr>
    </w:p>
    <w:p w:rsidR="00E01059" w:rsidRPr="0063510E" w:rsidRDefault="00E01059" w:rsidP="0063510E">
      <w:bookmarkStart w:id="0" w:name="_GoBack"/>
      <w:bookmarkEnd w:id="0"/>
    </w:p>
    <w:sectPr w:rsidR="00E01059" w:rsidRPr="0063510E" w:rsidSect="007F250D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E"/>
    <w:rsid w:val="000262DE"/>
    <w:rsid w:val="003C2CCE"/>
    <w:rsid w:val="004410AE"/>
    <w:rsid w:val="00535A97"/>
    <w:rsid w:val="0063510E"/>
    <w:rsid w:val="006E1835"/>
    <w:rsid w:val="00946CF9"/>
    <w:rsid w:val="00DB6FDD"/>
    <w:rsid w:val="00DF3AD0"/>
    <w:rsid w:val="00E01059"/>
    <w:rsid w:val="00E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35A4-B3DF-4624-B9F5-05E30CDA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D0"/>
    <w:pPr>
      <w:spacing w:line="25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3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A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262DE"/>
    <w:rPr>
      <w:color w:val="0000FF"/>
      <w:u w:val="single"/>
    </w:rPr>
  </w:style>
  <w:style w:type="paragraph" w:styleId="a5">
    <w:name w:val="No Spacing"/>
    <w:uiPriority w:val="1"/>
    <w:qFormat/>
    <w:rsid w:val="000262D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qFormat/>
    <w:rsid w:val="000262DE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0262DE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0262DE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262D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4410AE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a"/>
    <w:rsid w:val="004410AE"/>
    <w:pPr>
      <w:widowControl w:val="0"/>
      <w:spacing w:after="280" w:line="338" w:lineRule="auto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E01059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E01059"/>
    <w:pPr>
      <w:widowControl w:val="0"/>
      <w:spacing w:after="480" w:line="266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E18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b">
    <w:name w:val="Другое_"/>
    <w:basedOn w:val="a0"/>
    <w:link w:val="ac"/>
    <w:rsid w:val="0063510E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63510E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2023-06-06T13:31:00Z</dcterms:created>
  <dcterms:modified xsi:type="dcterms:W3CDTF">2023-06-19T08:52:00Z</dcterms:modified>
</cp:coreProperties>
</file>