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FC87" w14:textId="77777777" w:rsidR="00C13686" w:rsidRPr="00D004F1" w:rsidRDefault="00C13686" w:rsidP="00C13686">
      <w:pPr>
        <w:autoSpaceDE w:val="0"/>
        <w:autoSpaceDN w:val="0"/>
        <w:adjustRightInd w:val="0"/>
        <w:spacing w:after="0" w:line="360" w:lineRule="auto"/>
        <w:jc w:val="center"/>
        <w:rPr>
          <w:rFonts w:ascii="Sylfaen" w:eastAsia="Calibri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ՏԵՂԵԿԱՆՔ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-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ՀԻՄՆԱՎՈՐՈՒՄ</w:t>
      </w:r>
    </w:p>
    <w:p w14:paraId="290AB5B7" w14:textId="77777777" w:rsidR="00C13686" w:rsidRPr="00D004F1" w:rsidRDefault="00C13686" w:rsidP="00C13686">
      <w:pPr>
        <w:shd w:val="clear" w:color="auto" w:fill="FFFFFF"/>
        <w:spacing w:after="0" w:line="276" w:lineRule="auto"/>
        <w:ind w:left="567"/>
        <w:jc w:val="center"/>
        <w:rPr>
          <w:rFonts w:ascii="Sylfaen" w:eastAsia="Calibri" w:hAnsi="Sylfaen" w:cs="Times New Roman"/>
          <w:b/>
          <w:sz w:val="24"/>
          <w:szCs w:val="24"/>
          <w:lang w:val="hy-AM"/>
        </w:rPr>
      </w:pPr>
      <w:r w:rsidRPr="00D004F1">
        <w:rPr>
          <w:rFonts w:ascii="Sylfaen" w:hAnsi="Sylfaen" w:cs="Times New Roman"/>
          <w:b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ԵՎ ԾԱԽՍԵՐԻ ԳՆԱՀԱՏՄԱՆ ԾԱՌԱՅՈՒԹՅՈՒՆՆԵՐԻ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ՍԱՐԳԻՍ ԵՎ ՄԱՐԻԱՆՆԱ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ՍՊ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ԸՆԿԵՐՈՒԹՅԱՆԸ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ՄԱՍԻՆ</w:t>
      </w:r>
      <w:r w:rsidRPr="00D004F1">
        <w:rPr>
          <w:rFonts w:ascii="Sylfaen" w:hAnsi="Sylfaen"/>
          <w:b/>
          <w:sz w:val="24"/>
          <w:szCs w:val="24"/>
          <w:lang w:val="hy-AM"/>
        </w:rPr>
        <w:t>»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1AE9EBE6" w14:textId="77777777" w:rsidR="00C13686" w:rsidRPr="00D004F1" w:rsidRDefault="00C13686" w:rsidP="00C13686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«</w:t>
      </w:r>
      <w:r w:rsidRPr="00D004F1">
        <w:rPr>
          <w:rFonts w:ascii="Sylfaen" w:hAnsi="Sylfaen" w:cs="Times New Roman"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եվ ծախսերի գնահատման ծառայությունների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sz w:val="24"/>
          <w:szCs w:val="24"/>
          <w:lang w:val="hy-AM"/>
        </w:rPr>
        <w:t>ՍԱՐԳԻՍ ԵՎ ՄԱՐԻԱՆՆԱ</w:t>
      </w:r>
      <w:r w:rsidRPr="00D004F1">
        <w:rPr>
          <w:rFonts w:ascii="Sylfaen" w:hAnsi="Sylfaen"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ՍՊ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Ը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sz w:val="24"/>
          <w:szCs w:val="24"/>
          <w:lang w:val="hy-AM"/>
        </w:rPr>
        <w:t xml:space="preserve"> մասին»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որոշման նախագիծը մշակվել է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ՀՀ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2014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նոյեմբերի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19-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թիվ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1325-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որոշման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28-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րդ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կետ</w:t>
      </w:r>
      <w:r w:rsidRPr="00D004F1">
        <w:rPr>
          <w:rFonts w:ascii="Sylfaen" w:hAnsi="Sylfaen" w:cs="Times New Roman"/>
          <w:sz w:val="24"/>
          <w:szCs w:val="24"/>
          <w:lang w:val="hy-AM"/>
        </w:rPr>
        <w:t>վ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սահմանված կարգավորումների համատեքստում։  </w:t>
      </w:r>
    </w:p>
    <w:p w14:paraId="1B0B95CC" w14:textId="77777777" w:rsidR="00C13686" w:rsidRPr="00D004F1" w:rsidRDefault="00C13686" w:rsidP="00C13686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267E7247" w14:textId="77777777" w:rsidR="00C13686" w:rsidRPr="00D004F1" w:rsidRDefault="00C13686" w:rsidP="00C13686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Անհրաժեշտությունը կայանում է նրանում, որ համաձայն գործող օրենսդրությանը 4-րդ ռեսկայնության աստիճան ունեցող օբյեկտների նախագծանախահաշվային փաստաթղթերը ենթական են պետական համալիր փորձաքննության, որի մաս է կազմում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շրջակա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միջավայրի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վրա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ազդեցության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գնահատման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վերաբերյալ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հանրային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քննարկումը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5BF2C5FD" w14:textId="77777777" w:rsidR="00C13686" w:rsidRPr="00D004F1" w:rsidRDefault="00C13686" w:rsidP="00C1368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   Ելնելով վերոգրյալից համայնքի ավագանու քննարկմանն է ներկայացվում </w:t>
      </w:r>
      <w:r w:rsidRPr="00D004F1">
        <w:rPr>
          <w:rFonts w:ascii="Sylfaen" w:hAnsi="Sylfaen" w:cs="Times New Roman"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եվ ծախսերի գնահատման ծառայությունների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sz w:val="24"/>
          <w:szCs w:val="24"/>
          <w:lang w:val="hy-AM"/>
        </w:rPr>
        <w:t>ՍԱՐԳԻՍ ԵՎ ՄԱՐԻԱՆՆԱ</w:t>
      </w:r>
      <w:r w:rsidRPr="00D004F1">
        <w:rPr>
          <w:rFonts w:ascii="Sylfaen" w:hAnsi="Sylfaen"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ՍՊ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Ը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sz w:val="24"/>
          <w:szCs w:val="24"/>
          <w:lang w:val="hy-AM"/>
        </w:rPr>
        <w:t xml:space="preserve"> մասին»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Cs/>
          <w:sz w:val="24"/>
          <w:szCs w:val="24"/>
          <w:lang w:val="hy-AM"/>
        </w:rPr>
        <w:t>ավագանու որոշման նախագիծը</w:t>
      </w:r>
      <w:r w:rsidRPr="00D004F1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: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</w:t>
      </w:r>
    </w:p>
    <w:p w14:paraId="0BA25D98" w14:textId="77777777" w:rsidR="00C13686" w:rsidRPr="00D004F1" w:rsidRDefault="00C13686" w:rsidP="00C1368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ourier New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6EED4C29" w14:textId="77777777" w:rsidR="00C13686" w:rsidRPr="00D004F1" w:rsidRDefault="00C13686" w:rsidP="00C1368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էական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ավելացում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նախատեսվում:</w:t>
      </w:r>
    </w:p>
    <w:p w14:paraId="208FA6B9" w14:textId="77777777" w:rsidR="00C13686" w:rsidRPr="00D004F1" w:rsidRDefault="00C13686" w:rsidP="00C1368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41FBDB5A" w14:textId="77777777" w:rsidR="00C13686" w:rsidRPr="00D004F1" w:rsidRDefault="00C13686" w:rsidP="00C1368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Նախագիծը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կրում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անհատական բնույթ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,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քանի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պարունակում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  <w:t xml:space="preserve">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ուղղված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հանրային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լսումների մասին իրազեկումների վարման կարգը հաստատելուն։ Կարգի ընդունումը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  <w:t xml:space="preserve">նպատակ է հետապնդում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 աշխատակազմի մակարդակում կարգավորելու հանրային լսումների մասին իրազեկումների հուսալի և ապահով շրջանառությունը։</w:t>
      </w:r>
    </w:p>
    <w:p w14:paraId="761AE4DB" w14:textId="77777777" w:rsidR="00C13686" w:rsidRPr="00D004F1" w:rsidRDefault="00C13686" w:rsidP="00C1368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հանրային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լսումների մասին իրազեկումների գործընթացները։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00CAAB9C" w14:textId="77777777" w:rsidR="00C13686" w:rsidRPr="00D004F1" w:rsidRDefault="00C13686" w:rsidP="00C13686">
      <w:pPr>
        <w:shd w:val="clear" w:color="auto" w:fill="FFFFFF"/>
        <w:spacing w:after="0" w:line="360" w:lineRule="auto"/>
        <w:jc w:val="both"/>
        <w:textAlignment w:val="baseline"/>
        <w:rPr>
          <w:rFonts w:ascii="Sylfaen" w:eastAsia="Calibri" w:hAnsi="Sylfaen" w:cs="Times New Roman"/>
          <w:b/>
          <w:sz w:val="24"/>
          <w:szCs w:val="24"/>
          <w:lang w:val="hy-AM"/>
        </w:rPr>
      </w:pPr>
    </w:p>
    <w:p w14:paraId="08B426B6" w14:textId="77777777" w:rsidR="00C25B47" w:rsidRPr="00C13686" w:rsidRDefault="00C25B47">
      <w:pPr>
        <w:rPr>
          <w:lang w:val="hy-AM"/>
        </w:rPr>
      </w:pPr>
    </w:p>
    <w:sectPr w:rsidR="00C25B47" w:rsidRPr="00C1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A8"/>
    <w:rsid w:val="003D16A8"/>
    <w:rsid w:val="00C13686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2026-05-22T11:58:00Z</dcterms:created>
  <dcterms:modified xsi:type="dcterms:W3CDTF">2026-05-22T11:58:00Z</dcterms:modified>
</cp:coreProperties>
</file>