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7880" w14:textId="77777777" w:rsidR="00CC63E4" w:rsidRPr="00D004F1" w:rsidRDefault="00CC63E4" w:rsidP="00CC63E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Sylfaen" w:eastAsia="Calibri" w:hAnsi="Sylfaen" w:cs="Sylfaen"/>
          <w:b/>
          <w:bCs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ՏԵՂԵԿԱՆՔ</w:t>
      </w:r>
      <w:r w:rsidRPr="00D004F1"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 - 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ՀԻՄՆԱՎՈՐՈՒՄ</w:t>
      </w:r>
    </w:p>
    <w:p w14:paraId="1C4EB15A" w14:textId="77777777" w:rsidR="00CC63E4" w:rsidRPr="00D004F1" w:rsidRDefault="00CC63E4" w:rsidP="00CC63E4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sz w:val="24"/>
          <w:szCs w:val="24"/>
          <w:lang w:val="hy-AM"/>
        </w:rPr>
        <w:t>«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 xml:space="preserve">ՇՂԱՐՇԻԿ ԲՆԱԿԱՎԱՅՐԻ ՎԱՐՉԱԿԱՆ ՏԱՐԱԾՔՈՒՄ ԳՏՆՎՈՂ </w:t>
      </w:r>
      <w:r w:rsidRPr="00D004F1">
        <w:rPr>
          <w:rFonts w:ascii="Sylfaen" w:hAnsi="Sylfaen" w:cs="Times New Roman"/>
          <w:b/>
          <w:sz w:val="24"/>
          <w:szCs w:val="24"/>
          <w:lang w:val="hy-AM"/>
        </w:rPr>
        <w:t>ՇՂԱՐՇԻԿԻ</w:t>
      </w:r>
      <w:r w:rsidRPr="00D004F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/>
          <w:sz w:val="24"/>
          <w:szCs w:val="24"/>
          <w:lang w:val="hy-AM"/>
        </w:rPr>
        <w:t>ՏՈՒՖԵՐԻ</w:t>
      </w:r>
      <w:r w:rsidRPr="00D004F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 xml:space="preserve">ՀԱՆՔԱՎԱՅՐԻ </w:t>
      </w:r>
      <w:r w:rsidRPr="00D004F1">
        <w:rPr>
          <w:rFonts w:ascii="Sylfaen" w:hAnsi="Sylfaen" w:cs="Times New Roman"/>
          <w:b/>
          <w:bCs/>
          <w:sz w:val="24"/>
          <w:szCs w:val="24"/>
          <w:lang w:val="hy-AM"/>
        </w:rPr>
        <w:t>ԸՆԴԵՐՔՕՔՏԱԳՈՐԾՄԱՆ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/>
          <w:bCs/>
          <w:sz w:val="24"/>
          <w:szCs w:val="24"/>
          <w:lang w:val="hy-AM"/>
        </w:rPr>
        <w:t>ԻՐԱՎՈՒՆՔԻ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/>
          <w:bCs/>
          <w:sz w:val="24"/>
          <w:szCs w:val="24"/>
          <w:lang w:val="hy-AM"/>
        </w:rPr>
        <w:t>ԹՈՒՅԼՏՎՈՒԹՅԱՆ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 xml:space="preserve"> ՆԱԽԱՁԵՌՆՈՒԹՅԱՆ  ՎԵՐԱԲԵՐՅԱԼ</w:t>
      </w:r>
    </w:p>
    <w:p w14:paraId="11F67E13" w14:textId="77777777" w:rsidR="00CC63E4" w:rsidRPr="00D004F1" w:rsidRDefault="00CC63E4" w:rsidP="00CC63E4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14:paraId="384F511B" w14:textId="77777777" w:rsidR="00CC63E4" w:rsidRPr="00D004F1" w:rsidRDefault="00CC63E4" w:rsidP="00CC63E4">
      <w:pPr>
        <w:spacing w:after="0" w:line="240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համայնքի ավագանու քննարկմանը ներկայացվող «</w:t>
      </w:r>
      <w:r w:rsidRPr="00D004F1">
        <w:rPr>
          <w:rFonts w:ascii="Sylfaen" w:hAnsi="Sylfaen"/>
          <w:sz w:val="24"/>
          <w:szCs w:val="24"/>
          <w:lang w:val="hy-AM"/>
        </w:rPr>
        <w:t xml:space="preserve">Շղարշիկ բնակավայրի վարչական տարածքում գտնվող </w:t>
      </w:r>
      <w:r w:rsidRPr="00D004F1">
        <w:rPr>
          <w:rFonts w:ascii="Sylfaen" w:hAnsi="Sylfaen" w:cs="Times New Roman"/>
          <w:sz w:val="24"/>
          <w:szCs w:val="24"/>
          <w:lang w:val="hy-AM"/>
        </w:rPr>
        <w:t>Շղարշիկի</w:t>
      </w:r>
      <w:r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lang w:val="hy-AM"/>
        </w:rPr>
        <w:t>տուֆերի</w:t>
      </w:r>
      <w:r w:rsidRPr="00D004F1">
        <w:rPr>
          <w:rFonts w:ascii="Sylfaen" w:hAnsi="Sylfaen"/>
          <w:sz w:val="24"/>
          <w:szCs w:val="24"/>
          <w:lang w:val="hy-AM"/>
        </w:rPr>
        <w:t xml:space="preserve"> հանքավայրի </w:t>
      </w:r>
      <w:r w:rsidRPr="00D004F1">
        <w:rPr>
          <w:rFonts w:ascii="Sylfaen" w:hAnsi="Sylfaen" w:cs="Times New Roman"/>
          <w:sz w:val="24"/>
          <w:szCs w:val="24"/>
          <w:lang w:val="hy-AM"/>
        </w:rPr>
        <w:t>ընդերքօքտագործման</w:t>
      </w:r>
      <w:r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lang w:val="hy-AM"/>
        </w:rPr>
        <w:t>իրավունքի</w:t>
      </w:r>
      <w:r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lang w:val="hy-AM"/>
        </w:rPr>
        <w:t>թույլտվության</w:t>
      </w:r>
      <w:r w:rsidRPr="00D004F1">
        <w:rPr>
          <w:rFonts w:ascii="Sylfaen" w:hAnsi="Sylfaen"/>
          <w:sz w:val="24"/>
          <w:szCs w:val="24"/>
          <w:lang w:val="hy-AM"/>
        </w:rPr>
        <w:t xml:space="preserve"> նախաձեռնության  վերաբերյալ  «ՆԱՐԱՐ»  ՍՊԸ-ին նախնական համաձայնություն տալու մասին»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 որոշման նախագիծը մշակվել է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ՀՀ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Կառավարության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2014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թվականի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նոյեմբերի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19-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թիվ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1325-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որոշման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28-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րդ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կետ</w:t>
      </w:r>
      <w:r w:rsidRPr="00D004F1">
        <w:rPr>
          <w:rFonts w:ascii="Sylfaen" w:hAnsi="Sylfaen" w:cs="Times New Roman"/>
          <w:sz w:val="24"/>
          <w:szCs w:val="24"/>
          <w:lang w:val="hy-AM"/>
        </w:rPr>
        <w:t>վ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 սահմանված կարգավորումների համատեքստում։  </w:t>
      </w:r>
    </w:p>
    <w:p w14:paraId="55E7471C" w14:textId="77777777" w:rsidR="00CC63E4" w:rsidRPr="00D004F1" w:rsidRDefault="00CC63E4" w:rsidP="00CC63E4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249FCFE5" w14:textId="77777777" w:rsidR="00CC63E4" w:rsidRPr="00D004F1" w:rsidRDefault="00CC63E4" w:rsidP="00CC63E4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Times New Roman"/>
          <w:sz w:val="24"/>
          <w:szCs w:val="24"/>
          <w:lang w:val="hy-AM"/>
        </w:rPr>
      </w:pPr>
      <w:bookmarkStart w:id="0" w:name="_Hlk214013905"/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Համայնքային հողերի նպատակային և արդյունավետ կառավարումն է, իրազեկելով համայնքի ազդակիր բնակչությանը տվյալ տարածքում հետագայում իրականացվելիք բիզնես գործունեության վերաբերյալ։ </w:t>
      </w:r>
    </w:p>
    <w:p w14:paraId="21F74C0D" w14:textId="77777777" w:rsidR="00CC63E4" w:rsidRPr="00D004F1" w:rsidRDefault="00CC63E4" w:rsidP="00CC63E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    Ելնելով վերոգրյալից համայնքի ավագանու քննարկմանն է ներկայացվում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«</w:t>
      </w:r>
      <w:r w:rsidRPr="00D004F1">
        <w:rPr>
          <w:rFonts w:ascii="Sylfaen" w:hAnsi="Sylfaen"/>
          <w:sz w:val="24"/>
          <w:szCs w:val="24"/>
          <w:lang w:val="hy-AM"/>
        </w:rPr>
        <w:t xml:space="preserve">Շղարշիկ բնակավայրի վարչական տարածքում գտնվող </w:t>
      </w:r>
      <w:r w:rsidRPr="00D004F1">
        <w:rPr>
          <w:rFonts w:ascii="Sylfaen" w:hAnsi="Sylfaen" w:cs="Times New Roman"/>
          <w:sz w:val="24"/>
          <w:szCs w:val="24"/>
          <w:lang w:val="hy-AM"/>
        </w:rPr>
        <w:t>Շղարշիկի</w:t>
      </w:r>
      <w:r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lang w:val="hy-AM"/>
        </w:rPr>
        <w:t>տուֆերի</w:t>
      </w:r>
      <w:r w:rsidRPr="00D004F1">
        <w:rPr>
          <w:rFonts w:ascii="Sylfaen" w:hAnsi="Sylfaen"/>
          <w:sz w:val="24"/>
          <w:szCs w:val="24"/>
          <w:lang w:val="hy-AM"/>
        </w:rPr>
        <w:t xml:space="preserve"> հանքավայրի </w:t>
      </w:r>
      <w:r w:rsidRPr="00D004F1">
        <w:rPr>
          <w:rFonts w:ascii="Sylfaen" w:hAnsi="Sylfaen" w:cs="Times New Roman"/>
          <w:sz w:val="24"/>
          <w:szCs w:val="24"/>
          <w:lang w:val="hy-AM"/>
        </w:rPr>
        <w:t>ընդերքօքտագործման</w:t>
      </w:r>
      <w:r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lang w:val="hy-AM"/>
        </w:rPr>
        <w:t>իրավունքի</w:t>
      </w:r>
      <w:r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lang w:val="hy-AM"/>
        </w:rPr>
        <w:t>թույլտվության</w:t>
      </w:r>
      <w:r w:rsidRPr="00D004F1">
        <w:rPr>
          <w:rFonts w:ascii="Sylfaen" w:hAnsi="Sylfaen"/>
          <w:sz w:val="24"/>
          <w:szCs w:val="24"/>
          <w:lang w:val="hy-AM"/>
        </w:rPr>
        <w:t xml:space="preserve"> նախաձեռնության  վերաբերյալ  «ՆԱՐԱՐ»  ՍՊԸ-ին նախնական համաձայնություն տալու մասին»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 ավագանու որոշման նախագիծը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:  </w:t>
      </w:r>
    </w:p>
    <w:bookmarkEnd w:id="0"/>
    <w:p w14:paraId="272D499E" w14:textId="77777777" w:rsidR="00CC63E4" w:rsidRPr="00D004F1" w:rsidRDefault="00CC63E4" w:rsidP="00CC63E4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 w:rsidRPr="00D004F1">
        <w:rPr>
          <w:rFonts w:ascii="Sylfaen" w:eastAsia="Calibri" w:hAnsi="Sylfaen" w:cs="Courier New"/>
          <w:b/>
          <w:bCs/>
          <w:sz w:val="24"/>
          <w:szCs w:val="24"/>
          <w:lang w:val="hy-AM"/>
        </w:rPr>
        <w:t> 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0F6E0366" w14:textId="77777777" w:rsidR="00CC63E4" w:rsidRPr="00D004F1" w:rsidRDefault="00CC63E4" w:rsidP="00CC63E4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 ընդունման կապակցությամբ</w:t>
      </w:r>
      <w:r w:rsidRPr="00D004F1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 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նախագծի ընդունման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կապակցությամբ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համայնքի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բյուջեում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եկամուտների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էական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ավելացում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է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նախատեսվում:</w:t>
      </w:r>
    </w:p>
    <w:p w14:paraId="0A852119" w14:textId="77777777" w:rsidR="00CC63E4" w:rsidRPr="00D004F1" w:rsidRDefault="00CC63E4" w:rsidP="00CC63E4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Նախագծով առաջարկվող կարգավորումների բնույթն ու նպատակը.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</w:p>
    <w:p w14:paraId="305362AC" w14:textId="77777777" w:rsidR="00CC63E4" w:rsidRPr="00D004F1" w:rsidRDefault="00CC63E4" w:rsidP="00CC63E4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  Նախագիծը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կրում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է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անհատական բնույթ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,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քանի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որ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պարունակում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է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shd w:val="clear" w:color="auto" w:fill="FFFFFF"/>
          <w:lang w:val="hy-AM"/>
        </w:rPr>
        <w:t xml:space="preserve">վարքագծի կանոն այն անձանց խմբի համար, որոնք ակտն ընդունող մարմնի հետ աշխատանքային հարաբերությունների մեջ են կամ օգտվում են դա ընդունող մարմնի ծառայություններից կամ աշխատանքներից, և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ուղղված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է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համայնքում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հանրային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լսումների մասին իրազեկումների վարման կարգը հաստատելուն։ Կարգի ընդունումը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shd w:val="clear" w:color="auto" w:fill="FFFFFF"/>
          <w:lang w:val="hy-AM"/>
        </w:rPr>
        <w:t xml:space="preserve">նպատակ է հետապնդում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համայնքի աշխատակազմի մակարդակում կարգավորելու հանրային լսումների մասին իրազեկումների հուսալի և ապահով շրջանառությունը։</w:t>
      </w:r>
    </w:p>
    <w:p w14:paraId="09FD28DE" w14:textId="77777777" w:rsidR="00CC63E4" w:rsidRPr="00D004F1" w:rsidRDefault="00CC63E4" w:rsidP="00CC63E4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 Իրավական ակտի կիրառման դեպքում ակնկալվող արդյունքը.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    Նախագծի ընդունման արդյունքում ակնկալվում է գործող օրենսդրությամբ նախատեսված պահանջներին համապատասխան ապահովել համայնքում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հանրային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լսումների մասին իրազեկումների գործընթացները։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ab/>
      </w:r>
    </w:p>
    <w:p w14:paraId="501591F5" w14:textId="77777777" w:rsidR="00CC63E4" w:rsidRPr="00D004F1" w:rsidRDefault="00CC63E4" w:rsidP="00CC63E4">
      <w:pPr>
        <w:shd w:val="clear" w:color="auto" w:fill="FFFFFF"/>
        <w:spacing w:after="0" w:line="360" w:lineRule="auto"/>
        <w:ind w:left="567"/>
        <w:jc w:val="both"/>
        <w:textAlignment w:val="baseline"/>
        <w:rPr>
          <w:rFonts w:ascii="GHEA Grapalat" w:eastAsia="Calibri" w:hAnsi="GHEA Grapalat" w:cs="Times New Roman"/>
          <w:b/>
          <w:lang w:val="hy-AM"/>
        </w:rPr>
      </w:pPr>
    </w:p>
    <w:p w14:paraId="26A705AB" w14:textId="77777777" w:rsidR="00C25B47" w:rsidRPr="00CC63E4" w:rsidRDefault="00C25B47">
      <w:pPr>
        <w:rPr>
          <w:lang w:val="hy-AM"/>
        </w:rPr>
      </w:pPr>
    </w:p>
    <w:sectPr w:rsidR="00C25B47" w:rsidRPr="00CC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65"/>
    <w:rsid w:val="00900F65"/>
    <w:rsid w:val="00C25B47"/>
    <w:rsid w:val="00CC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2026-05-22T11:58:00Z</dcterms:created>
  <dcterms:modified xsi:type="dcterms:W3CDTF">2026-05-22T11:58:00Z</dcterms:modified>
</cp:coreProperties>
</file>