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16D4" w14:textId="77777777" w:rsidR="00EB35A9" w:rsidRPr="00A0419C" w:rsidRDefault="00EB35A9" w:rsidP="00EB35A9">
      <w:pPr>
        <w:ind w:right="-1"/>
        <w:jc w:val="right"/>
        <w:rPr>
          <w:rFonts w:ascii="Sylfaen" w:hAnsi="Sylfaen"/>
          <w:b/>
          <w:color w:val="000000" w:themeColor="text1"/>
          <w:sz w:val="24"/>
          <w:szCs w:val="24"/>
          <w:u w:val="single"/>
          <w:lang w:val="hy-AM"/>
        </w:rPr>
      </w:pPr>
      <w:r w:rsidRPr="00A0419C">
        <w:rPr>
          <w:rFonts w:ascii="Sylfaen" w:hAnsi="Sylfaen" w:cs="Sylfaen"/>
          <w:b/>
          <w:color w:val="000000" w:themeColor="text1"/>
          <w:sz w:val="24"/>
          <w:szCs w:val="24"/>
          <w:u w:val="single"/>
          <w:lang w:val="hy-AM"/>
        </w:rPr>
        <w:t>ՆԱԽԱԳԻԾ</w:t>
      </w:r>
    </w:p>
    <w:p w14:paraId="1C5A8721" w14:textId="77777777" w:rsidR="00EB35A9" w:rsidRPr="00A0419C" w:rsidRDefault="00EB35A9" w:rsidP="00EB35A9">
      <w:pPr>
        <w:spacing w:before="60" w:after="0" w:line="240" w:lineRule="auto"/>
        <w:contextualSpacing/>
        <w:jc w:val="center"/>
        <w:rPr>
          <w:rFonts w:ascii="Sylfaen" w:hAnsi="Sylfaen"/>
          <w:b/>
          <w:color w:val="000000" w:themeColor="text1"/>
          <w:sz w:val="28"/>
          <w:lang w:val="hy-AM"/>
        </w:rPr>
      </w:pPr>
      <w:r w:rsidRPr="00A0419C">
        <w:rPr>
          <w:rFonts w:ascii="Sylfaen" w:hAnsi="Sylfaen" w:cs="Sylfaen"/>
          <w:b/>
          <w:color w:val="000000" w:themeColor="text1"/>
          <w:sz w:val="28"/>
          <w:lang w:val="hy-AM"/>
        </w:rPr>
        <w:t>ՀԱՅԱՍՏԱՆԻ</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ՀԱՆՐԱՊԵՏՈՒԹՅԱՆ</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ԱՐԱԳԱԾՈՏՆԻ</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ՄԱՐԶԻ</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ԹԱԼԻՆ</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ՀԱՄԱՅՆՔԻ</w:t>
      </w:r>
      <w:r w:rsidRPr="00A0419C">
        <w:rPr>
          <w:rFonts w:ascii="Sylfaen" w:hAnsi="Sylfaen"/>
          <w:b/>
          <w:color w:val="000000" w:themeColor="text1"/>
          <w:sz w:val="28"/>
          <w:lang w:val="hy-AM"/>
        </w:rPr>
        <w:t xml:space="preserve"> </w:t>
      </w:r>
      <w:r w:rsidRPr="00A0419C">
        <w:rPr>
          <w:rFonts w:ascii="Sylfaen" w:hAnsi="Sylfaen" w:cs="Sylfaen"/>
          <w:b/>
          <w:color w:val="000000" w:themeColor="text1"/>
          <w:sz w:val="28"/>
          <w:lang w:val="hy-AM"/>
        </w:rPr>
        <w:t>ԱՎԱԳԱՆԻ</w:t>
      </w:r>
    </w:p>
    <w:p w14:paraId="57FEB4BC" w14:textId="77777777" w:rsidR="00EB35A9" w:rsidRPr="00A0419C" w:rsidRDefault="00EB35A9" w:rsidP="00EB35A9">
      <w:pPr>
        <w:spacing w:after="0" w:line="240" w:lineRule="auto"/>
        <w:ind w:left="-142"/>
        <w:rPr>
          <w:rFonts w:ascii="Sylfaen" w:hAnsi="Sylfaen"/>
          <w:b/>
          <w:color w:val="000000" w:themeColor="text1"/>
          <w:sz w:val="24"/>
          <w:lang w:val="hy-AM"/>
        </w:rPr>
      </w:pPr>
      <w:r w:rsidRPr="00A0419C">
        <w:rPr>
          <w:rFonts w:ascii="Sylfaen" w:hAnsi="Sylfaen"/>
          <w:b/>
          <w:noProof/>
          <w:color w:val="000000" w:themeColor="text1"/>
          <w:sz w:val="24"/>
          <w:lang w:eastAsia="ru-RU"/>
        </w:rPr>
        <mc:AlternateContent>
          <mc:Choice Requires="wps">
            <w:drawing>
              <wp:anchor distT="4294967294" distB="4294967294" distL="114300" distR="114300" simplePos="0" relativeHeight="251660288" behindDoc="0" locked="0" layoutInCell="1" allowOverlap="1" wp14:anchorId="10066BAF" wp14:editId="615DC1DC">
                <wp:simplePos x="0" y="0"/>
                <wp:positionH relativeFrom="column">
                  <wp:posOffset>18415</wp:posOffset>
                </wp:positionH>
                <wp:positionV relativeFrom="paragraph">
                  <wp:posOffset>144144</wp:posOffset>
                </wp:positionV>
                <wp:extent cx="6430010" cy="0"/>
                <wp:effectExtent l="0" t="0" r="27940" b="1905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02A0C8" id="Прямая соединительная линия 4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" strokecolor="windowText" strokeweight=".5pt">
                <v:stroke joinstyle="miter"/>
                <o:lock v:ext="edit" shapetype="f"/>
              </v:line>
            </w:pict>
          </mc:Fallback>
        </mc:AlternateContent>
      </w:r>
      <w:r w:rsidRPr="00A0419C">
        <w:rPr>
          <w:rFonts w:ascii="Sylfaen" w:hAnsi="Sylfaen"/>
          <w:b/>
          <w:noProof/>
          <w:color w:val="000000" w:themeColor="text1"/>
          <w:sz w:val="24"/>
          <w:lang w:eastAsia="ru-RU"/>
        </w:rPr>
        <mc:AlternateContent>
          <mc:Choice Requires="wps">
            <w:drawing>
              <wp:anchor distT="4294967294" distB="4294967294" distL="114300" distR="114300" simplePos="0" relativeHeight="251659264" behindDoc="0" locked="0" layoutInCell="1" allowOverlap="1" wp14:anchorId="64E2F1FB" wp14:editId="716A1AF3">
                <wp:simplePos x="0" y="0"/>
                <wp:positionH relativeFrom="column">
                  <wp:posOffset>17145</wp:posOffset>
                </wp:positionH>
                <wp:positionV relativeFrom="paragraph">
                  <wp:posOffset>93344</wp:posOffset>
                </wp:positionV>
                <wp:extent cx="6430010" cy="0"/>
                <wp:effectExtent l="0" t="19050" r="27940"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1062C1" id="Прямая соединительная линия 4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" strokecolor="windowText" strokeweight="2.5pt">
                <v:stroke joinstyle="miter"/>
                <o:lock v:ext="edit" shapetype="f"/>
              </v:line>
            </w:pict>
          </mc:Fallback>
        </mc:AlternateContent>
      </w:r>
    </w:p>
    <w:p w14:paraId="61686F87" w14:textId="77777777" w:rsidR="00EB35A9" w:rsidRPr="00A0419C" w:rsidRDefault="00EB35A9" w:rsidP="00EB35A9">
      <w:pPr>
        <w:pStyle w:val="a4"/>
        <w:rPr>
          <w:rFonts w:ascii="Sylfaen" w:hAnsi="Sylfaen"/>
          <w:color w:val="000000" w:themeColor="text1"/>
          <w:sz w:val="14"/>
          <w:szCs w:val="14"/>
          <w:lang w:val="fr-FR"/>
        </w:rPr>
      </w:pPr>
      <w:r w:rsidRPr="00A0419C">
        <w:rPr>
          <w:rFonts w:ascii="Sylfaen" w:hAnsi="Sylfaen" w:cs="Sylfaen"/>
          <w:color w:val="000000" w:themeColor="text1"/>
          <w:sz w:val="14"/>
          <w:szCs w:val="14"/>
          <w:lang w:val="hy-AM"/>
        </w:rPr>
        <w:t>Հայաստանի</w:t>
      </w:r>
      <w:r w:rsidRPr="00A0419C">
        <w:rPr>
          <w:rFonts w:ascii="Sylfaen" w:hAnsi="Sylfaen"/>
          <w:color w:val="000000" w:themeColor="text1"/>
          <w:sz w:val="14"/>
          <w:szCs w:val="14"/>
          <w:lang w:val="fr-FR"/>
        </w:rPr>
        <w:t xml:space="preserve"> </w:t>
      </w:r>
      <w:r w:rsidRPr="00A0419C">
        <w:rPr>
          <w:rFonts w:ascii="Sylfaen" w:hAnsi="Sylfaen" w:cs="Sylfaen"/>
          <w:color w:val="000000" w:themeColor="text1"/>
          <w:sz w:val="14"/>
          <w:szCs w:val="14"/>
          <w:lang w:val="hy-AM"/>
        </w:rPr>
        <w:t>Հանրապետության</w:t>
      </w:r>
      <w:r w:rsidRPr="00A0419C">
        <w:rPr>
          <w:rFonts w:ascii="Sylfaen" w:hAnsi="Sylfaen"/>
          <w:color w:val="000000" w:themeColor="text1"/>
          <w:sz w:val="14"/>
          <w:szCs w:val="14"/>
          <w:lang w:val="fr-FR"/>
        </w:rPr>
        <w:t xml:space="preserve"> </w:t>
      </w:r>
      <w:r w:rsidRPr="00A0419C">
        <w:rPr>
          <w:rFonts w:ascii="Sylfaen" w:hAnsi="Sylfaen" w:cs="Sylfaen"/>
          <w:color w:val="000000" w:themeColor="text1"/>
          <w:sz w:val="14"/>
          <w:szCs w:val="14"/>
          <w:lang w:val="hy-AM"/>
        </w:rPr>
        <w:t>Արագածոտնի</w:t>
      </w:r>
      <w:r w:rsidRPr="00A0419C">
        <w:rPr>
          <w:rFonts w:ascii="Sylfaen" w:hAnsi="Sylfaen"/>
          <w:color w:val="000000" w:themeColor="text1"/>
          <w:sz w:val="14"/>
          <w:szCs w:val="14"/>
          <w:lang w:val="fr-FR"/>
        </w:rPr>
        <w:t xml:space="preserve"> </w:t>
      </w:r>
      <w:r w:rsidRPr="00A0419C">
        <w:rPr>
          <w:rFonts w:ascii="Sylfaen" w:hAnsi="Sylfaen" w:cs="Sylfaen"/>
          <w:color w:val="000000" w:themeColor="text1"/>
          <w:sz w:val="14"/>
          <w:szCs w:val="14"/>
          <w:lang w:val="hy-AM"/>
        </w:rPr>
        <w:t>մարզի</w:t>
      </w:r>
      <w:r w:rsidRPr="00A0419C">
        <w:rPr>
          <w:rFonts w:ascii="Sylfaen" w:hAnsi="Sylfaen"/>
          <w:color w:val="000000" w:themeColor="text1"/>
          <w:sz w:val="14"/>
          <w:szCs w:val="14"/>
          <w:lang w:val="fr-FR"/>
        </w:rPr>
        <w:t xml:space="preserve"> </w:t>
      </w:r>
    </w:p>
    <w:p w14:paraId="7E8B8912" w14:textId="77777777" w:rsidR="00EB35A9" w:rsidRPr="00A0419C" w:rsidRDefault="00EB35A9" w:rsidP="00EB35A9">
      <w:pPr>
        <w:pStyle w:val="a4"/>
        <w:rPr>
          <w:rFonts w:ascii="Sylfaen" w:hAnsi="Sylfaen"/>
          <w:color w:val="000000" w:themeColor="text1"/>
          <w:sz w:val="14"/>
          <w:szCs w:val="14"/>
          <w:lang w:val="fr-FR"/>
        </w:rPr>
      </w:pPr>
      <w:r w:rsidRPr="00A0419C">
        <w:rPr>
          <w:rFonts w:ascii="Sylfaen" w:hAnsi="Sylfaen" w:cs="Sylfaen"/>
          <w:color w:val="000000" w:themeColor="text1"/>
          <w:sz w:val="14"/>
          <w:szCs w:val="14"/>
          <w:lang w:val="hy-AM"/>
        </w:rPr>
        <w:t xml:space="preserve"> Թալինի</w:t>
      </w:r>
      <w:r w:rsidRPr="00A0419C">
        <w:rPr>
          <w:rFonts w:ascii="Sylfaen" w:hAnsi="Sylfaen"/>
          <w:color w:val="000000" w:themeColor="text1"/>
          <w:sz w:val="14"/>
          <w:szCs w:val="14"/>
          <w:lang w:val="fr-FR"/>
        </w:rPr>
        <w:t xml:space="preserve"> </w:t>
      </w:r>
      <w:r w:rsidRPr="00A0419C">
        <w:rPr>
          <w:rFonts w:ascii="Sylfaen" w:hAnsi="Sylfaen" w:cs="Sylfaen"/>
          <w:color w:val="000000" w:themeColor="text1"/>
          <w:sz w:val="14"/>
          <w:szCs w:val="14"/>
          <w:lang w:val="hy-AM"/>
        </w:rPr>
        <w:t>համայնքապետարան</w:t>
      </w:r>
      <w:r w:rsidRPr="00A0419C">
        <w:rPr>
          <w:rFonts w:ascii="Sylfaen" w:hAnsi="Sylfaen"/>
          <w:color w:val="000000" w:themeColor="text1"/>
          <w:sz w:val="14"/>
          <w:szCs w:val="14"/>
          <w:lang w:val="fr-FR"/>
        </w:rPr>
        <w:t xml:space="preserve">, </w:t>
      </w:r>
      <w:r w:rsidRPr="00A0419C">
        <w:rPr>
          <w:rFonts w:ascii="Sylfaen" w:hAnsi="Sylfaen" w:cs="Sylfaen"/>
          <w:color w:val="000000" w:themeColor="text1"/>
          <w:sz w:val="14"/>
          <w:szCs w:val="14"/>
          <w:lang w:val="hy-AM"/>
        </w:rPr>
        <w:t>Գայի</w:t>
      </w:r>
      <w:r w:rsidRPr="00A0419C">
        <w:rPr>
          <w:rFonts w:ascii="Sylfaen" w:hAnsi="Sylfaen"/>
          <w:color w:val="000000" w:themeColor="text1"/>
          <w:sz w:val="14"/>
          <w:szCs w:val="14"/>
          <w:lang w:val="fr-FR"/>
        </w:rPr>
        <w:t xml:space="preserve"> -1. </w:t>
      </w:r>
      <w:r w:rsidRPr="00A0419C">
        <w:rPr>
          <w:rFonts w:ascii="Sylfaen" w:hAnsi="Sylfaen" w:cs="Sylfaen"/>
          <w:color w:val="000000" w:themeColor="text1"/>
          <w:sz w:val="14"/>
          <w:szCs w:val="14"/>
          <w:lang w:val="hy-AM"/>
        </w:rPr>
        <w:t>Հեռ</w:t>
      </w:r>
      <w:r w:rsidRPr="00A0419C">
        <w:rPr>
          <w:rFonts w:ascii="Sylfaen" w:hAnsi="Sylfaen"/>
          <w:color w:val="000000" w:themeColor="text1"/>
          <w:sz w:val="14"/>
          <w:szCs w:val="14"/>
          <w:lang w:val="fr-FR"/>
        </w:rPr>
        <w:t xml:space="preserve">. 060-75-77-87 </w:t>
      </w:r>
    </w:p>
    <w:p w14:paraId="4A16817B" w14:textId="77777777" w:rsidR="00EB35A9" w:rsidRPr="00A0419C" w:rsidRDefault="00EB35A9" w:rsidP="00EB35A9">
      <w:pPr>
        <w:pStyle w:val="a4"/>
        <w:rPr>
          <w:rFonts w:ascii="Sylfaen" w:hAnsi="Sylfaen"/>
          <w:color w:val="000000" w:themeColor="text1"/>
          <w:sz w:val="14"/>
          <w:szCs w:val="14"/>
          <w:lang w:val="hy-AM"/>
        </w:rPr>
      </w:pPr>
      <w:r w:rsidRPr="00A0419C">
        <w:rPr>
          <w:rFonts w:ascii="Sylfaen" w:hAnsi="Sylfaen" w:cs="Sylfaen"/>
          <w:color w:val="000000" w:themeColor="text1"/>
          <w:sz w:val="14"/>
          <w:szCs w:val="14"/>
          <w:lang w:val="fr-FR"/>
        </w:rPr>
        <w:t xml:space="preserve"> </w:t>
      </w:r>
      <w:r w:rsidRPr="00A0419C">
        <w:rPr>
          <w:rFonts w:ascii="Sylfaen" w:hAnsi="Sylfaen" w:cs="Sylfaen"/>
          <w:b/>
          <w:color w:val="000000" w:themeColor="text1"/>
          <w:sz w:val="14"/>
          <w:szCs w:val="14"/>
          <w:lang w:val="hy-AM"/>
        </w:rPr>
        <w:t>Էլ</w:t>
      </w:r>
      <w:r w:rsidRPr="00A0419C">
        <w:rPr>
          <w:rFonts w:ascii="Sylfaen" w:hAnsi="Sylfaen"/>
          <w:b/>
          <w:color w:val="000000" w:themeColor="text1"/>
          <w:sz w:val="14"/>
          <w:szCs w:val="14"/>
          <w:lang w:val="fr-FR"/>
        </w:rPr>
        <w:t>.</w:t>
      </w:r>
      <w:r w:rsidRPr="00A0419C">
        <w:rPr>
          <w:rFonts w:ascii="Sylfaen" w:hAnsi="Sylfaen" w:cs="Sylfaen"/>
          <w:b/>
          <w:color w:val="000000" w:themeColor="text1"/>
          <w:sz w:val="14"/>
          <w:szCs w:val="14"/>
          <w:lang w:val="hy-AM"/>
        </w:rPr>
        <w:t>փոստ</w:t>
      </w:r>
      <w:r w:rsidRPr="00A0419C">
        <w:rPr>
          <w:rFonts w:ascii="Sylfaen" w:hAnsi="Sylfaen" w:cs="Sylfaen"/>
          <w:b/>
          <w:color w:val="000000" w:themeColor="text1"/>
          <w:sz w:val="14"/>
          <w:szCs w:val="14"/>
          <w:lang w:val="fr-FR"/>
        </w:rPr>
        <w:t xml:space="preserve"> </w:t>
      </w:r>
      <w:r w:rsidRPr="00A0419C">
        <w:rPr>
          <w:rFonts w:ascii="Sylfaen" w:hAnsi="Sylfaen"/>
          <w:color w:val="000000" w:themeColor="text1"/>
          <w:sz w:val="14"/>
          <w:szCs w:val="14"/>
          <w:lang w:val="fr-FR"/>
        </w:rPr>
        <w:t xml:space="preserve"> </w:t>
      </w:r>
      <w:hyperlink r:id="rId4" w:history="1">
        <w:r w:rsidRPr="00A0419C">
          <w:rPr>
            <w:rStyle w:val="a3"/>
            <w:rFonts w:ascii="Sylfaen" w:hAnsi="Sylfaen"/>
            <w:color w:val="000000" w:themeColor="text1"/>
            <w:sz w:val="14"/>
            <w:szCs w:val="14"/>
            <w:lang w:val="hy-AM"/>
          </w:rPr>
          <w:t>talini</w:t>
        </w:r>
        <w:r w:rsidRPr="00A0419C">
          <w:rPr>
            <w:rStyle w:val="a3"/>
            <w:rFonts w:ascii="Sylfaen" w:hAnsi="Sylfaen"/>
            <w:color w:val="000000" w:themeColor="text1"/>
            <w:sz w:val="14"/>
            <w:szCs w:val="14"/>
            <w:lang w:val="fr-FR"/>
          </w:rPr>
          <w:t>hamaynqa</w:t>
        </w:r>
        <w:r w:rsidRPr="00A0419C">
          <w:rPr>
            <w:rStyle w:val="a3"/>
            <w:rFonts w:ascii="Sylfaen" w:hAnsi="Sylfaen"/>
            <w:color w:val="000000" w:themeColor="text1"/>
            <w:sz w:val="14"/>
            <w:szCs w:val="14"/>
            <w:lang w:val="hy-AM"/>
          </w:rPr>
          <w:t>petaran@list.ru</w:t>
        </w:r>
      </w:hyperlink>
    </w:p>
    <w:p w14:paraId="5C7234F5" w14:textId="77777777" w:rsidR="00EB35A9" w:rsidRPr="00A0419C" w:rsidRDefault="00EB35A9" w:rsidP="00EB35A9">
      <w:pPr>
        <w:spacing w:line="240" w:lineRule="auto"/>
        <w:ind w:left="-142"/>
        <w:jc w:val="center"/>
        <w:rPr>
          <w:rFonts w:ascii="Sylfaen" w:hAnsi="Sylfaen"/>
          <w:b/>
          <w:color w:val="000000" w:themeColor="text1"/>
          <w:sz w:val="28"/>
          <w:szCs w:val="28"/>
          <w:lang w:val="hy-AM"/>
        </w:rPr>
      </w:pPr>
      <w:r w:rsidRPr="00A0419C">
        <w:rPr>
          <w:rFonts w:ascii="Sylfaen" w:hAnsi="Sylfaen" w:cs="Sylfaen"/>
          <w:b/>
          <w:color w:val="000000" w:themeColor="text1"/>
          <w:sz w:val="28"/>
          <w:szCs w:val="28"/>
          <w:lang w:val="hy-AM"/>
        </w:rPr>
        <w:t>Ո</w:t>
      </w:r>
      <w:r w:rsidRPr="00A0419C">
        <w:rPr>
          <w:rFonts w:ascii="Sylfaen" w:hAnsi="Sylfaen" w:cs="Sylfaen"/>
          <w:b/>
          <w:color w:val="000000" w:themeColor="text1"/>
          <w:sz w:val="28"/>
          <w:szCs w:val="28"/>
          <w:lang w:val="fr-FR"/>
        </w:rPr>
        <w:t xml:space="preserve"> </w:t>
      </w:r>
      <w:r w:rsidRPr="00A0419C">
        <w:rPr>
          <w:rFonts w:ascii="Sylfaen" w:hAnsi="Sylfaen" w:cs="Sylfaen"/>
          <w:b/>
          <w:color w:val="000000" w:themeColor="text1"/>
          <w:sz w:val="28"/>
          <w:szCs w:val="28"/>
          <w:lang w:val="hy-AM"/>
        </w:rPr>
        <w:t>Ր</w:t>
      </w:r>
      <w:r w:rsidRPr="00A0419C">
        <w:rPr>
          <w:rFonts w:ascii="Sylfaen" w:hAnsi="Sylfaen" w:cs="Sylfaen"/>
          <w:b/>
          <w:color w:val="000000" w:themeColor="text1"/>
          <w:sz w:val="28"/>
          <w:szCs w:val="28"/>
          <w:lang w:val="fr-FR"/>
        </w:rPr>
        <w:t xml:space="preserve"> </w:t>
      </w:r>
      <w:r w:rsidRPr="00A0419C">
        <w:rPr>
          <w:rFonts w:ascii="Sylfaen" w:hAnsi="Sylfaen" w:cs="Sylfaen"/>
          <w:b/>
          <w:color w:val="000000" w:themeColor="text1"/>
          <w:sz w:val="28"/>
          <w:szCs w:val="28"/>
          <w:lang w:val="hy-AM"/>
        </w:rPr>
        <w:t>Ո</w:t>
      </w:r>
      <w:r w:rsidRPr="00A0419C">
        <w:rPr>
          <w:rFonts w:ascii="Sylfaen" w:hAnsi="Sylfaen" w:cs="Sylfaen"/>
          <w:b/>
          <w:color w:val="000000" w:themeColor="text1"/>
          <w:sz w:val="28"/>
          <w:szCs w:val="28"/>
          <w:lang w:val="fr-FR"/>
        </w:rPr>
        <w:t xml:space="preserve"> </w:t>
      </w:r>
      <w:r w:rsidRPr="00A0419C">
        <w:rPr>
          <w:rFonts w:ascii="Sylfaen" w:hAnsi="Sylfaen" w:cs="Sylfaen"/>
          <w:b/>
          <w:color w:val="000000" w:themeColor="text1"/>
          <w:sz w:val="28"/>
          <w:szCs w:val="28"/>
          <w:lang w:val="hy-AM"/>
        </w:rPr>
        <w:t>Շ</w:t>
      </w:r>
      <w:r w:rsidRPr="00A0419C">
        <w:rPr>
          <w:rFonts w:ascii="Sylfaen" w:hAnsi="Sylfaen" w:cs="Sylfaen"/>
          <w:b/>
          <w:color w:val="000000" w:themeColor="text1"/>
          <w:sz w:val="28"/>
          <w:szCs w:val="28"/>
          <w:lang w:val="fr-FR"/>
        </w:rPr>
        <w:t xml:space="preserve"> </w:t>
      </w:r>
      <w:r w:rsidRPr="00A0419C">
        <w:rPr>
          <w:rFonts w:ascii="Sylfaen" w:hAnsi="Sylfaen" w:cs="Sylfaen"/>
          <w:b/>
          <w:color w:val="000000" w:themeColor="text1"/>
          <w:sz w:val="28"/>
          <w:szCs w:val="28"/>
          <w:lang w:val="hy-AM"/>
        </w:rPr>
        <w:t>ՈՒ</w:t>
      </w:r>
      <w:r w:rsidRPr="00A0419C">
        <w:rPr>
          <w:rFonts w:ascii="Sylfaen" w:hAnsi="Sylfaen" w:cs="Sylfaen"/>
          <w:b/>
          <w:color w:val="000000" w:themeColor="text1"/>
          <w:sz w:val="28"/>
          <w:szCs w:val="28"/>
          <w:lang w:val="fr-FR"/>
        </w:rPr>
        <w:t xml:space="preserve"> </w:t>
      </w:r>
      <w:r w:rsidRPr="00A0419C">
        <w:rPr>
          <w:rFonts w:ascii="Sylfaen" w:hAnsi="Sylfaen" w:cs="Sylfaen"/>
          <w:b/>
          <w:color w:val="000000" w:themeColor="text1"/>
          <w:sz w:val="28"/>
          <w:szCs w:val="28"/>
          <w:lang w:val="hy-AM"/>
        </w:rPr>
        <w:t>Մ</w:t>
      </w:r>
    </w:p>
    <w:p w14:paraId="24667CB6" w14:textId="77777777" w:rsidR="00EB35A9" w:rsidRPr="00A0419C" w:rsidRDefault="00EB35A9" w:rsidP="00EB35A9">
      <w:pPr>
        <w:ind w:left="-284"/>
        <w:jc w:val="center"/>
        <w:rPr>
          <w:rFonts w:ascii="Sylfaen" w:hAnsi="Sylfaen"/>
          <w:b/>
          <w:color w:val="000000" w:themeColor="text1"/>
          <w:sz w:val="24"/>
          <w:szCs w:val="24"/>
          <w:lang w:val="hy-AM"/>
        </w:rPr>
      </w:pPr>
      <w:r w:rsidRPr="00A0419C">
        <w:rPr>
          <w:rFonts w:ascii="Sylfaen" w:hAnsi="Sylfaen"/>
          <w:b/>
          <w:color w:val="000000" w:themeColor="text1"/>
          <w:sz w:val="24"/>
          <w:szCs w:val="24"/>
          <w:lang w:val="hy-AM"/>
        </w:rPr>
        <w:t xml:space="preserve">« 10 » </w:t>
      </w:r>
      <w:r w:rsidRPr="00A0419C">
        <w:rPr>
          <w:rFonts w:ascii="Sylfaen" w:hAnsi="Sylfaen"/>
          <w:b/>
          <w:bCs/>
          <w:color w:val="000000" w:themeColor="text1"/>
          <w:sz w:val="24"/>
          <w:szCs w:val="24"/>
          <w:lang w:val="hy-AM"/>
        </w:rPr>
        <w:t>փետրվարի</w:t>
      </w:r>
      <w:r w:rsidRPr="00A0419C">
        <w:rPr>
          <w:rFonts w:ascii="Sylfaen" w:hAnsi="Sylfaen"/>
          <w:b/>
          <w:color w:val="000000" w:themeColor="text1"/>
          <w:sz w:val="24"/>
          <w:szCs w:val="24"/>
          <w:lang w:val="hy-AM"/>
        </w:rPr>
        <w:t xml:space="preserve">  2026 </w:t>
      </w:r>
      <w:r w:rsidRPr="00A0419C">
        <w:rPr>
          <w:rFonts w:ascii="Sylfaen" w:hAnsi="Sylfaen" w:cs="Sylfaen"/>
          <w:b/>
          <w:color w:val="000000" w:themeColor="text1"/>
          <w:sz w:val="24"/>
          <w:szCs w:val="24"/>
          <w:lang w:val="hy-AM"/>
        </w:rPr>
        <w:t>թվական</w:t>
      </w:r>
      <w:r w:rsidRPr="00A0419C">
        <w:rPr>
          <w:rFonts w:ascii="Sylfaen" w:hAnsi="Sylfaen"/>
          <w:b/>
          <w:color w:val="000000" w:themeColor="text1"/>
          <w:sz w:val="24"/>
          <w:szCs w:val="24"/>
          <w:lang w:val="hy-AM"/>
        </w:rPr>
        <w:t xml:space="preserve">   N </w:t>
      </w:r>
      <w:r>
        <w:rPr>
          <w:rFonts w:ascii="Sylfaen" w:hAnsi="Sylfaen"/>
          <w:b/>
          <w:color w:val="000000" w:themeColor="text1"/>
          <w:sz w:val="24"/>
          <w:szCs w:val="24"/>
          <w:lang w:val="hy-AM"/>
        </w:rPr>
        <w:t>21</w:t>
      </w:r>
      <w:r w:rsidRPr="00A0419C">
        <w:rPr>
          <w:rFonts w:ascii="Sylfaen" w:hAnsi="Sylfaen"/>
          <w:b/>
          <w:color w:val="000000" w:themeColor="text1"/>
          <w:sz w:val="24"/>
          <w:szCs w:val="24"/>
          <w:lang w:val="hy-AM"/>
        </w:rPr>
        <w:t>- Ա</w:t>
      </w:r>
    </w:p>
    <w:p w14:paraId="0ACB2691" w14:textId="77777777" w:rsidR="00EB35A9" w:rsidRDefault="00EB35A9" w:rsidP="00EB35A9">
      <w:pPr>
        <w:tabs>
          <w:tab w:val="left" w:pos="6840"/>
        </w:tabs>
        <w:spacing w:after="0" w:line="276" w:lineRule="auto"/>
        <w:jc w:val="center"/>
        <w:rPr>
          <w:rFonts w:ascii="Sylfaen" w:eastAsia="Times New Roman" w:hAnsi="Sylfaen" w:cs="Times New Roman"/>
          <w:b/>
          <w:color w:val="000000" w:themeColor="text1"/>
          <w:sz w:val="24"/>
          <w:szCs w:val="21"/>
          <w:lang w:val="hy-AM" w:eastAsia="ru-RU"/>
        </w:rPr>
      </w:pPr>
      <w:r w:rsidRPr="00992777">
        <w:rPr>
          <w:rFonts w:ascii="Sylfaen" w:eastAsia="Times New Roman" w:hAnsi="Sylfaen" w:cs="Times New Roman"/>
          <w:b/>
          <w:color w:val="000000" w:themeColor="text1"/>
          <w:sz w:val="24"/>
          <w:szCs w:val="21"/>
          <w:lang w:val="hy-AM" w:eastAsia="ru-RU"/>
        </w:rPr>
        <w:t>ԹԱԼԻՆ ՀԱՄԱՅՆՔԻ ԴԱՇՏԱԴԵՄ ԲՆԱԿԱՎԱՅՐՈՒՄ ԳՏՆՎՈՂ ՀՈՂԱՄԱՍԻ ՆՊԱՏԱԿԱՅԻՆ ՆՇԱՆԱԿՈՒԹՅԱՆ ՓՈՓՈԽՈՒԹՅՈՒՆԸ  ՀԱՍՏԱՏԵԼՈՒ  ՄԱՍԻՆ</w:t>
      </w:r>
    </w:p>
    <w:p w14:paraId="2E9330FD" w14:textId="77777777" w:rsidR="00EB35A9" w:rsidRPr="00A0419C" w:rsidRDefault="00EB35A9" w:rsidP="00EB35A9">
      <w:pPr>
        <w:tabs>
          <w:tab w:val="left" w:pos="6840"/>
        </w:tabs>
        <w:spacing w:after="0" w:line="276" w:lineRule="auto"/>
        <w:jc w:val="right"/>
        <w:rPr>
          <w:rFonts w:ascii="Sylfaen" w:hAnsi="Sylfaen" w:cs="Sylfaen"/>
          <w:color w:val="000000" w:themeColor="text1"/>
          <w:sz w:val="18"/>
          <w:shd w:val="clear" w:color="auto" w:fill="FFFFFF"/>
          <w:lang w:val="hy-AM"/>
        </w:rPr>
      </w:pPr>
      <w:r w:rsidRPr="00A0419C">
        <w:rPr>
          <w:rFonts w:ascii="Sylfaen" w:hAnsi="Sylfaen" w:cs="Sylfaen"/>
          <w:color w:val="000000" w:themeColor="text1"/>
          <w:sz w:val="18"/>
          <w:shd w:val="clear" w:color="auto" w:fill="FFFFFF"/>
          <w:lang w:val="hy-AM"/>
        </w:rPr>
        <w:t>(Զեկ</w:t>
      </w:r>
      <w:r w:rsidRPr="00A0419C">
        <w:rPr>
          <w:rFonts w:ascii="Times New Roman" w:hAnsi="Times New Roman" w:cs="Times New Roman"/>
          <w:color w:val="000000" w:themeColor="text1"/>
          <w:sz w:val="18"/>
          <w:shd w:val="clear" w:color="auto" w:fill="FFFFFF"/>
          <w:lang w:val="hy-AM"/>
        </w:rPr>
        <w:t>․</w:t>
      </w:r>
      <w:r w:rsidRPr="00A0419C">
        <w:rPr>
          <w:rFonts w:ascii="Sylfaen" w:hAnsi="Sylfaen" w:cs="Sylfaen"/>
          <w:color w:val="000000" w:themeColor="text1"/>
          <w:sz w:val="18"/>
          <w:shd w:val="clear" w:color="auto" w:fill="FFFFFF"/>
          <w:lang w:val="hy-AM"/>
        </w:rPr>
        <w:t xml:space="preserve"> Գ</w:t>
      </w:r>
      <w:r w:rsidRPr="00A0419C">
        <w:rPr>
          <w:rFonts w:ascii="Times New Roman" w:hAnsi="Times New Roman" w:cs="Times New Roman"/>
          <w:color w:val="000000" w:themeColor="text1"/>
          <w:sz w:val="18"/>
          <w:shd w:val="clear" w:color="auto" w:fill="FFFFFF"/>
          <w:lang w:val="hy-AM"/>
        </w:rPr>
        <w:t>․</w:t>
      </w:r>
      <w:r w:rsidRPr="00A0419C">
        <w:rPr>
          <w:rFonts w:ascii="Sylfaen" w:hAnsi="Sylfaen" w:cs="Sylfaen"/>
          <w:color w:val="000000" w:themeColor="text1"/>
          <w:sz w:val="18"/>
          <w:shd w:val="clear" w:color="auto" w:fill="FFFFFF"/>
          <w:lang w:val="hy-AM"/>
        </w:rPr>
        <w:t>Միրզախանյան)</w:t>
      </w:r>
    </w:p>
    <w:p w14:paraId="5FCB291C" w14:textId="77777777" w:rsidR="00EB35A9" w:rsidRDefault="00EB35A9" w:rsidP="00EB35A9">
      <w:pPr>
        <w:tabs>
          <w:tab w:val="left" w:pos="6840"/>
        </w:tabs>
        <w:spacing w:after="0" w:line="276" w:lineRule="auto"/>
        <w:jc w:val="both"/>
        <w:rPr>
          <w:rFonts w:ascii="Sylfaen" w:hAnsi="Sylfaen" w:cs="Sylfaen"/>
          <w:color w:val="000000" w:themeColor="text1"/>
          <w:shd w:val="clear" w:color="auto" w:fill="FFFFFF"/>
          <w:lang w:val="hy-AM"/>
        </w:rPr>
      </w:pPr>
      <w:r w:rsidRPr="00A0419C">
        <w:rPr>
          <w:rFonts w:ascii="Sylfaen" w:hAnsi="Sylfaen" w:cs="Sylfaen"/>
          <w:color w:val="000000" w:themeColor="text1"/>
          <w:sz w:val="24"/>
          <w:szCs w:val="24"/>
          <w:shd w:val="clear" w:color="auto" w:fill="FFFFFF"/>
          <w:lang w:val="hy-AM"/>
        </w:rPr>
        <w:t xml:space="preserve">   </w:t>
      </w:r>
      <w:r w:rsidRPr="00CA3756">
        <w:rPr>
          <w:rFonts w:ascii="Sylfaen" w:hAnsi="Sylfaen" w:cs="Sylfaen"/>
          <w:color w:val="000000" w:themeColor="text1"/>
          <w:shd w:val="clear" w:color="auto" w:fill="FFFFFF"/>
          <w:lang w:val="hy-AM"/>
        </w:rPr>
        <w:t>Ղեկավարվելով &lt;&lt;Տեղական Ինքնակառավարման մասին&gt;&gt; ՀՀ օրենքի 18-րդ հոդվածի 1-ին մասի 29-րդ կետով, հիմք ընդունելով ՀՀ վարչապետի 2009թ</w:t>
      </w:r>
      <w:r w:rsidRPr="00CA3756">
        <w:rPr>
          <w:rFonts w:ascii="Times New Roman" w:hAnsi="Times New Roman" w:cs="Times New Roman"/>
          <w:color w:val="000000" w:themeColor="text1"/>
          <w:shd w:val="clear" w:color="auto" w:fill="FFFFFF"/>
          <w:lang w:val="hy-AM"/>
        </w:rPr>
        <w:t>․</w:t>
      </w:r>
      <w:r w:rsidRPr="00CA3756">
        <w:rPr>
          <w:rFonts w:ascii="Sylfaen" w:hAnsi="Sylfaen" w:cs="Sylfaen"/>
          <w:color w:val="000000" w:themeColor="text1"/>
          <w:shd w:val="clear" w:color="auto" w:fill="FFFFFF"/>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w:t>
      </w:r>
      <w:r w:rsidRPr="00ED10C5">
        <w:rPr>
          <w:rFonts w:ascii="Sylfaen" w:hAnsi="Sylfaen" w:cs="Sylfaen"/>
          <w:color w:val="000000" w:themeColor="text1"/>
          <w:shd w:val="clear" w:color="auto" w:fill="FFFFFF"/>
          <w:lang w:val="hy-AM"/>
        </w:rPr>
        <w:t>30</w:t>
      </w:r>
      <w:r w:rsidRPr="00CA3756">
        <w:rPr>
          <w:rFonts w:ascii="Times New Roman" w:hAnsi="Times New Roman" w:cs="Times New Roman"/>
          <w:color w:val="000000" w:themeColor="text1"/>
          <w:shd w:val="clear" w:color="auto" w:fill="FFFFFF"/>
          <w:lang w:val="hy-AM"/>
        </w:rPr>
        <w:t>․</w:t>
      </w:r>
      <w:r w:rsidRPr="00CA3756">
        <w:rPr>
          <w:rFonts w:ascii="Sylfaen" w:hAnsi="Sylfaen" w:cs="Sylfaen"/>
          <w:color w:val="000000" w:themeColor="text1"/>
          <w:shd w:val="clear" w:color="auto" w:fill="FFFFFF"/>
          <w:lang w:val="hy-AM"/>
        </w:rPr>
        <w:t>0</w:t>
      </w:r>
      <w:r w:rsidRPr="00ED10C5">
        <w:rPr>
          <w:rFonts w:ascii="Sylfaen" w:hAnsi="Sylfaen" w:cs="Sylfaen"/>
          <w:color w:val="000000" w:themeColor="text1"/>
          <w:shd w:val="clear" w:color="auto" w:fill="FFFFFF"/>
          <w:lang w:val="hy-AM"/>
        </w:rPr>
        <w:t>1</w:t>
      </w:r>
      <w:r w:rsidRPr="00CA3756">
        <w:rPr>
          <w:rFonts w:ascii="Times New Roman" w:hAnsi="Times New Roman" w:cs="Times New Roman"/>
          <w:color w:val="000000" w:themeColor="text1"/>
          <w:shd w:val="clear" w:color="auto" w:fill="FFFFFF"/>
          <w:lang w:val="hy-AM"/>
        </w:rPr>
        <w:t>․</w:t>
      </w:r>
      <w:r w:rsidRPr="00CA3756">
        <w:rPr>
          <w:rFonts w:ascii="Sylfaen" w:hAnsi="Sylfaen" w:cs="Sylfaen"/>
          <w:color w:val="000000" w:themeColor="text1"/>
          <w:shd w:val="clear" w:color="auto" w:fill="FFFFFF"/>
          <w:lang w:val="hy-AM"/>
        </w:rPr>
        <w:t>2026թ. N 1/փ</w:t>
      </w:r>
      <w:r>
        <w:rPr>
          <w:rFonts w:ascii="Sylfaen" w:hAnsi="Sylfaen" w:cs="Sylfaen"/>
          <w:color w:val="000000" w:themeColor="text1"/>
          <w:shd w:val="clear" w:color="auto" w:fill="FFFFFF"/>
          <w:lang w:val="en-US"/>
        </w:rPr>
        <w:t xml:space="preserve"> 34</w:t>
      </w:r>
      <w:r w:rsidRPr="00CA3756">
        <w:rPr>
          <w:rFonts w:ascii="Sylfaen" w:hAnsi="Sylfaen" w:cs="Sylfaen"/>
          <w:color w:val="000000" w:themeColor="text1"/>
          <w:shd w:val="clear" w:color="auto" w:fill="FFFFFF"/>
          <w:lang w:val="hy-AM"/>
        </w:rPr>
        <w:t xml:space="preserve"> դրական եզրակացությունը</w:t>
      </w:r>
    </w:p>
    <w:p w14:paraId="0FF4F0CA" w14:textId="77777777" w:rsidR="00EB35A9" w:rsidRPr="00A0419C" w:rsidRDefault="00EB35A9" w:rsidP="00EB35A9">
      <w:pPr>
        <w:tabs>
          <w:tab w:val="left" w:pos="6840"/>
        </w:tabs>
        <w:spacing w:after="0" w:line="276" w:lineRule="auto"/>
        <w:jc w:val="both"/>
        <w:rPr>
          <w:rFonts w:ascii="Sylfaen" w:hAnsi="Sylfaen"/>
          <w:color w:val="000000" w:themeColor="text1"/>
          <w:lang w:val="hy-AM"/>
        </w:rPr>
      </w:pPr>
      <w:r w:rsidRPr="00A0419C">
        <w:rPr>
          <w:rStyle w:val="a5"/>
          <w:rFonts w:ascii="Sylfaen" w:hAnsi="Sylfaen" w:cs="Sylfaen"/>
          <w:color w:val="000000" w:themeColor="text1"/>
          <w:lang w:val="hy-AM"/>
        </w:rPr>
        <w:t>Թալին</w:t>
      </w:r>
      <w:r w:rsidRPr="00A0419C">
        <w:rPr>
          <w:rStyle w:val="a5"/>
          <w:rFonts w:ascii="Sylfaen" w:hAnsi="Sylfaen"/>
          <w:color w:val="000000" w:themeColor="text1"/>
          <w:lang w:val="hy-AM"/>
        </w:rPr>
        <w:t> </w:t>
      </w:r>
      <w:r w:rsidRPr="00A0419C">
        <w:rPr>
          <w:rStyle w:val="a5"/>
          <w:rFonts w:ascii="Sylfaen" w:hAnsi="Sylfaen" w:cs="Sylfaen"/>
          <w:color w:val="000000" w:themeColor="text1"/>
          <w:lang w:val="hy-AM"/>
        </w:rPr>
        <w:t>համայնքի</w:t>
      </w:r>
      <w:r w:rsidRPr="00A0419C">
        <w:rPr>
          <w:rStyle w:val="a5"/>
          <w:rFonts w:ascii="Sylfaen" w:hAnsi="Sylfaen"/>
          <w:color w:val="000000" w:themeColor="text1"/>
          <w:lang w:val="hy-AM"/>
        </w:rPr>
        <w:t> </w:t>
      </w:r>
      <w:r w:rsidRPr="00A0419C">
        <w:rPr>
          <w:rStyle w:val="a5"/>
          <w:rFonts w:ascii="Sylfaen" w:hAnsi="Sylfaen" w:cs="Sylfaen"/>
          <w:color w:val="000000" w:themeColor="text1"/>
          <w:lang w:val="hy-AM"/>
        </w:rPr>
        <w:t>ավագանին</w:t>
      </w:r>
      <w:r w:rsidRPr="00A0419C">
        <w:rPr>
          <w:rStyle w:val="a5"/>
          <w:rFonts w:ascii="Sylfaen" w:hAnsi="Sylfaen"/>
          <w:color w:val="000000" w:themeColor="text1"/>
          <w:lang w:val="hy-AM"/>
        </w:rPr>
        <w:t> </w:t>
      </w:r>
      <w:r w:rsidRPr="00A0419C">
        <w:rPr>
          <w:rStyle w:val="a5"/>
          <w:rFonts w:ascii="Sylfaen" w:hAnsi="Sylfaen" w:cs="Sylfaen"/>
          <w:color w:val="000000" w:themeColor="text1"/>
          <w:lang w:val="hy-AM"/>
        </w:rPr>
        <w:t>որոշում</w:t>
      </w:r>
      <w:r w:rsidRPr="00A0419C">
        <w:rPr>
          <w:rStyle w:val="a5"/>
          <w:rFonts w:ascii="Sylfaen" w:hAnsi="Sylfaen"/>
          <w:color w:val="000000" w:themeColor="text1"/>
          <w:lang w:val="hy-AM"/>
        </w:rPr>
        <w:t> </w:t>
      </w:r>
      <w:r w:rsidRPr="00A0419C">
        <w:rPr>
          <w:rStyle w:val="a5"/>
          <w:rFonts w:ascii="Sylfaen" w:hAnsi="Sylfaen" w:cs="Sylfaen"/>
          <w:color w:val="000000" w:themeColor="text1"/>
          <w:lang w:val="hy-AM"/>
        </w:rPr>
        <w:t>է</w:t>
      </w:r>
      <w:r w:rsidRPr="00A0419C">
        <w:rPr>
          <w:rStyle w:val="a5"/>
          <w:rFonts w:ascii="Sylfaen" w:hAnsi="Sylfaen"/>
          <w:color w:val="000000" w:themeColor="text1"/>
          <w:lang w:val="hy-AM"/>
        </w:rPr>
        <w:t>`</w:t>
      </w:r>
    </w:p>
    <w:p w14:paraId="42C63226" w14:textId="77777777" w:rsidR="00EB35A9" w:rsidRPr="00CA3756" w:rsidRDefault="00EB35A9" w:rsidP="00EB35A9">
      <w:pPr>
        <w:pStyle w:val="a7"/>
        <w:shd w:val="clear" w:color="auto" w:fill="FFFFFF"/>
        <w:spacing w:line="360" w:lineRule="auto"/>
        <w:jc w:val="both"/>
        <w:rPr>
          <w:rFonts w:ascii="Sylfaen" w:hAnsi="Sylfaen"/>
          <w:color w:val="000000" w:themeColor="text1"/>
          <w:sz w:val="22"/>
          <w:szCs w:val="22"/>
          <w:lang w:val="hy-AM"/>
        </w:rPr>
      </w:pPr>
      <w:r>
        <w:rPr>
          <w:rFonts w:ascii="Sylfaen" w:hAnsi="Sylfaen"/>
          <w:color w:val="000000" w:themeColor="text1"/>
          <w:sz w:val="22"/>
          <w:szCs w:val="22"/>
          <w:lang w:val="hy-AM"/>
        </w:rPr>
        <w:t xml:space="preserve"> </w:t>
      </w:r>
      <w:r w:rsidRPr="00CA3756">
        <w:rPr>
          <w:rFonts w:ascii="Sylfaen" w:hAnsi="Sylfaen"/>
          <w:color w:val="000000" w:themeColor="text1"/>
          <w:sz w:val="22"/>
          <w:szCs w:val="22"/>
          <w:lang w:val="hy-AM"/>
        </w:rPr>
        <w:t>1.</w:t>
      </w:r>
      <w:r w:rsidRPr="00CA3756">
        <w:rPr>
          <w:rFonts w:ascii="Sylfaen" w:hAnsi="Sylfaen"/>
          <w:color w:val="000000" w:themeColor="text1"/>
          <w:sz w:val="22"/>
          <w:szCs w:val="22"/>
          <w:lang w:val="hy-AM"/>
        </w:rPr>
        <w:tab/>
        <w:t>Հաստատել համայնքային սեփականություն հանդիսացող 02-035-0127-0019 կադաստրային ծածկագրով 8,39845  հա մակերեսով հողամասի նպատակային և գործառնական նշանակությունների փոփոխությունները՝ գյուղատնտեսական նպատակային նշանակության, արոտավայր գործառնական նշանակության հողերից՝ էներգետիկայի, կապի, տրանսպորտի, կոմունալ ենթակառուցվածքների օբյեկտների նպատակային նշանակության, էներգետիկայի գործառնական նշանակության հողերի:</w:t>
      </w:r>
    </w:p>
    <w:p w14:paraId="487EC18F" w14:textId="77777777" w:rsidR="00EB35A9" w:rsidRPr="00CA3756" w:rsidRDefault="00EB35A9" w:rsidP="00EB35A9">
      <w:pPr>
        <w:pStyle w:val="a7"/>
        <w:shd w:val="clear" w:color="auto" w:fill="FFFFFF"/>
        <w:spacing w:line="360" w:lineRule="auto"/>
        <w:jc w:val="both"/>
        <w:rPr>
          <w:rFonts w:ascii="Sylfaen" w:hAnsi="Sylfaen"/>
          <w:color w:val="000000" w:themeColor="text1"/>
          <w:sz w:val="22"/>
          <w:szCs w:val="22"/>
          <w:lang w:val="hy-AM"/>
        </w:rPr>
      </w:pPr>
      <w:r w:rsidRPr="00CA3756">
        <w:rPr>
          <w:rFonts w:ascii="Sylfaen" w:hAnsi="Sylfaen"/>
          <w:color w:val="000000" w:themeColor="text1"/>
          <w:sz w:val="22"/>
          <w:szCs w:val="22"/>
          <w:lang w:val="hy-AM"/>
        </w:rPr>
        <w:t>2.</w:t>
      </w:r>
      <w:r w:rsidRPr="00CA3756">
        <w:rPr>
          <w:rFonts w:ascii="Sylfaen" w:hAnsi="Sylfaen"/>
          <w:color w:val="000000" w:themeColor="text1"/>
          <w:sz w:val="22"/>
          <w:szCs w:val="22"/>
          <w:lang w:val="hy-AM"/>
        </w:rPr>
        <w:tab/>
        <w:t>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41D4580D" w14:textId="77777777" w:rsidR="00EB35A9" w:rsidRDefault="00EB35A9" w:rsidP="00EB35A9">
      <w:pPr>
        <w:pStyle w:val="a7"/>
        <w:shd w:val="clear" w:color="auto" w:fill="FFFFFF"/>
        <w:spacing w:line="360" w:lineRule="auto"/>
        <w:jc w:val="both"/>
        <w:rPr>
          <w:rFonts w:ascii="Sylfaen" w:hAnsi="Sylfaen"/>
          <w:b/>
          <w:color w:val="000000" w:themeColor="text1"/>
          <w:lang w:val="hy-AM"/>
        </w:rPr>
      </w:pPr>
      <w:r w:rsidRPr="00CA3756">
        <w:rPr>
          <w:rFonts w:ascii="Sylfaen" w:hAnsi="Sylfaen"/>
          <w:color w:val="000000" w:themeColor="text1"/>
          <w:sz w:val="22"/>
          <w:szCs w:val="22"/>
          <w:lang w:val="hy-AM"/>
        </w:rPr>
        <w:t>3.</w:t>
      </w:r>
      <w:r w:rsidRPr="00CA3756">
        <w:rPr>
          <w:rFonts w:ascii="Sylfaen" w:hAnsi="Sylfaen"/>
          <w:color w:val="000000" w:themeColor="text1"/>
          <w:sz w:val="22"/>
          <w:szCs w:val="22"/>
          <w:lang w:val="hy-AM"/>
        </w:rPr>
        <w:tab/>
        <w:t>Սույն որոշումը ուժի մեջ է մտնում պաշտոնական հրապարակմանը հաջորդող օրվանից:</w:t>
      </w:r>
    </w:p>
    <w:p w14:paraId="3DF48010" w14:textId="77777777" w:rsidR="00EB35A9" w:rsidRPr="00A0419C" w:rsidRDefault="00EB35A9" w:rsidP="00EB35A9">
      <w:pPr>
        <w:pStyle w:val="a7"/>
        <w:shd w:val="clear" w:color="auto" w:fill="FFFFFF"/>
        <w:spacing w:line="360" w:lineRule="auto"/>
        <w:jc w:val="both"/>
        <w:rPr>
          <w:rFonts w:ascii="Sylfaen" w:hAnsi="Sylfaen"/>
          <w:b/>
          <w:color w:val="000000" w:themeColor="text1"/>
          <w:lang w:val="hy-AM"/>
        </w:rPr>
      </w:pPr>
      <w:r w:rsidRPr="00A0419C">
        <w:rPr>
          <w:rFonts w:ascii="Sylfaen" w:hAnsi="Sylfaen"/>
          <w:b/>
          <w:color w:val="000000" w:themeColor="text1"/>
          <w:lang w:val="hy-AM"/>
        </w:rPr>
        <w:t xml:space="preserve">Կողմ                                                Դեմ                                                   Ձեռնպահ </w:t>
      </w:r>
    </w:p>
    <w:p w14:paraId="67E1C113" w14:textId="77777777" w:rsidR="00EB35A9" w:rsidRPr="00A0419C" w:rsidRDefault="00EB35A9" w:rsidP="00EB35A9">
      <w:pPr>
        <w:ind w:right="-1"/>
        <w:jc w:val="right"/>
        <w:rPr>
          <w:rFonts w:ascii="Sylfaen" w:hAnsi="Sylfaen" w:cs="Sylfaen"/>
          <w:b/>
          <w:color w:val="000000" w:themeColor="text1"/>
          <w:sz w:val="24"/>
          <w:szCs w:val="24"/>
          <w:u w:val="single"/>
          <w:lang w:val="hy-AM"/>
        </w:rPr>
      </w:pPr>
    </w:p>
    <w:p w14:paraId="449F65B7" w14:textId="77777777" w:rsidR="00EB35A9" w:rsidRPr="00A0419C" w:rsidRDefault="00EB35A9" w:rsidP="00EB35A9">
      <w:pPr>
        <w:ind w:right="-1"/>
        <w:jc w:val="right"/>
        <w:rPr>
          <w:rFonts w:ascii="Sylfaen" w:hAnsi="Sylfaen" w:cs="Sylfaen"/>
          <w:b/>
          <w:color w:val="000000" w:themeColor="text1"/>
          <w:sz w:val="24"/>
          <w:szCs w:val="24"/>
          <w:u w:val="single"/>
          <w:lang w:val="hy-AM"/>
        </w:rPr>
      </w:pPr>
    </w:p>
    <w:p w14:paraId="320DF30D" w14:textId="77777777" w:rsidR="00EB35A9" w:rsidRPr="00A0419C" w:rsidRDefault="00EB35A9" w:rsidP="00EB35A9">
      <w:pPr>
        <w:ind w:right="-1"/>
        <w:jc w:val="right"/>
        <w:rPr>
          <w:rFonts w:ascii="Sylfaen" w:hAnsi="Sylfaen" w:cs="Sylfaen"/>
          <w:b/>
          <w:color w:val="000000" w:themeColor="text1"/>
          <w:sz w:val="24"/>
          <w:szCs w:val="24"/>
          <w:u w:val="single"/>
          <w:lang w:val="hy-AM"/>
        </w:rPr>
      </w:pPr>
    </w:p>
    <w:p w14:paraId="5C320C38" w14:textId="77777777" w:rsidR="00EB35A9" w:rsidRPr="00A0419C" w:rsidRDefault="00EB35A9" w:rsidP="00EB35A9">
      <w:pPr>
        <w:spacing w:after="0" w:line="254" w:lineRule="auto"/>
        <w:rPr>
          <w:rFonts w:ascii="Sylfaen" w:hAnsi="Sylfaen" w:cs="Sylfaen"/>
          <w:color w:val="000000" w:themeColor="text1"/>
          <w:sz w:val="14"/>
          <w:szCs w:val="14"/>
          <w:lang w:val="hy-AM"/>
        </w:rPr>
      </w:pPr>
      <w:r w:rsidRPr="00A0419C">
        <w:rPr>
          <w:rFonts w:ascii="Sylfaen" w:hAnsi="Sylfaen" w:cs="Sylfaen"/>
          <w:color w:val="000000" w:themeColor="text1"/>
          <w:sz w:val="14"/>
          <w:szCs w:val="14"/>
          <w:lang w:val="hy-AM"/>
        </w:rPr>
        <w:t xml:space="preserve">ք. Թալին </w:t>
      </w:r>
    </w:p>
    <w:p w14:paraId="070B99A9" w14:textId="77777777" w:rsidR="00EB35A9" w:rsidRPr="00A0419C" w:rsidRDefault="00EB35A9" w:rsidP="00EB35A9">
      <w:pPr>
        <w:spacing w:after="0" w:line="254" w:lineRule="auto"/>
        <w:rPr>
          <w:rFonts w:ascii="Sylfaen" w:hAnsi="Sylfaen" w:cs="Sylfaen"/>
          <w:color w:val="000000" w:themeColor="text1"/>
          <w:sz w:val="14"/>
          <w:szCs w:val="14"/>
          <w:lang w:val="hy-AM"/>
        </w:rPr>
      </w:pPr>
      <w:r w:rsidRPr="00A0419C">
        <w:rPr>
          <w:rFonts w:ascii="Sylfaen" w:hAnsi="Sylfaen" w:cs="Sylfaen"/>
          <w:color w:val="000000" w:themeColor="text1"/>
          <w:sz w:val="14"/>
          <w:szCs w:val="14"/>
          <w:lang w:val="hy-AM"/>
        </w:rPr>
        <w:t xml:space="preserve">10 փետրվարի 2026թ.  </w:t>
      </w:r>
    </w:p>
    <w:p w14:paraId="6312AFA6" w14:textId="77777777" w:rsidR="00EB35A9" w:rsidRPr="00A0419C" w:rsidRDefault="00EB35A9" w:rsidP="00EB35A9">
      <w:pPr>
        <w:spacing w:after="0" w:line="254" w:lineRule="auto"/>
        <w:rPr>
          <w:rFonts w:ascii="Sylfaen" w:hAnsi="Sylfaen" w:cs="Sylfaen"/>
          <w:color w:val="000000" w:themeColor="text1"/>
          <w:sz w:val="14"/>
          <w:szCs w:val="14"/>
          <w:lang w:val="hy-AM"/>
        </w:rPr>
      </w:pPr>
      <w:r w:rsidRPr="00A0419C">
        <w:rPr>
          <w:rFonts w:ascii="Sylfaen" w:hAnsi="Sylfaen" w:cs="Sylfaen"/>
          <w:color w:val="000000" w:themeColor="text1"/>
          <w:sz w:val="14"/>
          <w:szCs w:val="14"/>
          <w:lang w:val="hy-AM"/>
        </w:rPr>
        <w:t xml:space="preserve">Որոշման նախագիծը նախապատրաստեց                                                                                                                                                                      </w:t>
      </w:r>
    </w:p>
    <w:p w14:paraId="5EE9698A" w14:textId="77777777" w:rsidR="00EB35A9" w:rsidRPr="00A0419C" w:rsidRDefault="00EB35A9" w:rsidP="00EB35A9">
      <w:pPr>
        <w:spacing w:after="0" w:line="254" w:lineRule="auto"/>
        <w:rPr>
          <w:rFonts w:ascii="Sylfaen" w:hAnsi="Sylfaen" w:cs="Arial"/>
          <w:b/>
          <w:color w:val="000000" w:themeColor="text1"/>
          <w:sz w:val="18"/>
          <w:szCs w:val="18"/>
          <w:lang w:val="hy-AM"/>
        </w:rPr>
      </w:pPr>
      <w:r w:rsidRPr="00A0419C">
        <w:rPr>
          <w:rFonts w:ascii="Sylfaen" w:hAnsi="Sylfaen" w:cs="Sylfaen"/>
          <w:color w:val="000000" w:themeColor="text1"/>
          <w:sz w:val="14"/>
          <w:szCs w:val="14"/>
          <w:lang w:val="hy-AM"/>
        </w:rPr>
        <w:t>Գ</w:t>
      </w:r>
      <w:r w:rsidRPr="00A0419C">
        <w:rPr>
          <w:rFonts w:ascii="Times New Roman" w:hAnsi="Times New Roman" w:cs="Times New Roman"/>
          <w:color w:val="000000" w:themeColor="text1"/>
          <w:sz w:val="14"/>
          <w:szCs w:val="14"/>
          <w:lang w:val="hy-AM"/>
        </w:rPr>
        <w:t>․</w:t>
      </w:r>
      <w:r w:rsidRPr="00A0419C">
        <w:rPr>
          <w:rFonts w:ascii="Sylfaen" w:hAnsi="Sylfaen" w:cs="Sylfaen"/>
          <w:color w:val="000000" w:themeColor="text1"/>
          <w:sz w:val="14"/>
          <w:szCs w:val="14"/>
          <w:lang w:val="hy-AM"/>
        </w:rPr>
        <w:t>Միրզախանյանը</w:t>
      </w:r>
    </w:p>
    <w:p w14:paraId="3B82C519" w14:textId="77777777" w:rsidR="00EB35A9" w:rsidRPr="00A0419C" w:rsidRDefault="00EB35A9" w:rsidP="00EB35A9">
      <w:pPr>
        <w:ind w:right="-1"/>
        <w:jc w:val="right"/>
        <w:rPr>
          <w:rFonts w:ascii="Sylfaen" w:hAnsi="Sylfaen" w:cs="Sylfaen"/>
          <w:b/>
          <w:color w:val="000000" w:themeColor="text1"/>
          <w:sz w:val="24"/>
          <w:szCs w:val="24"/>
          <w:u w:val="single"/>
          <w:lang w:val="hy-AM"/>
        </w:rPr>
      </w:pPr>
    </w:p>
    <w:p w14:paraId="22D0347D" w14:textId="77777777" w:rsidR="00EB35A9" w:rsidRPr="00CA3756" w:rsidRDefault="00EB35A9" w:rsidP="00EB35A9">
      <w:pPr>
        <w:autoSpaceDE w:val="0"/>
        <w:autoSpaceDN w:val="0"/>
        <w:adjustRightInd w:val="0"/>
        <w:spacing w:after="0" w:line="276" w:lineRule="auto"/>
        <w:jc w:val="center"/>
        <w:rPr>
          <w:rFonts w:ascii="Sylfaen" w:hAnsi="Sylfaen" w:cs="Sylfaen"/>
          <w:b/>
          <w:bCs/>
          <w:color w:val="000000" w:themeColor="text1"/>
          <w:sz w:val="24"/>
          <w:szCs w:val="24"/>
          <w:lang w:val="hy-AM"/>
        </w:rPr>
      </w:pPr>
      <w:r w:rsidRPr="00CA3756">
        <w:rPr>
          <w:rFonts w:ascii="Sylfaen" w:hAnsi="Sylfaen" w:cs="Sylfaen"/>
          <w:b/>
          <w:bCs/>
          <w:color w:val="000000" w:themeColor="text1"/>
          <w:sz w:val="24"/>
          <w:szCs w:val="24"/>
          <w:lang w:val="hy-AM"/>
        </w:rPr>
        <w:lastRenderedPageBreak/>
        <w:t>ՏԵՂԵԿԱՆՔ - ՀԻՄՆԱՎՈՐՈՒՄ</w:t>
      </w:r>
    </w:p>
    <w:p w14:paraId="287A622C" w14:textId="77777777" w:rsidR="00EB35A9" w:rsidRPr="00CA3756" w:rsidRDefault="00EB35A9" w:rsidP="00EB35A9">
      <w:pPr>
        <w:autoSpaceDE w:val="0"/>
        <w:autoSpaceDN w:val="0"/>
        <w:adjustRightInd w:val="0"/>
        <w:spacing w:after="0" w:line="276" w:lineRule="auto"/>
        <w:jc w:val="center"/>
        <w:rPr>
          <w:rFonts w:ascii="Sylfaen" w:hAnsi="Sylfaen" w:cs="Sylfaen"/>
          <w:b/>
          <w:bCs/>
          <w:color w:val="000000" w:themeColor="text1"/>
          <w:sz w:val="24"/>
          <w:szCs w:val="24"/>
          <w:lang w:val="hy-AM"/>
        </w:rPr>
      </w:pPr>
      <w:r w:rsidRPr="00CA3756">
        <w:rPr>
          <w:rFonts w:ascii="Sylfaen" w:hAnsi="Sylfaen" w:cs="Sylfaen"/>
          <w:b/>
          <w:bCs/>
          <w:color w:val="000000" w:themeColor="text1"/>
          <w:sz w:val="24"/>
          <w:szCs w:val="24"/>
          <w:lang w:val="hy-AM"/>
        </w:rPr>
        <w:t xml:space="preserve">ԹԱԼԻՆ ՀԱՄԱՅՆՔԻ ԴԱՇՏԱԴԵՄ ԲՆԱԿԱՎԱՅՐՈՒՄ ԳՏՆՎՈՂ ՀՈՂԱՄԱՍԻ ՆՊԱՏԱԿԱՅԻՆ ՆՇԱՆԱԿՈՒԹՅԱՆ ՓՈՓՈԽՈՒԹՅՈՒՆԸ  ՀԱՍՏԱՏԵԼՈՒ  </w:t>
      </w:r>
    </w:p>
    <w:p w14:paraId="7A1505C0" w14:textId="77777777" w:rsidR="00EB35A9" w:rsidRDefault="00EB35A9" w:rsidP="00EB35A9">
      <w:pPr>
        <w:autoSpaceDE w:val="0"/>
        <w:autoSpaceDN w:val="0"/>
        <w:adjustRightInd w:val="0"/>
        <w:spacing w:after="0" w:line="276" w:lineRule="auto"/>
        <w:jc w:val="center"/>
        <w:rPr>
          <w:rFonts w:ascii="Sylfaen" w:hAnsi="Sylfaen" w:cs="Sylfaen"/>
          <w:b/>
          <w:bCs/>
          <w:color w:val="000000" w:themeColor="text1"/>
          <w:sz w:val="24"/>
          <w:szCs w:val="24"/>
          <w:lang w:val="hy-AM"/>
        </w:rPr>
      </w:pPr>
      <w:r w:rsidRPr="00CA3756">
        <w:rPr>
          <w:rFonts w:ascii="Sylfaen" w:hAnsi="Sylfaen" w:cs="Sylfaen"/>
          <w:b/>
          <w:bCs/>
          <w:color w:val="000000" w:themeColor="text1"/>
          <w:sz w:val="24"/>
          <w:szCs w:val="24"/>
          <w:lang w:val="hy-AM"/>
        </w:rPr>
        <w:t>ՎԵՐԱԲԵՐՅԱԼ</w:t>
      </w:r>
    </w:p>
    <w:p w14:paraId="138A99CD" w14:textId="77777777" w:rsidR="00EB35A9" w:rsidRPr="00A0419C" w:rsidRDefault="00EB35A9" w:rsidP="00EB35A9">
      <w:pPr>
        <w:autoSpaceDE w:val="0"/>
        <w:autoSpaceDN w:val="0"/>
        <w:adjustRightInd w:val="0"/>
        <w:spacing w:after="0" w:line="276" w:lineRule="auto"/>
        <w:jc w:val="center"/>
        <w:rPr>
          <w:rFonts w:ascii="Sylfaen" w:eastAsia="Arial" w:hAnsi="Sylfaen" w:cstheme="minorHAnsi"/>
          <w:b/>
          <w:bCs/>
          <w:color w:val="000000" w:themeColor="text1"/>
          <w:sz w:val="24"/>
          <w:szCs w:val="24"/>
          <w:lang w:val="hy-AM"/>
        </w:rPr>
      </w:pPr>
    </w:p>
    <w:p w14:paraId="473B1B79" w14:textId="77777777" w:rsidR="00EB35A9" w:rsidRDefault="00EB35A9" w:rsidP="00EB35A9">
      <w:pPr>
        <w:spacing w:after="0" w:line="276" w:lineRule="auto"/>
        <w:jc w:val="both"/>
        <w:rPr>
          <w:rFonts w:ascii="Sylfaen" w:hAnsi="Sylfaen" w:cs="Sylfaen"/>
          <w:color w:val="000000" w:themeColor="text1"/>
          <w:sz w:val="24"/>
          <w:szCs w:val="24"/>
          <w:lang w:val="hy-AM"/>
        </w:rPr>
      </w:pPr>
      <w:r w:rsidRPr="00CA3756">
        <w:rPr>
          <w:rFonts w:ascii="Sylfaen" w:hAnsi="Sylfaen" w:cs="Sylfaen"/>
          <w:color w:val="000000" w:themeColor="text1"/>
          <w:sz w:val="24"/>
          <w:szCs w:val="24"/>
          <w:lang w:val="hy-AM"/>
        </w:rPr>
        <w:t>Թալին համայնքի ավագանու քննարկմանը ներկայացվող  որոշման նախագիծը մշակվել է «Տեղական ինքնակառավարման մասին» օրենքի 18-րդ հոդվածի 1-ին մասի 29-րդ կետով  սահմանված  կարգավորումների համատեքստում, հիմք ընդունելով   ՀՀ վարչապետի 2009թ</w:t>
      </w:r>
      <w:r w:rsidRPr="00CA3756">
        <w:rPr>
          <w:rFonts w:ascii="Times New Roman" w:hAnsi="Times New Roman" w:cs="Times New Roman"/>
          <w:color w:val="000000" w:themeColor="text1"/>
          <w:sz w:val="24"/>
          <w:szCs w:val="24"/>
          <w:lang w:val="hy-AM"/>
        </w:rPr>
        <w:t>․</w:t>
      </w:r>
      <w:r w:rsidRPr="00CA3756">
        <w:rPr>
          <w:rFonts w:ascii="Sylfaen" w:hAnsi="Sylfaen" w:cs="Sylfaen"/>
          <w:color w:val="000000" w:themeColor="text1"/>
          <w:sz w:val="24"/>
          <w:szCs w:val="24"/>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w:t>
      </w:r>
      <w:r w:rsidRPr="00ED10C5">
        <w:rPr>
          <w:rFonts w:ascii="Sylfaen" w:hAnsi="Sylfaen" w:cs="Sylfaen"/>
          <w:color w:val="000000" w:themeColor="text1"/>
          <w:shd w:val="clear" w:color="auto" w:fill="FFFFFF"/>
          <w:lang w:val="hy-AM"/>
        </w:rPr>
        <w:t>30</w:t>
      </w:r>
      <w:r w:rsidRPr="00CA3756">
        <w:rPr>
          <w:rFonts w:ascii="Times New Roman" w:hAnsi="Times New Roman" w:cs="Times New Roman"/>
          <w:color w:val="000000" w:themeColor="text1"/>
          <w:shd w:val="clear" w:color="auto" w:fill="FFFFFF"/>
          <w:lang w:val="hy-AM"/>
        </w:rPr>
        <w:t>․</w:t>
      </w:r>
      <w:r w:rsidRPr="00CA3756">
        <w:rPr>
          <w:rFonts w:ascii="Sylfaen" w:hAnsi="Sylfaen" w:cs="Sylfaen"/>
          <w:color w:val="000000" w:themeColor="text1"/>
          <w:shd w:val="clear" w:color="auto" w:fill="FFFFFF"/>
          <w:lang w:val="hy-AM"/>
        </w:rPr>
        <w:t>0</w:t>
      </w:r>
      <w:r w:rsidRPr="00ED10C5">
        <w:rPr>
          <w:rFonts w:ascii="Sylfaen" w:hAnsi="Sylfaen" w:cs="Sylfaen"/>
          <w:color w:val="000000" w:themeColor="text1"/>
          <w:shd w:val="clear" w:color="auto" w:fill="FFFFFF"/>
          <w:lang w:val="hy-AM"/>
        </w:rPr>
        <w:t>1</w:t>
      </w:r>
      <w:r w:rsidRPr="00CA3756">
        <w:rPr>
          <w:rFonts w:ascii="Times New Roman" w:hAnsi="Times New Roman" w:cs="Times New Roman"/>
          <w:color w:val="000000" w:themeColor="text1"/>
          <w:shd w:val="clear" w:color="auto" w:fill="FFFFFF"/>
          <w:lang w:val="hy-AM"/>
        </w:rPr>
        <w:t>․</w:t>
      </w:r>
      <w:r w:rsidRPr="00CA3756">
        <w:rPr>
          <w:rFonts w:ascii="Sylfaen" w:hAnsi="Sylfaen" w:cs="Sylfaen"/>
          <w:color w:val="000000" w:themeColor="text1"/>
          <w:shd w:val="clear" w:color="auto" w:fill="FFFFFF"/>
          <w:lang w:val="hy-AM"/>
        </w:rPr>
        <w:t>2026թ. N 1/փ</w:t>
      </w:r>
      <w:r w:rsidRPr="00EB35A9">
        <w:rPr>
          <w:rFonts w:ascii="Sylfaen" w:hAnsi="Sylfaen" w:cs="Sylfaen"/>
          <w:color w:val="000000" w:themeColor="text1"/>
          <w:shd w:val="clear" w:color="auto" w:fill="FFFFFF"/>
          <w:lang w:val="hy-AM"/>
        </w:rPr>
        <w:t xml:space="preserve"> 34</w:t>
      </w:r>
      <w:r w:rsidRPr="00CA3756">
        <w:rPr>
          <w:rFonts w:ascii="Sylfaen" w:hAnsi="Sylfaen" w:cs="Sylfaen"/>
          <w:color w:val="000000" w:themeColor="text1"/>
          <w:shd w:val="clear" w:color="auto" w:fill="FFFFFF"/>
          <w:lang w:val="hy-AM"/>
        </w:rPr>
        <w:t xml:space="preserve"> </w:t>
      </w:r>
      <w:r w:rsidRPr="00CA3756">
        <w:rPr>
          <w:rFonts w:ascii="Sylfaen" w:hAnsi="Sylfaen" w:cs="Sylfaen"/>
          <w:color w:val="000000" w:themeColor="text1"/>
          <w:sz w:val="24"/>
          <w:szCs w:val="24"/>
          <w:lang w:val="hy-AM"/>
        </w:rPr>
        <w:t>դրական եզրակացությունը։</w:t>
      </w:r>
    </w:p>
    <w:p w14:paraId="4199CE2B" w14:textId="77777777" w:rsidR="00EB35A9" w:rsidRPr="00502978" w:rsidRDefault="00EB35A9" w:rsidP="00EB35A9">
      <w:pPr>
        <w:spacing w:after="0" w:line="276" w:lineRule="auto"/>
        <w:jc w:val="both"/>
        <w:rPr>
          <w:rFonts w:ascii="Sylfaen" w:hAnsi="Sylfaen" w:cs="Sylfaen"/>
          <w:color w:val="000000" w:themeColor="text1"/>
          <w:sz w:val="24"/>
          <w:szCs w:val="24"/>
          <w:lang w:val="hy-AM"/>
        </w:rPr>
      </w:pPr>
      <w:r w:rsidRPr="00502978">
        <w:rPr>
          <w:rFonts w:ascii="Sylfaen" w:hAnsi="Sylfaen" w:cs="Sylfaen"/>
          <w:b/>
          <w:bCs/>
          <w:color w:val="000000" w:themeColor="text1"/>
          <w:sz w:val="24"/>
          <w:szCs w:val="24"/>
          <w:lang w:val="hy-AM"/>
        </w:rPr>
        <w:t>Իրավական ակտի ընդունման նպատակը և կարգավորման անհրաժեշտությունը.</w:t>
      </w:r>
      <w:r w:rsidRPr="00502978">
        <w:rPr>
          <w:rFonts w:ascii="Sylfaen" w:hAnsi="Sylfaen" w:cs="Sylfaen"/>
          <w:b/>
          <w:bCs/>
          <w:color w:val="000000" w:themeColor="text1"/>
          <w:sz w:val="24"/>
          <w:szCs w:val="24"/>
          <w:lang w:val="hy-AM"/>
        </w:rPr>
        <w:tab/>
      </w:r>
    </w:p>
    <w:p w14:paraId="44871FF6" w14:textId="77777777" w:rsidR="00EB35A9" w:rsidRPr="00CA3756" w:rsidRDefault="00EB35A9" w:rsidP="00EB35A9">
      <w:pPr>
        <w:spacing w:after="0" w:line="276" w:lineRule="auto"/>
        <w:jc w:val="both"/>
        <w:rPr>
          <w:rFonts w:ascii="Sylfaen" w:hAnsi="Sylfaen" w:cs="Sylfaen"/>
          <w:color w:val="000000" w:themeColor="text1"/>
          <w:sz w:val="24"/>
          <w:szCs w:val="24"/>
          <w:lang w:val="hy-AM"/>
        </w:rPr>
      </w:pPr>
      <w:r w:rsidRPr="00CA3756">
        <w:rPr>
          <w:rFonts w:ascii="Sylfaen" w:hAnsi="Sylfaen" w:cs="Sylfaen"/>
          <w:color w:val="000000" w:themeColor="text1"/>
          <w:sz w:val="24"/>
          <w:szCs w:val="24"/>
          <w:lang w:val="hy-AM"/>
        </w:rPr>
        <w:t xml:space="preserve">Նախագծով  նախատեսվում է հաստատել համայնքային սեփականություն հանդիսացող 02-035-0127-0019 կադաստրային ծածկագրով 8,39845 հա մակերեսով հողամասի նպատակային և գործառնական նշանակությունների փոփոխությունները՝ գյուղատնտեսական նպատակային նշանակության, արոտավայր գործառնական նշանակության հողերից՝ էներգետիկայի, կապի, տրանսպորտի, կոմունալ ենթակառուցվածքների օբյեկտների նպատակային նշանակության, էներգետիկայի գործառնական նշանակության հողերի, հողամասում արևային ֆոտովոլտային կայան կառուցելու պայմանով՝ այն աճուրդային կարգով օտարելու  նպատակով։  </w:t>
      </w:r>
    </w:p>
    <w:p w14:paraId="0EE20021" w14:textId="77777777" w:rsidR="00EB35A9" w:rsidRDefault="00EB35A9" w:rsidP="00EB35A9">
      <w:pPr>
        <w:spacing w:after="0" w:line="276" w:lineRule="auto"/>
        <w:jc w:val="both"/>
        <w:rPr>
          <w:rFonts w:ascii="Sylfaen" w:hAnsi="Sylfaen" w:cs="Sylfaen"/>
          <w:color w:val="000000" w:themeColor="text1"/>
          <w:sz w:val="24"/>
          <w:szCs w:val="24"/>
          <w:lang w:val="hy-AM"/>
        </w:rPr>
      </w:pPr>
      <w:r w:rsidRPr="00CA3756">
        <w:rPr>
          <w:rFonts w:ascii="Sylfaen" w:hAnsi="Sylfaen" w:cs="Sylfaen"/>
          <w:color w:val="000000" w:themeColor="text1"/>
          <w:sz w:val="24"/>
          <w:szCs w:val="24"/>
          <w:lang w:val="hy-AM"/>
        </w:rPr>
        <w:t xml:space="preserve">Ելնելով վերոգրյալից, համայնքի ավագանու քննարկմանն է ներկայացվում Թալին համայնքի Դաշտադեմ բնակավայրում գտնվող հողամասի նպատակային նշանակության փոփոխությունը  հաստատելու    վերաբերյալ  ավագանու որոշման նախագիծը։ </w:t>
      </w:r>
    </w:p>
    <w:p w14:paraId="0F2BAAB6" w14:textId="77777777" w:rsidR="00EB35A9" w:rsidRDefault="00EB35A9" w:rsidP="00EB35A9">
      <w:pPr>
        <w:spacing w:after="0" w:line="276" w:lineRule="auto"/>
        <w:jc w:val="both"/>
        <w:rPr>
          <w:rFonts w:ascii="Sylfaen" w:hAnsi="Sylfaen" w:cs="Sylfaen"/>
          <w:color w:val="000000" w:themeColor="text1"/>
          <w:sz w:val="24"/>
          <w:szCs w:val="24"/>
          <w:lang w:val="hy-AM"/>
        </w:rPr>
      </w:pPr>
      <w:r w:rsidRPr="00502978">
        <w:rPr>
          <w:rFonts w:ascii="Sylfaen" w:hAnsi="Sylfaen" w:cs="Sylfaen"/>
          <w:b/>
          <w:bCs/>
          <w:color w:val="000000" w:themeColor="text1"/>
          <w:sz w:val="24"/>
          <w:szCs w:val="24"/>
          <w:lang w:val="hy-AM"/>
        </w:rPr>
        <w:t>Իրավական ակտի ընդունման կապակցությամբ այլ իրավական ակտերի ընդունման անհրաժեշտության մասին.</w:t>
      </w:r>
      <w:r w:rsidRPr="00502978">
        <w:rPr>
          <w:rFonts w:ascii="Sylfaen" w:hAnsi="Sylfaen" w:cs="Sylfaen"/>
          <w:b/>
          <w:bCs/>
          <w:color w:val="000000" w:themeColor="text1"/>
          <w:sz w:val="24"/>
          <w:szCs w:val="24"/>
          <w:lang w:val="hy-AM"/>
        </w:rPr>
        <w:tab/>
      </w:r>
      <w:r w:rsidRPr="00502978">
        <w:rPr>
          <w:rFonts w:ascii="Sylfaen" w:hAnsi="Sylfaen" w:cs="Sylfaen"/>
          <w:b/>
          <w:bCs/>
          <w:color w:val="000000" w:themeColor="text1"/>
          <w:sz w:val="24"/>
          <w:szCs w:val="24"/>
          <w:lang w:val="hy-AM"/>
        </w:rPr>
        <w:br/>
      </w:r>
      <w:r w:rsidRPr="00CA3756">
        <w:rPr>
          <w:rFonts w:ascii="Sylfaen" w:hAnsi="Sylfaen" w:cs="Sylfaen"/>
          <w:color w:val="000000" w:themeColor="text1"/>
          <w:sz w:val="24"/>
          <w:szCs w:val="24"/>
          <w:lang w:val="hy-AM"/>
        </w:rPr>
        <w:t>Ավագանու որոշման նախագծի ընդունումն առաջացնում է համայնքի ղեկավարի կողմից   այլ  իրավական ակտերի ընդունման  անհրաժեշտություն։</w:t>
      </w:r>
    </w:p>
    <w:p w14:paraId="1940CEDA" w14:textId="77777777" w:rsidR="00EB35A9" w:rsidRPr="00502978" w:rsidRDefault="00EB35A9" w:rsidP="00EB35A9">
      <w:pPr>
        <w:spacing w:after="0" w:line="276" w:lineRule="auto"/>
        <w:jc w:val="both"/>
        <w:rPr>
          <w:rFonts w:ascii="Sylfaen" w:hAnsi="Sylfaen" w:cs="Sylfaen"/>
          <w:color w:val="000000" w:themeColor="text1"/>
          <w:sz w:val="24"/>
          <w:szCs w:val="24"/>
          <w:lang w:val="hy-AM"/>
        </w:rPr>
      </w:pPr>
      <w:r w:rsidRPr="00502978">
        <w:rPr>
          <w:rFonts w:ascii="Sylfaen" w:hAnsi="Sylfaen" w:cs="Sylfaen"/>
          <w:b/>
          <w:bCs/>
          <w:color w:val="000000" w:themeColor="text1"/>
          <w:sz w:val="24"/>
          <w:szCs w:val="24"/>
          <w:lang w:val="hy-AM"/>
        </w:rPr>
        <w:t>Իրավական ակտի ընդունման կապակցությամբ  բյուջեում եկամուտների և ծախսերի ավելացման կամ նվազեցման մասին.</w:t>
      </w:r>
      <w:r w:rsidRPr="00502978">
        <w:rPr>
          <w:rFonts w:ascii="Sylfaen" w:hAnsi="Sylfaen" w:cs="Sylfaen"/>
          <w:b/>
          <w:bCs/>
          <w:color w:val="000000" w:themeColor="text1"/>
          <w:sz w:val="24"/>
          <w:szCs w:val="24"/>
          <w:lang w:val="hy-AM"/>
        </w:rPr>
        <w:tab/>
      </w:r>
      <w:r w:rsidRPr="00502978">
        <w:rPr>
          <w:rFonts w:ascii="Sylfaen" w:hAnsi="Sylfaen" w:cs="Sylfaen"/>
          <w:b/>
          <w:bCs/>
          <w:color w:val="000000" w:themeColor="text1"/>
          <w:sz w:val="24"/>
          <w:szCs w:val="24"/>
          <w:lang w:val="hy-AM"/>
        </w:rPr>
        <w:br/>
      </w:r>
      <w:r w:rsidRPr="00502978">
        <w:rPr>
          <w:rFonts w:ascii="Sylfaen" w:hAnsi="Sylfaen" w:cs="Sylfaen"/>
          <w:color w:val="000000" w:themeColor="text1"/>
          <w:sz w:val="24"/>
          <w:szCs w:val="24"/>
          <w:lang w:val="hy-AM"/>
        </w:rPr>
        <w:t>Ավագանու որոշման նախագծի ընդունման կապակցությամբ համայնքի բյուջեում եկամուտների և ծախսերի ավելացման կամ նվազեցման չի նախատեսվում։</w:t>
      </w:r>
    </w:p>
    <w:p w14:paraId="664C46A7" w14:textId="77777777" w:rsidR="00EB35A9" w:rsidRPr="00502978" w:rsidRDefault="00EB35A9" w:rsidP="00EB35A9">
      <w:pPr>
        <w:spacing w:after="0" w:line="276" w:lineRule="auto"/>
        <w:jc w:val="both"/>
        <w:rPr>
          <w:rFonts w:ascii="Sylfaen" w:hAnsi="Sylfaen" w:cs="Sylfaen"/>
          <w:b/>
          <w:bCs/>
          <w:color w:val="000000" w:themeColor="text1"/>
          <w:sz w:val="24"/>
          <w:szCs w:val="24"/>
          <w:lang w:val="hy-AM"/>
        </w:rPr>
      </w:pPr>
      <w:r w:rsidRPr="00502978">
        <w:rPr>
          <w:rFonts w:ascii="Sylfaen" w:hAnsi="Sylfaen" w:cs="Sylfaen"/>
          <w:b/>
          <w:bCs/>
          <w:color w:val="000000" w:themeColor="text1"/>
          <w:sz w:val="24"/>
          <w:szCs w:val="24"/>
          <w:lang w:val="hy-AM"/>
        </w:rPr>
        <w:t>Նախագծով առաջարկվող կարգավորումների բնույթն ու նպատակը.</w:t>
      </w:r>
      <w:r w:rsidRPr="00502978">
        <w:rPr>
          <w:rFonts w:ascii="Sylfaen" w:hAnsi="Sylfaen" w:cs="Sylfaen"/>
          <w:b/>
          <w:bCs/>
          <w:color w:val="000000" w:themeColor="text1"/>
          <w:sz w:val="24"/>
          <w:szCs w:val="24"/>
          <w:lang w:val="hy-AM"/>
        </w:rPr>
        <w:tab/>
      </w:r>
    </w:p>
    <w:p w14:paraId="173F5D1F" w14:textId="77777777" w:rsidR="00EB35A9" w:rsidRPr="00502978" w:rsidRDefault="00EB35A9" w:rsidP="00EB35A9">
      <w:pPr>
        <w:spacing w:after="0" w:line="276" w:lineRule="auto"/>
        <w:jc w:val="both"/>
        <w:rPr>
          <w:rFonts w:ascii="Sylfaen" w:hAnsi="Sylfaen" w:cs="Sylfaen"/>
          <w:color w:val="000000" w:themeColor="text1"/>
          <w:sz w:val="24"/>
          <w:szCs w:val="24"/>
          <w:lang w:val="hy-AM"/>
        </w:rPr>
      </w:pPr>
      <w:r w:rsidRPr="00502978">
        <w:rPr>
          <w:rFonts w:ascii="Sylfaen" w:hAnsi="Sylfaen" w:cs="Sylfaen"/>
          <w:color w:val="000000" w:themeColor="text1"/>
          <w:sz w:val="24"/>
          <w:szCs w:val="24"/>
          <w:lang w:val="hy-AM"/>
        </w:rPr>
        <w:t xml:space="preserve">Նախագիծը կրում է անհատական  բնույթ և վերաբերում է միայն դրանում նշված հողամասերին։ </w:t>
      </w:r>
    </w:p>
    <w:p w14:paraId="74E429AD" w14:textId="77777777" w:rsidR="00EB35A9" w:rsidRDefault="00EB35A9" w:rsidP="00EB35A9">
      <w:pPr>
        <w:spacing w:after="0" w:line="276" w:lineRule="auto"/>
        <w:jc w:val="both"/>
        <w:rPr>
          <w:rFonts w:ascii="Sylfaen" w:hAnsi="Sylfaen" w:cs="Sylfaen"/>
          <w:color w:val="000000" w:themeColor="text1"/>
          <w:sz w:val="24"/>
          <w:szCs w:val="24"/>
          <w:lang w:val="hy-AM"/>
        </w:rPr>
      </w:pPr>
      <w:r w:rsidRPr="00502978">
        <w:rPr>
          <w:rFonts w:ascii="Sylfaen" w:hAnsi="Sylfaen" w:cs="Sylfaen"/>
          <w:b/>
          <w:bCs/>
          <w:color w:val="000000" w:themeColor="text1"/>
          <w:sz w:val="24"/>
          <w:szCs w:val="24"/>
          <w:lang w:val="hy-AM"/>
        </w:rPr>
        <w:t>Իրավական ակտի կիրառման դեպքում ակնկալվող արդյունքը.</w:t>
      </w:r>
      <w:r w:rsidRPr="00502978">
        <w:rPr>
          <w:rFonts w:ascii="Sylfaen" w:hAnsi="Sylfaen" w:cs="Sylfaen"/>
          <w:b/>
          <w:bCs/>
          <w:color w:val="000000" w:themeColor="text1"/>
          <w:sz w:val="24"/>
          <w:szCs w:val="24"/>
          <w:lang w:val="hy-AM"/>
        </w:rPr>
        <w:tab/>
      </w:r>
      <w:r w:rsidRPr="00502978">
        <w:rPr>
          <w:rFonts w:ascii="Sylfaen" w:hAnsi="Sylfaen" w:cs="Sylfaen"/>
          <w:b/>
          <w:bCs/>
          <w:color w:val="000000" w:themeColor="text1"/>
          <w:sz w:val="24"/>
          <w:szCs w:val="24"/>
          <w:lang w:val="hy-AM"/>
        </w:rPr>
        <w:br/>
      </w:r>
      <w:r w:rsidRPr="00CA3756">
        <w:rPr>
          <w:rFonts w:ascii="Sylfaen" w:hAnsi="Sylfaen" w:cs="Sylfaen"/>
          <w:color w:val="000000" w:themeColor="text1"/>
          <w:sz w:val="24"/>
          <w:szCs w:val="24"/>
          <w:lang w:val="hy-AM"/>
        </w:rPr>
        <w:t>Նախագծի ընդունման արդյունքում հնարավոր է դառնում 02-035-0127-0019 կադաստրային ծածկագրով 8,39845 հա հողամասը աճուրդային կարգով օտարելը և դրանում արևային ֆոտովոլտային կայանի կառուցումը։</w:t>
      </w:r>
    </w:p>
    <w:p w14:paraId="701FD39F" w14:textId="77777777" w:rsidR="00EB35A9" w:rsidRDefault="00EB35A9" w:rsidP="00EB35A9">
      <w:pPr>
        <w:spacing w:after="0" w:line="276" w:lineRule="auto"/>
        <w:jc w:val="both"/>
        <w:rPr>
          <w:rFonts w:ascii="Sylfaen" w:hAnsi="Sylfaen" w:cs="Sylfaen"/>
          <w:color w:val="000000" w:themeColor="text1"/>
          <w:sz w:val="24"/>
          <w:szCs w:val="24"/>
          <w:lang w:val="hy-AM"/>
        </w:rPr>
      </w:pPr>
    </w:p>
    <w:p w14:paraId="2F666F18" w14:textId="77777777" w:rsidR="00073356" w:rsidRPr="00EB35A9" w:rsidRDefault="00073356">
      <w:pPr>
        <w:rPr>
          <w:lang w:val="hy-AM"/>
        </w:rPr>
      </w:pPr>
    </w:p>
    <w:sectPr w:rsidR="00073356" w:rsidRPr="00EB3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2E"/>
    <w:rsid w:val="00073356"/>
    <w:rsid w:val="00C00A2E"/>
    <w:rsid w:val="00EB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E8D25-3C70-48B7-8E8E-AF200CBC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5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35A9"/>
    <w:rPr>
      <w:color w:val="0000FF"/>
      <w:u w:val="single"/>
    </w:rPr>
  </w:style>
  <w:style w:type="paragraph" w:styleId="a4">
    <w:name w:val="No Spacing"/>
    <w:uiPriority w:val="1"/>
    <w:qFormat/>
    <w:rsid w:val="00EB35A9"/>
    <w:pPr>
      <w:spacing w:after="0" w:line="240" w:lineRule="auto"/>
    </w:pPr>
    <w:rPr>
      <w:rFonts w:ascii="Calibri" w:eastAsia="Calibri" w:hAnsi="Calibri" w:cs="Times New Roman"/>
    </w:rPr>
  </w:style>
  <w:style w:type="character" w:styleId="a5">
    <w:name w:val="Emphasis"/>
    <w:uiPriority w:val="20"/>
    <w:qFormat/>
    <w:rsid w:val="00EB35A9"/>
    <w:rPr>
      <w:rFonts w:ascii="Times Armenian" w:hAnsi="Times Armenian" w:hint="default"/>
      <w:b/>
      <w:bCs/>
      <w:i/>
      <w:iCs/>
      <w:sz w:val="24"/>
      <w:u w:val="single"/>
    </w:rPr>
  </w:style>
  <w:style w:type="character" w:customStyle="1" w:styleId="a6">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7"/>
    <w:uiPriority w:val="99"/>
    <w:locked/>
    <w:rsid w:val="00EB35A9"/>
    <w:rPr>
      <w:rFonts w:ascii="GHEA Grapalat" w:eastAsiaTheme="minorEastAsia" w:hAnsi="GHEA Grapalat" w:cs="Times New Roman"/>
      <w:sz w:val="24"/>
      <w:szCs w:val="24"/>
      <w:lang w:eastAsia="ru-RU"/>
    </w:rPr>
  </w:style>
  <w:style w:type="paragraph" w:styleId="a7">
    <w:name w:val="Normal (Web)"/>
    <w:aliases w:val="Обычный (веб) Знак Знак,Знак Знак Знак Знак,Знак Знак1,Обычный (веб) Знак Знак Знак,Знак Знак Знак1 Знак Знак Знак Знак Знак,Знак1,webb"/>
    <w:link w:val="a6"/>
    <w:uiPriority w:val="99"/>
    <w:unhideWhenUsed/>
    <w:qFormat/>
    <w:rsid w:val="00EB35A9"/>
    <w:pPr>
      <w:spacing w:after="0" w:line="240" w:lineRule="auto"/>
    </w:pPr>
    <w:rPr>
      <w:rFonts w:ascii="GHEA Grapalat" w:eastAsiaTheme="minorEastAsia" w:hAnsi="GHEA Grapalat"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liniqaxaqapetaran@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2</cp:revision>
  <dcterms:created xsi:type="dcterms:W3CDTF">2026-02-06T05:41:00Z</dcterms:created>
  <dcterms:modified xsi:type="dcterms:W3CDTF">2026-02-06T05:41:00Z</dcterms:modified>
</cp:coreProperties>
</file>