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1F890" w14:textId="77777777" w:rsidR="00B100D2" w:rsidRPr="0076138D" w:rsidRDefault="00B100D2" w:rsidP="00B100D2">
      <w:pPr>
        <w:autoSpaceDE w:val="0"/>
        <w:autoSpaceDN w:val="0"/>
        <w:adjustRightInd w:val="0"/>
        <w:spacing w:after="0" w:line="276" w:lineRule="auto"/>
        <w:jc w:val="center"/>
        <w:rPr>
          <w:rFonts w:ascii="Sylfaen" w:hAnsi="Sylfaen" w:cs="Sylfaen"/>
          <w:b/>
          <w:bCs/>
          <w:lang w:val="hy-AM"/>
        </w:rPr>
      </w:pPr>
      <w:r w:rsidRPr="0076138D">
        <w:rPr>
          <w:rFonts w:ascii="Sylfaen" w:hAnsi="Sylfaen" w:cs="Sylfaen"/>
          <w:b/>
          <w:bCs/>
          <w:lang w:val="hy-AM"/>
        </w:rPr>
        <w:t>ՏԵՂԵԿԱՆՔ - ՀԻՄՆԱՎՈՐՈՒՄ</w:t>
      </w:r>
    </w:p>
    <w:p w14:paraId="2EB998BC" w14:textId="77777777" w:rsidR="00B100D2" w:rsidRPr="0076138D" w:rsidRDefault="00B100D2" w:rsidP="00B100D2">
      <w:pPr>
        <w:pStyle w:val="30"/>
        <w:spacing w:after="0" w:line="276" w:lineRule="auto"/>
        <w:rPr>
          <w:rFonts w:ascii="Sylfaen" w:hAnsi="Sylfaen"/>
          <w:b/>
          <w:color w:val="333333"/>
          <w:sz w:val="22"/>
          <w:szCs w:val="22"/>
          <w:shd w:val="clear" w:color="auto" w:fill="FFFFFF"/>
          <w:lang w:val="hy-AM"/>
        </w:rPr>
      </w:pPr>
      <w:r w:rsidRPr="0076138D">
        <w:rPr>
          <w:rFonts w:ascii="Sylfaen" w:hAnsi="Sylfaen"/>
          <w:b/>
          <w:color w:val="333333"/>
          <w:sz w:val="22"/>
          <w:szCs w:val="22"/>
          <w:shd w:val="clear" w:color="auto" w:fill="FFFFFF"/>
          <w:lang w:val="hy-AM"/>
        </w:rPr>
        <w:t xml:space="preserve">ԹԱԼԻՆ ՀԱՄԱՅՆՔԻ ԱՐԱԳԱԾԱՎԱՆ ԲՆԱԿԱՎԱՅՐՈՒՄ ԳՏՆՎՈՂ ՀՈՂԱՄԱՍԻ ՆՊԱՏԱԿԱՅԻՆ ՆՇԱՆԱԿՈՒԹՅԱՆ ՓՈՓՈԽՈՒԹՅՈՒՆԸ  ՀԱՍՏԱՏԵԼՈՒ  </w:t>
      </w:r>
    </w:p>
    <w:p w14:paraId="212537C5" w14:textId="77777777" w:rsidR="00B100D2" w:rsidRDefault="00B100D2" w:rsidP="00B100D2">
      <w:pPr>
        <w:shd w:val="clear" w:color="auto" w:fill="FFFFFF"/>
        <w:spacing w:after="0" w:line="276" w:lineRule="auto"/>
        <w:jc w:val="center"/>
        <w:rPr>
          <w:rFonts w:ascii="Sylfaen" w:hAnsi="Sylfaen" w:cs="Sylfaen"/>
          <w:b/>
          <w:bCs/>
          <w:lang w:val="hy-AM"/>
        </w:rPr>
      </w:pPr>
      <w:r w:rsidRPr="0076138D">
        <w:rPr>
          <w:rFonts w:ascii="Sylfaen" w:hAnsi="Sylfaen" w:cs="Sylfaen"/>
          <w:b/>
          <w:bCs/>
          <w:lang w:val="hy-AM"/>
        </w:rPr>
        <w:t xml:space="preserve">ՎԵՐԱԲԵՐՅԱԼ </w:t>
      </w:r>
    </w:p>
    <w:p w14:paraId="2BD94162" w14:textId="77777777" w:rsidR="00B100D2" w:rsidRPr="0076138D" w:rsidRDefault="00B100D2" w:rsidP="00B100D2">
      <w:pPr>
        <w:shd w:val="clear" w:color="auto" w:fill="FFFFFF"/>
        <w:spacing w:after="0" w:line="276" w:lineRule="auto"/>
        <w:jc w:val="center"/>
        <w:rPr>
          <w:rFonts w:ascii="Sylfaen" w:hAnsi="Sylfaen"/>
          <w:b/>
          <w:bCs/>
          <w:lang w:val="hy-AM"/>
        </w:rPr>
      </w:pPr>
    </w:p>
    <w:p w14:paraId="48AE04A6" w14:textId="77777777" w:rsidR="00B100D2" w:rsidRPr="0076138D" w:rsidRDefault="00B100D2" w:rsidP="00B100D2">
      <w:pPr>
        <w:spacing w:after="0" w:line="276" w:lineRule="auto"/>
        <w:jc w:val="both"/>
        <w:rPr>
          <w:rFonts w:ascii="Sylfaen" w:hAnsi="Sylfaen"/>
          <w:lang w:val="hy-AM"/>
        </w:rPr>
      </w:pPr>
      <w:r w:rsidRPr="0076138D">
        <w:rPr>
          <w:rFonts w:ascii="Sylfaen" w:hAnsi="Sylfaen" w:cs="Sylfaen"/>
          <w:lang w:val="hy-AM"/>
        </w:rPr>
        <w:t xml:space="preserve">Թալին </w:t>
      </w:r>
      <w:r w:rsidRPr="0076138D">
        <w:rPr>
          <w:rFonts w:ascii="Sylfaen" w:hAnsi="Sylfaen"/>
          <w:lang w:val="hy-AM"/>
        </w:rPr>
        <w:t xml:space="preserve">համայնքի ավագանու քննարկմանը ներկայացվող  որոշման նախագիծը մշակվել է «Տեղական ինքնակառավարման մասին» օրենքի 18-րդ հոդվածի 1-ին մասի 29-րդ կետով  սահմանված  կարգավորումների համատեքստում, հիմք ընդունելով   </w:t>
      </w:r>
      <w:r w:rsidRPr="0076138D">
        <w:rPr>
          <w:rFonts w:ascii="Sylfaen" w:hAnsi="Sylfaen"/>
          <w:color w:val="333333"/>
          <w:shd w:val="clear" w:color="auto" w:fill="FFFFFF"/>
          <w:lang w:val="hy-AM"/>
        </w:rPr>
        <w:t>ՀՀ վարչապետի 2009թ</w:t>
      </w:r>
      <w:r w:rsidRPr="0076138D">
        <w:rPr>
          <w:rFonts w:ascii="Times New Roman" w:eastAsia="MS Mincho" w:hAnsi="Times New Roman" w:cs="Times New Roman"/>
          <w:color w:val="333333"/>
          <w:shd w:val="clear" w:color="auto" w:fill="FFFFFF"/>
          <w:lang w:val="hy-AM"/>
        </w:rPr>
        <w:t>․</w:t>
      </w:r>
      <w:r w:rsidRPr="0076138D">
        <w:rPr>
          <w:rFonts w:ascii="Sylfaen" w:hAnsi="Sylfaen"/>
          <w:color w:val="333333"/>
          <w:shd w:val="clear" w:color="auto" w:fill="FFFFFF"/>
          <w:lang w:val="hy-AM"/>
        </w:rPr>
        <w:t xml:space="preserve"> դեկտեմբերի 22-ի N 1064-Ա որոշմամբ ստեղծված ՀՀ համայնքների քաղաքաշինական ծրագրային փաստաթղթերի մշակման աշխատանքները համակարգող միջգերատեսչական հանձնաժողովի 10</w:t>
      </w:r>
      <w:r w:rsidRPr="0076138D">
        <w:rPr>
          <w:rFonts w:ascii="Times New Roman" w:eastAsia="MS Mincho" w:hAnsi="Times New Roman" w:cs="Times New Roman"/>
          <w:color w:val="333333"/>
          <w:shd w:val="clear" w:color="auto" w:fill="FFFFFF"/>
          <w:lang w:val="hy-AM"/>
        </w:rPr>
        <w:t>․</w:t>
      </w:r>
      <w:r w:rsidRPr="0076138D">
        <w:rPr>
          <w:rFonts w:ascii="Sylfaen" w:eastAsia="MS Mincho" w:hAnsi="Sylfaen" w:cs="Times New Roman"/>
          <w:color w:val="333333"/>
          <w:shd w:val="clear" w:color="auto" w:fill="FFFFFF"/>
          <w:lang w:val="hy-AM"/>
        </w:rPr>
        <w:t>06</w:t>
      </w:r>
      <w:r w:rsidRPr="0076138D">
        <w:rPr>
          <w:rFonts w:ascii="Times New Roman" w:eastAsia="MS Mincho" w:hAnsi="Times New Roman" w:cs="Times New Roman"/>
          <w:color w:val="333333"/>
          <w:shd w:val="clear" w:color="auto" w:fill="FFFFFF"/>
          <w:lang w:val="hy-AM"/>
        </w:rPr>
        <w:t>․</w:t>
      </w:r>
      <w:r w:rsidRPr="0076138D">
        <w:rPr>
          <w:rFonts w:ascii="Sylfaen" w:hAnsi="Sylfaen"/>
          <w:color w:val="333333"/>
          <w:shd w:val="clear" w:color="auto" w:fill="FFFFFF"/>
          <w:lang w:val="hy-AM"/>
        </w:rPr>
        <w:t>2025թ. N 2/փ-179  դրական եզրակացությունը</w:t>
      </w:r>
      <w:r w:rsidRPr="0076138D">
        <w:rPr>
          <w:rFonts w:ascii="Sylfaen" w:hAnsi="Sylfaen"/>
          <w:lang w:val="hy-AM"/>
        </w:rPr>
        <w:t>։</w:t>
      </w:r>
    </w:p>
    <w:p w14:paraId="56F5290C" w14:textId="77777777" w:rsidR="00B100D2" w:rsidRPr="0076138D" w:rsidRDefault="00B100D2" w:rsidP="00B100D2">
      <w:pPr>
        <w:autoSpaceDE w:val="0"/>
        <w:autoSpaceDN w:val="0"/>
        <w:adjustRightInd w:val="0"/>
        <w:spacing w:after="0" w:line="276" w:lineRule="auto"/>
        <w:rPr>
          <w:rFonts w:ascii="Sylfaen" w:hAnsi="Sylfaen" w:cs="Sylfaen"/>
          <w:color w:val="000000"/>
          <w:lang w:val="hy-AM"/>
        </w:rPr>
      </w:pPr>
      <w:r w:rsidRPr="0076138D">
        <w:rPr>
          <w:rFonts w:ascii="Sylfaen" w:hAnsi="Sylfaen"/>
          <w:b/>
          <w:bCs/>
          <w:lang w:val="hy-AM"/>
        </w:rPr>
        <w:t>Իրավական ակտի ընդունման նպատակը և կարգավորման անհրաժեշտությունը.</w:t>
      </w:r>
      <w:r w:rsidRPr="0076138D">
        <w:rPr>
          <w:rFonts w:ascii="Sylfaen" w:hAnsi="Sylfaen"/>
          <w:b/>
          <w:bCs/>
          <w:lang w:val="hy-AM"/>
        </w:rPr>
        <w:tab/>
      </w:r>
    </w:p>
    <w:p w14:paraId="16349BE9" w14:textId="77777777" w:rsidR="00B100D2" w:rsidRPr="0076138D" w:rsidRDefault="00B100D2" w:rsidP="00B100D2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Sylfaen" w:hAnsi="Sylfaen"/>
          <w:color w:val="000000"/>
          <w:shd w:val="clear" w:color="auto" w:fill="FFFFFF"/>
          <w:lang w:val="hy-AM"/>
        </w:rPr>
      </w:pPr>
      <w:r w:rsidRPr="0076138D">
        <w:rPr>
          <w:rFonts w:ascii="Sylfaen" w:hAnsi="Sylfaen"/>
          <w:color w:val="000000"/>
          <w:shd w:val="clear" w:color="auto" w:fill="FFFFFF"/>
          <w:lang w:val="hy-AM"/>
        </w:rPr>
        <w:t xml:space="preserve">Նախագծով  նախատեսվում է </w:t>
      </w:r>
      <w:r w:rsidRPr="0076138D">
        <w:rPr>
          <w:rFonts w:ascii="Sylfaen" w:eastAsia="Times New Roman" w:hAnsi="Sylfaen" w:cs="Times New Roman"/>
          <w:color w:val="333333"/>
          <w:lang w:val="hy-AM" w:eastAsia="ru-RU"/>
        </w:rPr>
        <w:t>hաստատել քաղաքացի Էդիկ Ասոյանի սեփականությունը հանդիսացող 02-016-0269-0024 կադաստրային ծածկագրով 0,105 հա մակերեսով հողամասի նպատակային և գործառնական նշանակությունների փոփոխությունները՝ գյուղատնտեսական նպատակային նշանակության արոտավայր գործառնական նշանակության հողերից, բնակավայրերի նպատակային նշանակության, բնակելի կառուցապատման գործառնական նշանակության հողերի</w:t>
      </w:r>
      <w:r w:rsidRPr="0076138D">
        <w:rPr>
          <w:rFonts w:ascii="Sylfaen" w:hAnsi="Sylfaen"/>
          <w:color w:val="000000"/>
          <w:shd w:val="clear" w:color="auto" w:fill="FFFFFF"/>
          <w:lang w:val="hy-AM"/>
        </w:rPr>
        <w:t xml:space="preserve">, հողամասում գտնվող ինքնակամ շինությունները օրինականացնելու  նպատակով։  </w:t>
      </w:r>
    </w:p>
    <w:p w14:paraId="7B4DF85B" w14:textId="77777777" w:rsidR="00B100D2" w:rsidRPr="0076138D" w:rsidRDefault="00B100D2" w:rsidP="00B100D2">
      <w:pPr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lang w:val="hy-AM"/>
        </w:rPr>
      </w:pPr>
      <w:r w:rsidRPr="0076138D">
        <w:rPr>
          <w:rFonts w:ascii="Sylfaen" w:hAnsi="Sylfaen"/>
          <w:color w:val="000000"/>
          <w:shd w:val="clear" w:color="auto" w:fill="FFFFFF"/>
          <w:lang w:val="hy-AM"/>
        </w:rPr>
        <w:t xml:space="preserve">Ելնելով վերոգրյալից, համայնքի ավագանու քննարկմանն է ներկայացվում </w:t>
      </w:r>
      <w:r w:rsidRPr="0076138D">
        <w:rPr>
          <w:rFonts w:ascii="Sylfaen" w:hAnsi="Sylfaen"/>
          <w:color w:val="333333"/>
          <w:shd w:val="clear" w:color="auto" w:fill="FFFFFF"/>
          <w:lang w:val="hy-AM"/>
        </w:rPr>
        <w:t xml:space="preserve">Թալին համայնքի </w:t>
      </w:r>
      <w:r w:rsidRPr="0076138D">
        <w:rPr>
          <w:rFonts w:ascii="Sylfaen" w:hAnsi="Sylfaen"/>
          <w:b/>
          <w:color w:val="333333"/>
          <w:shd w:val="clear" w:color="auto" w:fill="FFFFFF"/>
          <w:lang w:val="hy-AM"/>
        </w:rPr>
        <w:t xml:space="preserve">Արագածավան բնակավայրում </w:t>
      </w:r>
      <w:r w:rsidRPr="0076138D">
        <w:rPr>
          <w:rFonts w:ascii="Sylfaen" w:hAnsi="Sylfaen"/>
          <w:color w:val="333333"/>
          <w:shd w:val="clear" w:color="auto" w:fill="FFFFFF"/>
          <w:lang w:val="hy-AM"/>
        </w:rPr>
        <w:t>գտնվող հողամասի նպատակային նշանակության փոփոխությունը  հաստատելու</w:t>
      </w:r>
      <w:r w:rsidRPr="0076138D">
        <w:rPr>
          <w:rFonts w:ascii="Sylfaen" w:hAnsi="Sylfaen"/>
          <w:color w:val="000000"/>
          <w:shd w:val="clear" w:color="auto" w:fill="FFFFFF"/>
          <w:lang w:val="hy-AM"/>
        </w:rPr>
        <w:t xml:space="preserve">    վերաբերյալ  ավագանու որոշման նախագիծը։ </w:t>
      </w:r>
    </w:p>
    <w:p w14:paraId="793DBC88" w14:textId="77777777" w:rsidR="00B100D2" w:rsidRPr="0076138D" w:rsidRDefault="00B100D2" w:rsidP="00B100D2">
      <w:pPr>
        <w:shd w:val="clear" w:color="auto" w:fill="FFFFFF"/>
        <w:spacing w:after="0" w:line="276" w:lineRule="auto"/>
        <w:jc w:val="both"/>
        <w:textAlignment w:val="baseline"/>
        <w:rPr>
          <w:rFonts w:ascii="Sylfaen" w:hAnsi="Sylfaen"/>
          <w:lang w:val="hy-AM"/>
        </w:rPr>
      </w:pPr>
      <w:r w:rsidRPr="0076138D">
        <w:rPr>
          <w:rFonts w:ascii="Sylfaen" w:hAnsi="Sylfaen"/>
          <w:b/>
          <w:bCs/>
          <w:lang w:val="hy-AM"/>
        </w:rPr>
        <w:t>Իրավական ակտի</w:t>
      </w:r>
      <w:r w:rsidRPr="0076138D">
        <w:rPr>
          <w:rFonts w:ascii="Sylfaen" w:hAnsi="Sylfaen" w:cs="Calibri"/>
          <w:b/>
          <w:bCs/>
          <w:lang w:val="hy-AM"/>
        </w:rPr>
        <w:t> </w:t>
      </w:r>
      <w:r w:rsidRPr="0076138D">
        <w:rPr>
          <w:rFonts w:ascii="Sylfaen" w:hAnsi="Sylfaen"/>
          <w:b/>
          <w:bCs/>
          <w:lang w:val="hy-AM"/>
        </w:rPr>
        <w:t>ընդունման կապակցությամբ այլ իրավական ակտերի ընդունման անհրաժեշտության մասին.</w:t>
      </w:r>
      <w:r w:rsidRPr="0076138D">
        <w:rPr>
          <w:rFonts w:ascii="Sylfaen" w:hAnsi="Sylfaen"/>
          <w:b/>
          <w:bCs/>
          <w:lang w:val="hy-AM"/>
        </w:rPr>
        <w:tab/>
      </w:r>
      <w:r w:rsidRPr="0076138D">
        <w:rPr>
          <w:rFonts w:ascii="Sylfaen" w:hAnsi="Sylfaen"/>
          <w:b/>
          <w:bCs/>
          <w:lang w:val="hy-AM"/>
        </w:rPr>
        <w:br/>
      </w:r>
      <w:r w:rsidRPr="0076138D">
        <w:rPr>
          <w:rFonts w:ascii="Sylfaen" w:hAnsi="Sylfaen" w:cs="Sylfaen"/>
          <w:lang w:val="hy-AM"/>
        </w:rPr>
        <w:t xml:space="preserve">Ավագանու որոշման </w:t>
      </w:r>
      <w:r w:rsidRPr="0076138D">
        <w:rPr>
          <w:rFonts w:ascii="Sylfaen" w:hAnsi="Sylfaen"/>
          <w:lang w:val="hy-AM"/>
        </w:rPr>
        <w:t>նախագծի ընդունումն առաջացնում է համայնքի ղեկավարի կողմից   այլ  իրավական ակտերի ընդունման  անհրաժեշտություն։</w:t>
      </w:r>
    </w:p>
    <w:p w14:paraId="5076A8D0" w14:textId="77777777" w:rsidR="00B100D2" w:rsidRPr="0076138D" w:rsidRDefault="00B100D2" w:rsidP="00B100D2">
      <w:pPr>
        <w:shd w:val="clear" w:color="auto" w:fill="FFFFFF"/>
        <w:spacing w:after="0" w:line="276" w:lineRule="auto"/>
        <w:jc w:val="both"/>
        <w:textAlignment w:val="baseline"/>
        <w:rPr>
          <w:rFonts w:ascii="Sylfaen" w:hAnsi="Sylfaen"/>
          <w:lang w:val="hy-AM"/>
        </w:rPr>
      </w:pPr>
      <w:r w:rsidRPr="0076138D">
        <w:rPr>
          <w:rFonts w:ascii="Sylfaen" w:hAnsi="Sylfaen"/>
          <w:b/>
          <w:bCs/>
          <w:lang w:val="hy-AM"/>
        </w:rPr>
        <w:t>Իրավական ակտի ընդունման կապակցությամբ</w:t>
      </w:r>
      <w:r w:rsidRPr="0076138D">
        <w:rPr>
          <w:rFonts w:ascii="Sylfaen" w:hAnsi="Sylfaen" w:cs="Calibri"/>
          <w:b/>
          <w:bCs/>
          <w:lang w:val="hy-AM"/>
        </w:rPr>
        <w:t> </w:t>
      </w:r>
      <w:r w:rsidRPr="0076138D">
        <w:rPr>
          <w:rFonts w:ascii="Sylfaen" w:hAnsi="Sylfaen"/>
          <w:b/>
          <w:bCs/>
          <w:lang w:val="hy-AM"/>
        </w:rPr>
        <w:t xml:space="preserve"> բյուջեում եկամուտների և ծախսերի ավելացման կամ նվազեցման մասին.</w:t>
      </w:r>
      <w:r w:rsidRPr="0076138D">
        <w:rPr>
          <w:rFonts w:ascii="Sylfaen" w:hAnsi="Sylfaen"/>
          <w:b/>
          <w:bCs/>
          <w:lang w:val="hy-AM"/>
        </w:rPr>
        <w:tab/>
      </w:r>
      <w:r w:rsidRPr="0076138D">
        <w:rPr>
          <w:rFonts w:ascii="Sylfaen" w:hAnsi="Sylfaen"/>
          <w:b/>
          <w:bCs/>
          <w:lang w:val="hy-AM"/>
        </w:rPr>
        <w:br/>
      </w:r>
      <w:r w:rsidRPr="0076138D">
        <w:rPr>
          <w:rFonts w:ascii="Sylfaen" w:hAnsi="Sylfaen" w:cs="Sylfaen"/>
          <w:lang w:val="hy-AM"/>
        </w:rPr>
        <w:t xml:space="preserve">Ավագանու որոշման </w:t>
      </w:r>
      <w:r w:rsidRPr="0076138D">
        <w:rPr>
          <w:rFonts w:ascii="Sylfaen" w:hAnsi="Sylfaen"/>
          <w:lang w:val="hy-AM"/>
        </w:rPr>
        <w:t xml:space="preserve">նախագծի </w:t>
      </w:r>
      <w:r w:rsidRPr="0076138D">
        <w:rPr>
          <w:rFonts w:ascii="Sylfaen" w:hAnsi="Sylfaen" w:cs="Arial AMU"/>
          <w:lang w:val="hy-AM"/>
        </w:rPr>
        <w:t>ընդունման կապակցությամբ համայնքի բյուջեում նախատեսվում</w:t>
      </w:r>
      <w:r w:rsidRPr="0076138D">
        <w:rPr>
          <w:rFonts w:ascii="Sylfaen" w:hAnsi="Sylfaen"/>
          <w:lang w:val="hy-AM"/>
        </w:rPr>
        <w:t xml:space="preserve"> է եկամուտների ավելացում՝ </w:t>
      </w:r>
      <w:r w:rsidRPr="0076138D">
        <w:rPr>
          <w:rFonts w:ascii="Sylfaen" w:hAnsi="Sylfaen"/>
          <w:color w:val="333333"/>
          <w:shd w:val="clear" w:color="auto" w:fill="FFFFFF"/>
          <w:lang w:val="hy-AM"/>
        </w:rPr>
        <w:t>533,453 (հինգ հարյուր երեսուներեք հազար չորս հարյուր հիսուներեք) ՀՀ դրամ, որպես հողամասի նպատակային նշանակության փոփոխության պահին առկա կադաստրային արժեքների տարբերության վճար</w:t>
      </w:r>
      <w:r w:rsidRPr="0076138D">
        <w:rPr>
          <w:rFonts w:ascii="Sylfaen" w:hAnsi="Sylfaen" w:cs="Arial AMU"/>
          <w:lang w:val="hy-AM"/>
        </w:rPr>
        <w:t>։</w:t>
      </w:r>
    </w:p>
    <w:p w14:paraId="733713B1" w14:textId="77777777" w:rsidR="00B100D2" w:rsidRPr="0076138D" w:rsidRDefault="00B100D2" w:rsidP="00B100D2">
      <w:pPr>
        <w:shd w:val="clear" w:color="auto" w:fill="FFFFFF"/>
        <w:spacing w:after="0" w:line="276" w:lineRule="auto"/>
        <w:jc w:val="both"/>
        <w:textAlignment w:val="baseline"/>
        <w:rPr>
          <w:rStyle w:val="a3"/>
          <w:rFonts w:ascii="Sylfaen" w:hAnsi="Sylfaen"/>
          <w:bdr w:val="none" w:sz="0" w:space="0" w:color="auto" w:frame="1"/>
          <w:lang w:val="hy-AM"/>
        </w:rPr>
      </w:pPr>
      <w:r w:rsidRPr="0076138D">
        <w:rPr>
          <w:rStyle w:val="a3"/>
          <w:rFonts w:ascii="Sylfaen" w:hAnsi="Sylfaen"/>
          <w:bdr w:val="none" w:sz="0" w:space="0" w:color="auto" w:frame="1"/>
          <w:lang w:val="hy-AM"/>
        </w:rPr>
        <w:t>Նախագծով առաջարկվող կարգավորումների բնույթն ու նպատակը.</w:t>
      </w:r>
      <w:r w:rsidRPr="0076138D">
        <w:rPr>
          <w:rStyle w:val="a3"/>
          <w:rFonts w:ascii="Sylfaen" w:hAnsi="Sylfaen"/>
          <w:bdr w:val="none" w:sz="0" w:space="0" w:color="auto" w:frame="1"/>
          <w:lang w:val="hy-AM"/>
        </w:rPr>
        <w:tab/>
      </w:r>
    </w:p>
    <w:p w14:paraId="22FB6F3B" w14:textId="77777777" w:rsidR="00B100D2" w:rsidRPr="0076138D" w:rsidRDefault="00B100D2" w:rsidP="00B100D2">
      <w:pPr>
        <w:shd w:val="clear" w:color="auto" w:fill="FFFFFF"/>
        <w:spacing w:after="0" w:line="276" w:lineRule="auto"/>
        <w:jc w:val="both"/>
        <w:textAlignment w:val="baseline"/>
        <w:rPr>
          <w:rFonts w:ascii="Sylfaen" w:hAnsi="Sylfaen"/>
          <w:color w:val="000000"/>
          <w:shd w:val="clear" w:color="auto" w:fill="FFFFFF"/>
          <w:lang w:val="hy-AM"/>
        </w:rPr>
      </w:pPr>
      <w:r w:rsidRPr="0076138D">
        <w:rPr>
          <w:rFonts w:ascii="Sylfaen" w:hAnsi="Sylfaen" w:cs="Sylfaen"/>
          <w:lang w:val="hy-AM"/>
        </w:rPr>
        <w:t>Նախագիծը կրում է անհատական  բնույթ</w:t>
      </w:r>
      <w:r w:rsidRPr="0076138D">
        <w:rPr>
          <w:rFonts w:ascii="Sylfaen" w:hAnsi="Sylfaen"/>
          <w:color w:val="000000"/>
          <w:shd w:val="clear" w:color="auto" w:fill="FFFFFF"/>
          <w:lang w:val="hy-AM"/>
        </w:rPr>
        <w:t xml:space="preserve"> և վերաբերում է միայն դրանում նշված հողամասին։ </w:t>
      </w:r>
    </w:p>
    <w:p w14:paraId="22E6DCB6" w14:textId="77777777" w:rsidR="00B100D2" w:rsidRPr="0076138D" w:rsidRDefault="00B100D2" w:rsidP="00B100D2">
      <w:pPr>
        <w:spacing w:after="0" w:line="276" w:lineRule="auto"/>
        <w:rPr>
          <w:rFonts w:ascii="Sylfaen" w:hAnsi="Sylfaen" w:cs="Times New Roman"/>
          <w:lang w:val="hy-AM"/>
        </w:rPr>
      </w:pPr>
      <w:r w:rsidRPr="0076138D">
        <w:rPr>
          <w:rStyle w:val="a3"/>
          <w:rFonts w:ascii="Sylfaen" w:hAnsi="Sylfaen"/>
          <w:bdr w:val="none" w:sz="0" w:space="0" w:color="auto" w:frame="1"/>
          <w:lang w:val="hy-AM"/>
        </w:rPr>
        <w:t>Իրավական ակտի կիրառման դեպքում ակնկալվող արդյունքը.</w:t>
      </w:r>
      <w:r w:rsidRPr="0076138D">
        <w:rPr>
          <w:rStyle w:val="a3"/>
          <w:rFonts w:ascii="Sylfaen" w:hAnsi="Sylfaen"/>
          <w:bdr w:val="none" w:sz="0" w:space="0" w:color="auto" w:frame="1"/>
          <w:lang w:val="hy-AM"/>
        </w:rPr>
        <w:tab/>
      </w:r>
      <w:r w:rsidRPr="0076138D">
        <w:rPr>
          <w:rFonts w:ascii="Sylfaen" w:hAnsi="Sylfaen"/>
          <w:b/>
          <w:bCs/>
          <w:bdr w:val="none" w:sz="0" w:space="0" w:color="auto" w:frame="1"/>
          <w:lang w:val="hy-AM"/>
        </w:rPr>
        <w:br/>
      </w:r>
      <w:r w:rsidRPr="0076138D">
        <w:rPr>
          <w:rFonts w:ascii="Sylfaen" w:hAnsi="Sylfaen"/>
          <w:lang w:val="hy-AM"/>
        </w:rPr>
        <w:t xml:space="preserve">Նախագծի ընդունման արդյունքում հնարավոր է դառնում </w:t>
      </w:r>
      <w:r w:rsidRPr="0076138D">
        <w:rPr>
          <w:rFonts w:ascii="Sylfaen" w:hAnsi="Sylfaen"/>
          <w:color w:val="000000"/>
          <w:shd w:val="clear" w:color="auto" w:fill="FFFFFF"/>
          <w:lang w:val="hy-AM"/>
        </w:rPr>
        <w:t>հողամասում գտնվող ինքնակամ շինությունները օրինականացնելը</w:t>
      </w:r>
      <w:r w:rsidRPr="0076138D">
        <w:rPr>
          <w:rFonts w:ascii="Sylfaen" w:hAnsi="Sylfaen"/>
          <w:lang w:val="hy-AM"/>
        </w:rPr>
        <w:t>։</w:t>
      </w:r>
    </w:p>
    <w:p w14:paraId="79DFD4F1" w14:textId="6B982861" w:rsidR="0052255C" w:rsidRPr="00B100D2" w:rsidRDefault="0052255C" w:rsidP="00B100D2">
      <w:pPr>
        <w:rPr>
          <w:lang w:val="hy-AM"/>
        </w:rPr>
      </w:pPr>
    </w:p>
    <w:sectPr w:rsidR="0052255C" w:rsidRPr="00B100D2" w:rsidSect="00161C7C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84"/>
    <w:rsid w:val="00041DA9"/>
    <w:rsid w:val="000B37A9"/>
    <w:rsid w:val="0015675B"/>
    <w:rsid w:val="00161C7C"/>
    <w:rsid w:val="00174611"/>
    <w:rsid w:val="0019582D"/>
    <w:rsid w:val="002157E8"/>
    <w:rsid w:val="002165D2"/>
    <w:rsid w:val="0027478B"/>
    <w:rsid w:val="002D60E0"/>
    <w:rsid w:val="002F26EC"/>
    <w:rsid w:val="00333B7B"/>
    <w:rsid w:val="0035612F"/>
    <w:rsid w:val="003720D6"/>
    <w:rsid w:val="003814B6"/>
    <w:rsid w:val="003926AA"/>
    <w:rsid w:val="00490EBC"/>
    <w:rsid w:val="004F0820"/>
    <w:rsid w:val="0052255C"/>
    <w:rsid w:val="005444A7"/>
    <w:rsid w:val="00554379"/>
    <w:rsid w:val="00557B78"/>
    <w:rsid w:val="005A67E7"/>
    <w:rsid w:val="005E1F01"/>
    <w:rsid w:val="005F6B84"/>
    <w:rsid w:val="00600120"/>
    <w:rsid w:val="006645EA"/>
    <w:rsid w:val="00675B31"/>
    <w:rsid w:val="006A1D04"/>
    <w:rsid w:val="00774CFE"/>
    <w:rsid w:val="007C5CBF"/>
    <w:rsid w:val="009B72EC"/>
    <w:rsid w:val="00B100D2"/>
    <w:rsid w:val="00B94007"/>
    <w:rsid w:val="00BD36F4"/>
    <w:rsid w:val="00CB7D84"/>
    <w:rsid w:val="00CC7F3C"/>
    <w:rsid w:val="00D35F73"/>
    <w:rsid w:val="00DA4F8B"/>
    <w:rsid w:val="00DD5315"/>
    <w:rsid w:val="00E10A3B"/>
    <w:rsid w:val="00ED0F66"/>
    <w:rsid w:val="00F01B0E"/>
    <w:rsid w:val="00F020D5"/>
    <w:rsid w:val="00F5473F"/>
    <w:rsid w:val="00FB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7D264"/>
  <w15:chartTrackingRefBased/>
  <w15:docId w15:val="{5AEF1CAE-CBB0-4AA6-983E-9704AA37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E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5CBF"/>
    <w:rPr>
      <w:b/>
      <w:bCs/>
    </w:rPr>
  </w:style>
  <w:style w:type="character" w:customStyle="1" w:styleId="2">
    <w:name w:val="Основной текст (2)_"/>
    <w:basedOn w:val="a0"/>
    <w:link w:val="20"/>
    <w:locked/>
    <w:rsid w:val="002D60E0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sid w:val="002D60E0"/>
    <w:pPr>
      <w:widowControl w:val="0"/>
      <w:spacing w:after="260" w:line="285" w:lineRule="auto"/>
      <w:jc w:val="center"/>
    </w:pPr>
    <w:rPr>
      <w:rFonts w:ascii="Arial" w:eastAsia="Arial" w:hAnsi="Arial" w:cs="Arial"/>
      <w:sz w:val="20"/>
      <w:szCs w:val="20"/>
    </w:r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5"/>
    <w:unhideWhenUsed/>
    <w:qFormat/>
    <w:rsid w:val="00DA4F8B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a5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4"/>
    <w:locked/>
    <w:rsid w:val="00DA4F8B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6">
    <w:name w:val="Body Text"/>
    <w:basedOn w:val="a"/>
    <w:link w:val="a7"/>
    <w:uiPriority w:val="1"/>
    <w:unhideWhenUsed/>
    <w:qFormat/>
    <w:rsid w:val="005E1F01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5E1F01"/>
    <w:rPr>
      <w:rFonts w:ascii="Microsoft Sans Serif" w:eastAsia="Microsoft Sans Serif" w:hAnsi="Microsoft Sans Serif" w:cs="Microsoft Sans Serif"/>
      <w:sz w:val="24"/>
      <w:szCs w:val="24"/>
    </w:rPr>
  </w:style>
  <w:style w:type="paragraph" w:styleId="a8">
    <w:name w:val="No Spacing"/>
    <w:uiPriority w:val="1"/>
    <w:qFormat/>
    <w:rsid w:val="00161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5675B"/>
    <w:rPr>
      <w:color w:val="0000FF"/>
      <w:u w:val="single"/>
    </w:rPr>
  </w:style>
  <w:style w:type="character" w:customStyle="1" w:styleId="aa">
    <w:name w:val="Основной текст_"/>
    <w:basedOn w:val="a0"/>
    <w:link w:val="1"/>
    <w:locked/>
    <w:rsid w:val="0015675B"/>
    <w:rPr>
      <w:rFonts w:ascii="Consolas" w:eastAsia="Consolas" w:hAnsi="Consolas" w:cs="Consolas"/>
      <w:sz w:val="19"/>
      <w:szCs w:val="19"/>
    </w:rPr>
  </w:style>
  <w:style w:type="paragraph" w:customStyle="1" w:styleId="1">
    <w:name w:val="Основной текст1"/>
    <w:basedOn w:val="a"/>
    <w:link w:val="aa"/>
    <w:rsid w:val="0015675B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  <w:style w:type="character" w:styleId="ab">
    <w:name w:val="Emphasis"/>
    <w:qFormat/>
    <w:rsid w:val="005444A7"/>
    <w:rPr>
      <w:rFonts w:ascii="Times Armenian" w:hAnsi="Times Armenian" w:hint="default"/>
      <w:b/>
      <w:bCs/>
      <w:i/>
      <w:iCs/>
      <w:sz w:val="24"/>
      <w:u w:val="single"/>
    </w:rPr>
  </w:style>
  <w:style w:type="character" w:customStyle="1" w:styleId="3">
    <w:name w:val="Основной текст (3)_"/>
    <w:basedOn w:val="a0"/>
    <w:link w:val="30"/>
    <w:locked/>
    <w:rsid w:val="005F6B84"/>
    <w:rPr>
      <w:rFonts w:ascii="Arial" w:eastAsia="Arial" w:hAnsi="Arial" w:cs="Arial"/>
      <w:sz w:val="26"/>
      <w:szCs w:val="26"/>
    </w:rPr>
  </w:style>
  <w:style w:type="paragraph" w:customStyle="1" w:styleId="30">
    <w:name w:val="Основной текст (3)"/>
    <w:basedOn w:val="a"/>
    <w:link w:val="3"/>
    <w:rsid w:val="005F6B84"/>
    <w:pPr>
      <w:widowControl w:val="0"/>
      <w:spacing w:after="480" w:line="264" w:lineRule="auto"/>
      <w:jc w:val="center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48</cp:revision>
  <dcterms:created xsi:type="dcterms:W3CDTF">2025-05-22T11:58:00Z</dcterms:created>
  <dcterms:modified xsi:type="dcterms:W3CDTF">2025-06-20T07:35:00Z</dcterms:modified>
</cp:coreProperties>
</file>