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181CF" w14:textId="77777777" w:rsidR="00333B7B" w:rsidRPr="009875D0" w:rsidRDefault="00333B7B" w:rsidP="00333B7B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9875D0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01ADDCF0" w14:textId="77777777" w:rsidR="00333B7B" w:rsidRPr="009875D0" w:rsidRDefault="00333B7B" w:rsidP="00333B7B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ԱՆԴԱՄԻ ԻՐ ՊԱՐՏԱԿԱՆՈՒԹՅՈՒՆՆԵՐԻ</w:t>
      </w:r>
    </w:p>
    <w:p w14:paraId="060184AF" w14:textId="77777777" w:rsidR="00333B7B" w:rsidRPr="009875D0" w:rsidRDefault="00333B7B" w:rsidP="00333B7B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>ԿԱՏԱՐՄԱՆ ՀԵՏԵՎԱՆՔՈՎ ԱՌԱՋԱՑԱԾ ԾԱԽՍԵՐԻ ԴԻՄԱՑ ԱՄՍԱԿԱՆ</w:t>
      </w:r>
    </w:p>
    <w:p w14:paraId="034BE879" w14:textId="77777777" w:rsidR="00333B7B" w:rsidRPr="009875D0" w:rsidRDefault="00333B7B" w:rsidP="00333B7B">
      <w:pPr>
        <w:pStyle w:val="20"/>
        <w:spacing w:after="180" w:line="290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 xml:space="preserve">ԴՐԱՄԱԿԱՆ ՓՈԽՀԱՏՈՒՑՈՒՄ ՍՏԱՆԱԼՈՒ </w:t>
      </w:r>
      <w:r w:rsidRPr="009875D0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12222B97" w14:textId="77777777" w:rsidR="00333B7B" w:rsidRPr="009875D0" w:rsidRDefault="00333B7B" w:rsidP="00333B7B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9875D0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9875D0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</w:t>
      </w:r>
      <w:r w:rsidRPr="009875D0">
        <w:rPr>
          <w:rFonts w:ascii="Sylfaen" w:hAnsi="Sylfaen" w:cstheme="minorHAnsi"/>
          <w:sz w:val="24"/>
          <w:szCs w:val="24"/>
          <w:lang w:val="hy-AM"/>
        </w:rPr>
        <w:t xml:space="preserve">ՀՀ օրենքի </w:t>
      </w:r>
      <w:r w:rsidRPr="009875D0">
        <w:rPr>
          <w:rFonts w:ascii="Sylfaen" w:eastAsia="Arial" w:hAnsi="Sylfaen" w:cstheme="minorHAnsi"/>
          <w:sz w:val="24"/>
          <w:szCs w:val="24"/>
          <w:lang w:val="hy-AM"/>
        </w:rPr>
        <w:t>20-</w:t>
      </w:r>
      <w:r w:rsidRPr="009875D0">
        <w:rPr>
          <w:rFonts w:ascii="Sylfaen" w:hAnsi="Sylfaen" w:cstheme="minorHAnsi"/>
          <w:sz w:val="24"/>
          <w:szCs w:val="24"/>
          <w:lang w:val="hy-AM"/>
        </w:rPr>
        <w:t>րդ հոդվածի 1-ին մասի 7-րդ կետով և 24-րդ հոդվածի 1-ին մասի</w:t>
      </w:r>
      <w:r w:rsidRPr="009875D0">
        <w:rPr>
          <w:rFonts w:ascii="Sylfaen" w:hAnsi="Sylfaen"/>
          <w:sz w:val="24"/>
          <w:szCs w:val="24"/>
          <w:lang w:val="hy-AM"/>
        </w:rPr>
        <w:t xml:space="preserve">  կարգավորումների համատեքստում, հիմք ընդունելով   համայնքի ղեկավարի առաջարկությունը։</w:t>
      </w:r>
    </w:p>
    <w:p w14:paraId="43EEE892" w14:textId="77777777" w:rsidR="00333B7B" w:rsidRPr="009875D0" w:rsidRDefault="00333B7B" w:rsidP="00333B7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3F5D131F" w14:textId="77777777" w:rsidR="00333B7B" w:rsidRPr="009875D0" w:rsidRDefault="00333B7B" w:rsidP="00333B7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9875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Թալին համայնքի ավագանու պարտականությունների կատարման հետևանքով առաջացած ծախսերի դիմաց տրամադրել փոխհատուցում ՀՀ Ազգային ժողովի պատգամավորի ամենամսյա պատգամավորական ծախսերի մինչև 30 տոկոսի չափով, ինչը ավելի արդյունավետ կդարձնի ավագանիների աշխատանքը։  </w:t>
      </w:r>
    </w:p>
    <w:p w14:paraId="70B34F65" w14:textId="77777777" w:rsidR="00333B7B" w:rsidRPr="009875D0" w:rsidRDefault="00333B7B" w:rsidP="00333B7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</w:p>
    <w:p w14:paraId="29F9CC4E" w14:textId="77777777" w:rsidR="00333B7B" w:rsidRPr="009875D0" w:rsidRDefault="00333B7B" w:rsidP="00333B7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9875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ներկայացվում՝ </w:t>
      </w:r>
      <w:r w:rsidRPr="009875D0">
        <w:rPr>
          <w:rFonts w:ascii="Sylfaen" w:hAnsi="Sylfaen" w:cs="Times New Roman"/>
          <w:color w:val="000000"/>
          <w:sz w:val="24"/>
          <w:szCs w:val="24"/>
          <w:shd w:val="clear" w:color="auto" w:fill="FFFFFF"/>
          <w:lang w:val="hy-AM"/>
        </w:rPr>
        <w:t>ավագանու պարտականությունների կատարման հետևանքով առաջացած ծախսերի դիմաց ամսական դրամական փոխհատուցում ստանալու որոշման նախագիծը։</w:t>
      </w:r>
    </w:p>
    <w:p w14:paraId="6F1F947D" w14:textId="77777777" w:rsidR="00333B7B" w:rsidRPr="009875D0" w:rsidRDefault="00333B7B" w:rsidP="00333B7B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</w:p>
    <w:p w14:paraId="29907C8B" w14:textId="77777777" w:rsidR="00333B7B" w:rsidRPr="009875D0" w:rsidRDefault="00333B7B" w:rsidP="00333B7B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9875D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tab/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br/>
      </w:r>
      <w:r w:rsidRPr="009875D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875D0">
        <w:rPr>
          <w:rFonts w:ascii="Sylfaen" w:hAnsi="Sylfaen"/>
          <w:sz w:val="24"/>
          <w:szCs w:val="24"/>
          <w:lang w:val="hy-AM"/>
        </w:rPr>
        <w:t>նախագծի ընդունումն  առաջացնում է  համայնքի ղեկավարի կողմից   այլ  իրավական ակտերի ընդունման  անհրաժեշտություն։</w:t>
      </w:r>
    </w:p>
    <w:p w14:paraId="2706A129" w14:textId="77777777" w:rsidR="00333B7B" w:rsidRPr="009875D0" w:rsidRDefault="00333B7B" w:rsidP="00333B7B">
      <w:pPr>
        <w:shd w:val="clear" w:color="auto" w:fill="FFFFFF"/>
        <w:spacing w:line="24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875D0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9875D0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tab/>
      </w:r>
      <w:r w:rsidRPr="009875D0">
        <w:rPr>
          <w:rFonts w:ascii="Sylfaen" w:hAnsi="Sylfaen"/>
          <w:b/>
          <w:bCs/>
          <w:sz w:val="24"/>
          <w:szCs w:val="24"/>
          <w:lang w:val="hy-AM"/>
        </w:rPr>
        <w:br/>
      </w:r>
      <w:r w:rsidRPr="009875D0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875D0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9875D0">
        <w:rPr>
          <w:rFonts w:ascii="Sylfaen" w:hAnsi="Sylfaen" w:cs="Arial AMU"/>
          <w:sz w:val="24"/>
          <w:szCs w:val="24"/>
          <w:lang w:val="hy-AM"/>
        </w:rPr>
        <w:t>ընդունման կապակցությամբ առաջացնում է համայնքի բյուջեի  ծախսերի ոչ էական ավելացում։</w:t>
      </w:r>
    </w:p>
    <w:p w14:paraId="4461725E" w14:textId="77777777" w:rsidR="00333B7B" w:rsidRPr="009875D0" w:rsidRDefault="00333B7B" w:rsidP="00333B7B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9875D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9875D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696D5D22" w14:textId="77777777" w:rsidR="00333B7B" w:rsidRPr="009875D0" w:rsidRDefault="00333B7B" w:rsidP="00333B7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9875D0">
        <w:rPr>
          <w:rFonts w:ascii="Sylfaen" w:hAnsi="Sylfaen" w:cs="Sylfaen"/>
          <w:sz w:val="24"/>
          <w:szCs w:val="24"/>
          <w:lang w:val="hy-AM"/>
        </w:rPr>
        <w:t xml:space="preserve">Նախագիծը կրում է </w:t>
      </w:r>
      <w:r w:rsidRPr="009875D0">
        <w:rPr>
          <w:rFonts w:ascii="Sylfaen" w:hAnsi="Sylfaen" w:cs="Sylfaen"/>
          <w:color w:val="FF0000"/>
          <w:sz w:val="24"/>
          <w:szCs w:val="24"/>
          <w:lang w:val="hy-AM"/>
        </w:rPr>
        <w:t>անհատական</w:t>
      </w:r>
      <w:r w:rsidRPr="009875D0">
        <w:rPr>
          <w:rFonts w:ascii="Sylfaen" w:hAnsi="Sylfaen" w:cs="Sylfaen"/>
          <w:sz w:val="24"/>
          <w:szCs w:val="24"/>
          <w:lang w:val="hy-AM"/>
        </w:rPr>
        <w:t xml:space="preserve">  բնույթ</w:t>
      </w:r>
      <w:r w:rsidRPr="009875D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79DFD4F1" w14:textId="239ACB27" w:rsidR="0052255C" w:rsidRPr="00333B7B" w:rsidRDefault="00333B7B" w:rsidP="00333B7B">
      <w:pPr>
        <w:rPr>
          <w:lang w:val="hy-AM"/>
        </w:rPr>
      </w:pPr>
      <w:r w:rsidRPr="009875D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9875D0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9875D0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875D0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Թալին համայնքի ավագանու աշխատանքի արդյունավետության բարձրացում։</w:t>
      </w:r>
      <w:r w:rsidRPr="009875D0">
        <w:rPr>
          <w:rFonts w:ascii="Sylfaen" w:hAnsi="Sylfaen"/>
          <w:sz w:val="24"/>
          <w:szCs w:val="24"/>
          <w:lang w:val="hy-AM"/>
        </w:rPr>
        <w:tab/>
      </w:r>
    </w:p>
    <w:sectPr w:rsidR="0052255C" w:rsidRPr="00333B7B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C5CBF"/>
    <w:rsid w:val="009B72EC"/>
    <w:rsid w:val="00B94007"/>
    <w:rsid w:val="00BD36F4"/>
    <w:rsid w:val="00CB7D84"/>
    <w:rsid w:val="00CC7F3C"/>
    <w:rsid w:val="00D35F73"/>
    <w:rsid w:val="00DA4F8B"/>
    <w:rsid w:val="00DD5315"/>
    <w:rsid w:val="00E10A3B"/>
    <w:rsid w:val="00ED0F66"/>
    <w:rsid w:val="00F01B0E"/>
    <w:rsid w:val="00F020D5"/>
    <w:rsid w:val="00F5473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47</cp:revision>
  <dcterms:created xsi:type="dcterms:W3CDTF">2025-05-22T11:58:00Z</dcterms:created>
  <dcterms:modified xsi:type="dcterms:W3CDTF">2025-06-20T07:33:00Z</dcterms:modified>
</cp:coreProperties>
</file>