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F721D" w14:textId="77777777" w:rsidR="00A3794B" w:rsidRPr="007C3817" w:rsidRDefault="00A3794B" w:rsidP="00A3794B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Sylfaen" w:eastAsia="Calibri" w:hAnsi="Sylfaen" w:cs="Sylfaen"/>
          <w:b/>
          <w:bCs/>
          <w:sz w:val="24"/>
          <w:szCs w:val="24"/>
          <w:lang w:val="hy-AM"/>
        </w:rPr>
      </w:pPr>
      <w:r w:rsidRPr="007C3817">
        <w:rPr>
          <w:rFonts w:ascii="Sylfaen" w:eastAsia="Calibri" w:hAnsi="Sylfaen" w:cs="Sylfaen"/>
          <w:b/>
          <w:bCs/>
          <w:sz w:val="24"/>
          <w:szCs w:val="24"/>
          <w:lang w:val="hy-AM"/>
        </w:rPr>
        <w:t>ՏԵՂԵԿԱՆՔ - ՀԻՄՆԱՎՈՐՈՒՄ</w:t>
      </w:r>
    </w:p>
    <w:p w14:paraId="1BF99256" w14:textId="77777777" w:rsidR="00A3794B" w:rsidRPr="007C3817" w:rsidRDefault="00A3794B" w:rsidP="00A3794B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7C381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</w:t>
      </w:r>
      <w:r w:rsidRPr="007C3817">
        <w:rPr>
          <w:rFonts w:ascii="Sylfaen" w:hAnsi="Sylfaen"/>
          <w:b/>
          <w:bCs/>
          <w:sz w:val="24"/>
          <w:szCs w:val="24"/>
          <w:lang w:val="hy-AM"/>
        </w:rPr>
        <w:t>&lt;&lt;ՀՀ ՊԵՏԱԿԱՆ ԲՅՈւՋԵԻՑ ՆՊԱՏԱԿԱՅԻՆ ՀԱՏԿԱՑՈւՄՆԵՐ (ՍՈւԲՎԵՆՑԻԱՆԵՐ) ՍՏԱՆԱԼՈւ 2025 ԹՎԱԿԱՆԻ ԾՐԱԳՐԱՅԻՆ ՀԱՅՏԵՐԸ ՀԱՍՏԱՏԵԼՈւ ՄԱՍԻՆ&gt;&gt;</w:t>
      </w:r>
    </w:p>
    <w:p w14:paraId="506FB1E0" w14:textId="77777777" w:rsidR="00A3794B" w:rsidRPr="007C3817" w:rsidRDefault="00A3794B" w:rsidP="00A3794B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7C3817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bookmarkStart w:id="0" w:name="_Hlk193201862"/>
      <w:r w:rsidRPr="007C3817">
        <w:rPr>
          <w:rFonts w:ascii="Sylfaen" w:hAnsi="Sylfaen"/>
          <w:b/>
          <w:bCs/>
          <w:sz w:val="24"/>
          <w:szCs w:val="24"/>
          <w:lang w:val="hy-AM"/>
        </w:rPr>
        <w:t>2024 ԹՎԱԿԱՆԻ ՆՈՅԵՄԲԵՐԻ 29-Ի ԹԻՎ 169-Ա ՈՐՈՇՄԱՆ ՄԵՋ</w:t>
      </w:r>
    </w:p>
    <w:p w14:paraId="6807C6E6" w14:textId="77777777" w:rsidR="00A3794B" w:rsidRPr="007C3817" w:rsidRDefault="00A3794B" w:rsidP="00A3794B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7C3817">
        <w:rPr>
          <w:rFonts w:ascii="Sylfaen" w:hAnsi="Sylfaen"/>
          <w:b/>
          <w:bCs/>
          <w:sz w:val="24"/>
          <w:szCs w:val="24"/>
          <w:lang w:val="hy-AM"/>
        </w:rPr>
        <w:t xml:space="preserve"> ՓՈՓՈԽՈւԹՅՈւՆՆԵՐ ԵՎ ԼՐԱՑՈՒՄՆԵՐ ԿԱՏԱՐԵԼՈՒ </w:t>
      </w:r>
      <w:bookmarkEnd w:id="0"/>
      <w:r w:rsidRPr="007C3817">
        <w:rPr>
          <w:rFonts w:ascii="Sylfaen" w:hAnsi="Sylfaen"/>
          <w:b/>
          <w:bCs/>
          <w:sz w:val="24"/>
          <w:szCs w:val="24"/>
          <w:lang w:val="hy-AM"/>
        </w:rPr>
        <w:t>ՎԵՐԱԲԵՐՅԱԼ</w:t>
      </w:r>
    </w:p>
    <w:p w14:paraId="0D664E4F" w14:textId="77777777" w:rsidR="00A3794B" w:rsidRPr="007C3817" w:rsidRDefault="00A3794B" w:rsidP="00A3794B">
      <w:pPr>
        <w:spacing w:after="0"/>
        <w:ind w:left="-567"/>
        <w:rPr>
          <w:rFonts w:ascii="Sylfaen" w:hAnsi="Sylfaen"/>
          <w:b/>
          <w:bCs/>
          <w:sz w:val="24"/>
          <w:szCs w:val="24"/>
          <w:lang w:val="hy-AM"/>
        </w:rPr>
      </w:pPr>
    </w:p>
    <w:p w14:paraId="28D6DDA1" w14:textId="77777777" w:rsidR="00A3794B" w:rsidRPr="007C3817" w:rsidRDefault="00A3794B" w:rsidP="00A3794B">
      <w:pPr>
        <w:spacing w:after="0"/>
        <w:rPr>
          <w:rFonts w:ascii="Sylfaen" w:eastAsia="Calibri" w:hAnsi="Sylfaen" w:cs="Times New Roman"/>
          <w:sz w:val="24"/>
          <w:szCs w:val="24"/>
          <w:lang w:val="hy-AM"/>
        </w:rPr>
      </w:pPr>
      <w:r w:rsidRPr="007C3817">
        <w:rPr>
          <w:rFonts w:ascii="Sylfaen" w:eastAsia="Calibri" w:hAnsi="Sylfaen" w:cs="Sylfaen"/>
          <w:sz w:val="24"/>
          <w:szCs w:val="24"/>
          <w:lang w:val="hy-AM"/>
        </w:rPr>
        <w:t xml:space="preserve">Թալին </w:t>
      </w:r>
      <w:r w:rsidRPr="007C3817">
        <w:rPr>
          <w:rFonts w:ascii="Sylfaen" w:eastAsia="Calibri" w:hAnsi="Sylfaen" w:cs="Times New Roman"/>
          <w:sz w:val="24"/>
          <w:szCs w:val="24"/>
          <w:lang w:val="hy-AM"/>
        </w:rPr>
        <w:t xml:space="preserve">համայնքի ավագանու քննարկմանը ներկայացվող </w:t>
      </w:r>
      <w:r w:rsidRPr="007C3817">
        <w:rPr>
          <w:rFonts w:ascii="Sylfaen" w:hAnsi="Sylfaen"/>
          <w:b/>
          <w:bCs/>
          <w:sz w:val="24"/>
          <w:szCs w:val="24"/>
          <w:lang w:val="hy-AM"/>
        </w:rPr>
        <w:t xml:space="preserve">2024 թվականի նոյեմբերի 29-ի թիվ 169-Ա որոշման մեջ փոփոխություններ և լրացումներ կատարելու </w:t>
      </w:r>
      <w:r w:rsidRPr="007C3817">
        <w:rPr>
          <w:rFonts w:ascii="Sylfaen" w:hAnsi="Sylfaen"/>
          <w:sz w:val="24"/>
          <w:szCs w:val="24"/>
          <w:lang w:val="hy-AM"/>
        </w:rPr>
        <w:t>վերաբերյալ</w:t>
      </w:r>
      <w:r w:rsidRPr="007C3817">
        <w:rPr>
          <w:rFonts w:ascii="Sylfaen" w:eastAsia="Calibri" w:hAnsi="Sylfaen" w:cs="Times New Roman"/>
          <w:sz w:val="24"/>
          <w:szCs w:val="24"/>
          <w:lang w:val="hy-AM"/>
        </w:rPr>
        <w:t xml:space="preserve"> որոշման նախագիծը մշակվել է </w:t>
      </w:r>
      <w:r w:rsidRPr="007C3817">
        <w:rPr>
          <w:rFonts w:ascii="Sylfaen" w:hAnsi="Sylfaen"/>
          <w:sz w:val="24"/>
          <w:szCs w:val="24"/>
          <w:lang w:val="hy-AM"/>
        </w:rPr>
        <w:t>«Տեղական ինքնակառավարման մասին» ՀՀ օրենքի              18-րդ հոդվածի 1-ին մասի 25-րդ կետով և «Նորմատիվ իրավական ակտերի մասին» ՀՀ օրենքի 33-րդ և 34-րդ հոդվածների</w:t>
      </w:r>
      <w:r w:rsidRPr="007C3817">
        <w:rPr>
          <w:rFonts w:ascii="Sylfaen" w:eastAsia="Calibri" w:hAnsi="Sylfaen" w:cs="Times New Roman"/>
          <w:sz w:val="24"/>
          <w:szCs w:val="24"/>
          <w:lang w:val="hy-AM"/>
        </w:rPr>
        <w:t xml:space="preserve"> պահանջների կարգավորումների համատեքստում,</w:t>
      </w:r>
    </w:p>
    <w:p w14:paraId="5601346A" w14:textId="77777777" w:rsidR="00A3794B" w:rsidRPr="007C3817" w:rsidRDefault="00A3794B" w:rsidP="00A3794B">
      <w:pPr>
        <w:spacing w:after="0"/>
        <w:rPr>
          <w:rFonts w:ascii="Sylfaen" w:hAnsi="Sylfaen"/>
          <w:b/>
          <w:bCs/>
          <w:sz w:val="24"/>
          <w:szCs w:val="24"/>
          <w:lang w:val="hy-AM"/>
        </w:rPr>
      </w:pPr>
      <w:r w:rsidRPr="007C3817">
        <w:rPr>
          <w:rFonts w:ascii="Sylfaen" w:eastAsia="Calibri" w:hAnsi="Sylfaen" w:cs="Times New Roman"/>
          <w:sz w:val="24"/>
          <w:szCs w:val="24"/>
          <w:lang w:val="hy-AM"/>
        </w:rPr>
        <w:t>հիմք ընդունելով համայնքի ղեկավարի որոշումը</w:t>
      </w:r>
    </w:p>
    <w:p w14:paraId="0744B8ED" w14:textId="77777777" w:rsidR="00A3794B" w:rsidRPr="007C3817" w:rsidRDefault="00A3794B" w:rsidP="00A3794B">
      <w:pPr>
        <w:spacing w:after="0"/>
        <w:rPr>
          <w:rFonts w:ascii="Sylfaen" w:hAnsi="Sylfaen"/>
          <w:b/>
          <w:bCs/>
          <w:sz w:val="24"/>
          <w:szCs w:val="24"/>
          <w:lang w:val="hy-AM"/>
        </w:rPr>
      </w:pPr>
    </w:p>
    <w:p w14:paraId="72771D95" w14:textId="77777777" w:rsidR="00A3794B" w:rsidRPr="007C3817" w:rsidRDefault="00A3794B" w:rsidP="00A3794B">
      <w:pPr>
        <w:spacing w:after="0"/>
        <w:rPr>
          <w:rFonts w:ascii="Sylfaen" w:eastAsia="Calibri" w:hAnsi="Sylfaen" w:cs="Times New Roman"/>
          <w:b/>
          <w:bCs/>
          <w:sz w:val="24"/>
          <w:szCs w:val="24"/>
          <w:lang w:val="hy-AM"/>
        </w:rPr>
      </w:pPr>
      <w:r w:rsidRPr="007C381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</w:p>
    <w:p w14:paraId="5EB6D3E4" w14:textId="77777777" w:rsidR="00A3794B" w:rsidRPr="007C3817" w:rsidRDefault="00A3794B" w:rsidP="00A3794B">
      <w:pPr>
        <w:tabs>
          <w:tab w:val="left" w:pos="1002"/>
        </w:tabs>
        <w:spacing w:after="0"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7C3817">
        <w:rPr>
          <w:rFonts w:ascii="Sylfaen" w:hAnsi="Sylfaen"/>
          <w:sz w:val="24"/>
          <w:szCs w:val="24"/>
          <w:lang w:val="hy-AM"/>
        </w:rPr>
        <w:t xml:space="preserve">Նախագծով առաջարկվում է Ագարակավան բնակավայրում խմելաջրի ցանցի կառուցում, նկատի ունենալով հիշյալ բնակավայրի համար խնդրի կարևորությունը և անհրաժեշտությունը։ </w:t>
      </w:r>
    </w:p>
    <w:p w14:paraId="26EBA7EC" w14:textId="77777777" w:rsidR="00A3794B" w:rsidRPr="007C3817" w:rsidRDefault="00A3794B" w:rsidP="00A3794B">
      <w:pPr>
        <w:tabs>
          <w:tab w:val="left" w:pos="1002"/>
        </w:tabs>
        <w:spacing w:after="0"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7C3817">
        <w:rPr>
          <w:rFonts w:ascii="Sylfaen" w:hAnsi="Sylfaen"/>
          <w:sz w:val="24"/>
          <w:szCs w:val="24"/>
          <w:lang w:val="hy-AM"/>
        </w:rPr>
        <w:t>Ելնելով վերոգրյալից ավագանու քննարկմանն է ներկայացվում Ագարակավան բնակավայրում խմելաջրի ցանցի կառուցելու վերաբերյալ ավագանու որոշման  նախագիծը։</w:t>
      </w:r>
    </w:p>
    <w:p w14:paraId="3995D743" w14:textId="77777777" w:rsidR="00A3794B" w:rsidRPr="007C3817" w:rsidRDefault="00A3794B" w:rsidP="00A3794B">
      <w:pPr>
        <w:spacing w:after="0"/>
        <w:rPr>
          <w:rFonts w:ascii="Sylfaen" w:hAnsi="Sylfaen"/>
          <w:b/>
          <w:bCs/>
          <w:sz w:val="24"/>
          <w:szCs w:val="24"/>
          <w:lang w:val="hy-AM"/>
        </w:rPr>
      </w:pPr>
    </w:p>
    <w:p w14:paraId="446FE69A" w14:textId="77777777" w:rsidR="00A3794B" w:rsidRPr="007C3817" w:rsidRDefault="00A3794B" w:rsidP="00A3794B">
      <w:pPr>
        <w:spacing w:after="0"/>
        <w:rPr>
          <w:rFonts w:ascii="Sylfaen" w:hAnsi="Sylfaen"/>
          <w:b/>
          <w:bCs/>
          <w:sz w:val="24"/>
          <w:szCs w:val="24"/>
          <w:lang w:val="hy-AM"/>
        </w:rPr>
      </w:pPr>
      <w:r w:rsidRPr="007C381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Իրավական ակտի</w:t>
      </w:r>
      <w:r w:rsidRPr="007C3817">
        <w:rPr>
          <w:rFonts w:ascii="Sylfaen" w:eastAsia="Calibri" w:hAnsi="Sylfaen" w:cs="Courier New"/>
          <w:b/>
          <w:bCs/>
          <w:sz w:val="24"/>
          <w:szCs w:val="24"/>
          <w:lang w:val="hy-AM"/>
        </w:rPr>
        <w:t> </w:t>
      </w:r>
      <w:r w:rsidRPr="007C381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7C381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ab/>
      </w:r>
      <w:r w:rsidRPr="007C381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br/>
      </w:r>
      <w:r w:rsidRPr="007C3817">
        <w:rPr>
          <w:rFonts w:ascii="Sylfaen" w:eastAsia="Calibri" w:hAnsi="Sylfaen" w:cs="Sylfaen"/>
          <w:sz w:val="24"/>
          <w:szCs w:val="24"/>
          <w:lang w:val="hy-AM"/>
        </w:rPr>
        <w:t xml:space="preserve">Ավագանու որոշման </w:t>
      </w:r>
      <w:r w:rsidRPr="007C3817">
        <w:rPr>
          <w:rFonts w:ascii="Sylfaen" w:eastAsia="Calibri" w:hAnsi="Sylfaen" w:cs="Times New Roman"/>
          <w:sz w:val="24"/>
          <w:szCs w:val="24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14:paraId="13EE83CE" w14:textId="77777777" w:rsidR="00A3794B" w:rsidRPr="007C3817" w:rsidRDefault="00A3794B" w:rsidP="00A3794B">
      <w:pPr>
        <w:spacing w:after="0"/>
        <w:rPr>
          <w:rFonts w:ascii="Sylfaen" w:eastAsia="Calibri" w:hAnsi="Sylfaen" w:cs="Times New Roman"/>
          <w:b/>
          <w:bCs/>
          <w:sz w:val="24"/>
          <w:szCs w:val="24"/>
          <w:lang w:val="hy-AM"/>
        </w:rPr>
      </w:pPr>
    </w:p>
    <w:p w14:paraId="404331DB" w14:textId="77777777" w:rsidR="00A3794B" w:rsidRPr="007C3817" w:rsidRDefault="00A3794B" w:rsidP="00A3794B">
      <w:pPr>
        <w:spacing w:after="0"/>
        <w:rPr>
          <w:rFonts w:ascii="Sylfaen" w:eastAsia="Calibri" w:hAnsi="Sylfaen" w:cs="Sylfaen"/>
          <w:sz w:val="24"/>
          <w:szCs w:val="24"/>
          <w:lang w:val="hy-AM"/>
        </w:rPr>
      </w:pPr>
      <w:r w:rsidRPr="007C381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7C3817">
        <w:rPr>
          <w:rFonts w:ascii="Sylfaen" w:eastAsia="Calibri" w:hAnsi="Sylfaen" w:cs="Calibri"/>
          <w:b/>
          <w:bCs/>
          <w:sz w:val="24"/>
          <w:szCs w:val="24"/>
          <w:lang w:val="hy-AM"/>
        </w:rPr>
        <w:t> </w:t>
      </w:r>
      <w:r w:rsidRPr="007C381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7C381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ab/>
      </w:r>
      <w:r w:rsidRPr="007C381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br/>
      </w:r>
      <w:r w:rsidRPr="007C3817">
        <w:rPr>
          <w:rFonts w:ascii="Sylfaen" w:eastAsia="Calibri" w:hAnsi="Sylfaen" w:cs="Sylfaen"/>
          <w:sz w:val="24"/>
          <w:szCs w:val="24"/>
          <w:lang w:val="hy-AM"/>
        </w:rPr>
        <w:t xml:space="preserve">Ծրագրի ընդհանուր արժեքը կազմում է 339 067 870 ՀՀ դրամ, որիցէ </w:t>
      </w:r>
    </w:p>
    <w:p w14:paraId="6CDC64FD" w14:textId="77777777" w:rsidR="00A3794B" w:rsidRPr="007C3817" w:rsidRDefault="00A3794B" w:rsidP="00A3794B">
      <w:pPr>
        <w:pStyle w:val="a6"/>
        <w:numPr>
          <w:ilvl w:val="0"/>
          <w:numId w:val="2"/>
        </w:numPr>
        <w:spacing w:after="0"/>
        <w:ind w:left="0"/>
        <w:rPr>
          <w:rFonts w:ascii="Sylfaen" w:eastAsia="Calibri" w:hAnsi="Sylfaen" w:cs="Sylfaen"/>
          <w:sz w:val="24"/>
          <w:szCs w:val="24"/>
          <w:lang w:val="hy-AM"/>
        </w:rPr>
      </w:pPr>
      <w:r w:rsidRPr="007C3817">
        <w:rPr>
          <w:rFonts w:ascii="Sylfaen" w:eastAsia="Calibri" w:hAnsi="Sylfaen" w:cs="Sylfaen"/>
          <w:sz w:val="24"/>
          <w:szCs w:val="24"/>
          <w:lang w:val="hy-AM"/>
        </w:rPr>
        <w:t>237 347 509 ՀՀ դրամը կներդրվի պետական բյուջեի կողմից,</w:t>
      </w:r>
    </w:p>
    <w:p w14:paraId="5E1B3438" w14:textId="77777777" w:rsidR="00A3794B" w:rsidRPr="007C3817" w:rsidRDefault="00A3794B" w:rsidP="00A3794B">
      <w:pPr>
        <w:pStyle w:val="a6"/>
        <w:numPr>
          <w:ilvl w:val="0"/>
          <w:numId w:val="2"/>
        </w:numPr>
        <w:spacing w:after="0"/>
        <w:ind w:left="0"/>
        <w:rPr>
          <w:rFonts w:ascii="Sylfaen" w:hAnsi="Sylfaen"/>
          <w:sz w:val="24"/>
          <w:szCs w:val="24"/>
          <w:lang w:val="hy-AM"/>
        </w:rPr>
      </w:pPr>
      <w:r w:rsidRPr="007C3817">
        <w:rPr>
          <w:rFonts w:ascii="Sylfaen" w:hAnsi="Sylfaen"/>
          <w:sz w:val="24"/>
          <w:szCs w:val="24"/>
          <w:lang w:val="hy-AM"/>
        </w:rPr>
        <w:t>32 211 448 ՀՀ դրամը Թալինի համայնքապետարանի կողմից,</w:t>
      </w:r>
    </w:p>
    <w:p w14:paraId="54AF415A" w14:textId="77777777" w:rsidR="00A3794B" w:rsidRPr="007C3817" w:rsidRDefault="00A3794B" w:rsidP="00A3794B">
      <w:pPr>
        <w:pStyle w:val="a6"/>
        <w:numPr>
          <w:ilvl w:val="0"/>
          <w:numId w:val="2"/>
        </w:numPr>
        <w:spacing w:after="0"/>
        <w:ind w:left="0"/>
        <w:rPr>
          <w:rFonts w:ascii="Sylfaen" w:hAnsi="Sylfaen"/>
          <w:sz w:val="24"/>
          <w:szCs w:val="24"/>
          <w:lang w:val="hy-AM"/>
        </w:rPr>
      </w:pPr>
      <w:r w:rsidRPr="007C3817">
        <w:rPr>
          <w:rFonts w:ascii="Sylfaen" w:hAnsi="Sylfaen"/>
          <w:sz w:val="24"/>
          <w:szCs w:val="24"/>
          <w:lang w:val="hy-AM"/>
        </w:rPr>
        <w:t>69 508 913 ՀՀ դրամը կներդրվի Ագարակավան բնակավայրի բնակչության կողմից</w:t>
      </w:r>
    </w:p>
    <w:p w14:paraId="626B00F2" w14:textId="77777777" w:rsidR="00A3794B" w:rsidRPr="007C3817" w:rsidRDefault="00A3794B" w:rsidP="00A3794B">
      <w:pPr>
        <w:pStyle w:val="a6"/>
        <w:spacing w:after="0"/>
        <w:ind w:left="0"/>
        <w:rPr>
          <w:rFonts w:ascii="Sylfaen" w:hAnsi="Sylfaen"/>
          <w:sz w:val="24"/>
          <w:szCs w:val="24"/>
          <w:lang w:val="hy-AM"/>
        </w:rPr>
      </w:pPr>
      <w:r w:rsidRPr="007C3817">
        <w:rPr>
          <w:rFonts w:ascii="Sylfaen" w:hAnsi="Sylfaen"/>
          <w:sz w:val="24"/>
          <w:szCs w:val="24"/>
          <w:lang w:val="hy-AM"/>
        </w:rPr>
        <w:t>Համայնքի բյուջեի ծախսերը կավելանան 32 211 448 ՀՀ դրամի չափով։</w:t>
      </w:r>
    </w:p>
    <w:p w14:paraId="3E10294B" w14:textId="77777777" w:rsidR="00A3794B" w:rsidRPr="007C3817" w:rsidRDefault="00A3794B" w:rsidP="00A3794B">
      <w:pPr>
        <w:spacing w:after="0"/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</w:pPr>
    </w:p>
    <w:p w14:paraId="0D0CF2DF" w14:textId="77777777" w:rsidR="00A3794B" w:rsidRPr="007C3817" w:rsidRDefault="00A3794B" w:rsidP="00A3794B">
      <w:pPr>
        <w:spacing w:after="0"/>
        <w:rPr>
          <w:rFonts w:ascii="Sylfaen" w:hAnsi="Sylfaen"/>
          <w:b/>
          <w:bCs/>
          <w:sz w:val="24"/>
          <w:szCs w:val="24"/>
          <w:lang w:val="hy-AM"/>
        </w:rPr>
      </w:pPr>
      <w:r w:rsidRPr="007C3817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7C3817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ab/>
      </w:r>
    </w:p>
    <w:p w14:paraId="44CE1992" w14:textId="77777777" w:rsidR="00A3794B" w:rsidRPr="007C3817" w:rsidRDefault="00A3794B" w:rsidP="00A3794B">
      <w:pPr>
        <w:spacing w:after="0"/>
        <w:rPr>
          <w:rFonts w:ascii="Sylfaen" w:hAnsi="Sylfaen"/>
          <w:sz w:val="24"/>
          <w:szCs w:val="24"/>
          <w:lang w:val="hy-AM"/>
        </w:rPr>
      </w:pPr>
      <w:r w:rsidRPr="007C3817">
        <w:rPr>
          <w:rFonts w:ascii="Sylfaen" w:hAnsi="Sylfaen"/>
          <w:sz w:val="24"/>
          <w:szCs w:val="24"/>
          <w:lang w:val="hy-AM"/>
        </w:rPr>
        <w:t>Նախագիծը կրում է անհտական բնույթ, քանի որ պարունակում է վարքագծի կանոն կամ առաջացնում է փաստական հետևանքներ և վերաբերում է միայն  դրանում անհատապես նշված անձանց։</w:t>
      </w:r>
    </w:p>
    <w:p w14:paraId="31B7D799" w14:textId="77777777" w:rsidR="00A3794B" w:rsidRPr="007C3817" w:rsidRDefault="00A3794B" w:rsidP="00A3794B">
      <w:pPr>
        <w:spacing w:after="0"/>
        <w:rPr>
          <w:rFonts w:ascii="Sylfaen" w:hAnsi="Sylfaen"/>
          <w:b/>
          <w:bCs/>
          <w:sz w:val="24"/>
          <w:szCs w:val="24"/>
          <w:lang w:val="hy-AM"/>
        </w:rPr>
      </w:pPr>
      <w:r w:rsidRPr="007C3817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7C3817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ab/>
      </w:r>
      <w:r w:rsidRPr="007C3817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7C3817">
        <w:rPr>
          <w:rFonts w:ascii="Sylfaen" w:eastAsia="Calibri" w:hAnsi="Sylfaen" w:cs="Times New Roman"/>
          <w:sz w:val="24"/>
          <w:szCs w:val="24"/>
          <w:lang w:val="hy-AM"/>
        </w:rPr>
        <w:t>Բնակելի տներում հասանելի կլինի շուրջօրյա ջրամատակարարում, որը դրական ազդեցություն կունենա բնակչության կյանքի որակի բարձրացման վրա։</w:t>
      </w:r>
    </w:p>
    <w:p w14:paraId="74D6CF16" w14:textId="77777777" w:rsidR="00A3794B" w:rsidRPr="007C3817" w:rsidRDefault="00A3794B" w:rsidP="00A3794B">
      <w:pPr>
        <w:shd w:val="clear" w:color="auto" w:fill="FFFFFF"/>
        <w:spacing w:line="360" w:lineRule="auto"/>
        <w:ind w:left="567"/>
        <w:jc w:val="both"/>
        <w:textAlignment w:val="baseline"/>
        <w:rPr>
          <w:rFonts w:ascii="Sylfaen" w:eastAsia="Calibri" w:hAnsi="Sylfaen" w:cs="Sylfaen"/>
          <w:sz w:val="24"/>
          <w:szCs w:val="24"/>
          <w:lang w:val="hy-AM"/>
        </w:rPr>
      </w:pPr>
    </w:p>
    <w:p w14:paraId="6FD37C45" w14:textId="77777777" w:rsidR="00A3794B" w:rsidRDefault="00A3794B" w:rsidP="00A3794B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Calibri" w:hAnsi="GHEA Grapalat" w:cs="Times New Roman"/>
          <w:b/>
          <w:lang w:val="hy-AM"/>
        </w:rPr>
      </w:pPr>
      <w:r w:rsidRPr="00E528F6">
        <w:rPr>
          <w:rFonts w:ascii="Sylfaen" w:eastAsia="Calibri" w:hAnsi="Sylfaen" w:cs="Times New Roman"/>
          <w:b/>
          <w:lang w:val="hy-AM"/>
        </w:rPr>
        <w:t>ՀԱՄԱՅՆՔԻ ՂԵԿԱՎԱՐ</w:t>
      </w:r>
      <w:r w:rsidRPr="00E528F6">
        <w:rPr>
          <w:rFonts w:ascii="Sylfaen" w:eastAsia="Calibri" w:hAnsi="Sylfaen" w:cs="Times New Roman"/>
          <w:lang w:val="hy-AM"/>
        </w:rPr>
        <w:t xml:space="preserve">՝      </w:t>
      </w:r>
      <w:r w:rsidRPr="00E528F6">
        <w:rPr>
          <w:rFonts w:ascii="Sylfaen" w:eastAsia="Calibri" w:hAnsi="Sylfaen" w:cs="Times New Roman"/>
          <w:lang w:val="hy-AM"/>
        </w:rPr>
        <w:tab/>
      </w:r>
      <w:r w:rsidRPr="00E528F6">
        <w:rPr>
          <w:rFonts w:ascii="Sylfaen" w:eastAsia="Calibri" w:hAnsi="Sylfaen" w:cs="TimesArmenianPSMT"/>
          <w:sz w:val="18"/>
          <w:szCs w:val="18"/>
          <w:lang w:val="hy-AM"/>
        </w:rPr>
        <w:t>___________________</w:t>
      </w:r>
      <w:r w:rsidRPr="00E528F6">
        <w:rPr>
          <w:rFonts w:ascii="Sylfaen" w:eastAsia="Calibri" w:hAnsi="Sylfaen" w:cs="TimesArmenianPSMT"/>
          <w:sz w:val="18"/>
          <w:szCs w:val="18"/>
          <w:lang w:val="hy-AM"/>
        </w:rPr>
        <w:tab/>
      </w:r>
      <w:r w:rsidRPr="00E528F6">
        <w:rPr>
          <w:rFonts w:ascii="Sylfaen" w:eastAsia="Calibri" w:hAnsi="Sylfaen" w:cs="TimesArmenianPSMT"/>
          <w:sz w:val="28"/>
          <w:szCs w:val="28"/>
          <w:lang w:val="hy-AM"/>
        </w:rPr>
        <w:t>Տ</w:t>
      </w:r>
      <w:r w:rsidRPr="00E528F6">
        <w:rPr>
          <w:rFonts w:ascii="Times New Roman" w:eastAsia="Calibri" w:hAnsi="Times New Roman" w:cs="Times New Roman"/>
          <w:sz w:val="28"/>
          <w:szCs w:val="28"/>
          <w:lang w:val="hy-AM"/>
        </w:rPr>
        <w:t>․</w:t>
      </w:r>
      <w:r w:rsidRPr="00E528F6">
        <w:rPr>
          <w:rFonts w:ascii="Sylfaen" w:eastAsia="Calibri" w:hAnsi="Sylfaen" w:cs="TimesArmenianPSMT"/>
          <w:sz w:val="28"/>
          <w:szCs w:val="28"/>
          <w:lang w:val="hy-AM"/>
        </w:rPr>
        <w:t xml:space="preserve"> Սափեյան</w:t>
      </w:r>
    </w:p>
    <w:p w14:paraId="1F5357E2" w14:textId="77777777" w:rsidR="00A3794B" w:rsidRPr="007C3817" w:rsidRDefault="00A3794B" w:rsidP="00A3794B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Calibri" w:hAnsi="GHEA Grapalat" w:cs="Times New Roman"/>
          <w:b/>
          <w:sz w:val="18"/>
          <w:szCs w:val="18"/>
          <w:lang w:val="hy-AM"/>
        </w:rPr>
      </w:pPr>
      <w:r>
        <w:rPr>
          <w:rFonts w:ascii="Times New Roman" w:hAnsi="Times New Roman" w:cs="Times New Roman"/>
          <w:sz w:val="18"/>
          <w:szCs w:val="18"/>
          <w:lang w:val="hy-AM"/>
        </w:rPr>
        <w:t xml:space="preserve">                  </w:t>
      </w:r>
      <w:r w:rsidRPr="00E528F6">
        <w:rPr>
          <w:rFonts w:ascii="Times New Roman" w:hAnsi="Times New Roman" w:cs="Times New Roman"/>
          <w:sz w:val="18"/>
          <w:szCs w:val="18"/>
          <w:lang w:val="hy-AM"/>
        </w:rPr>
        <w:t>(ստորագրություն)</w:t>
      </w:r>
    </w:p>
    <w:p w14:paraId="095F4BD6" w14:textId="24BB9BDC" w:rsidR="007F51BF" w:rsidRPr="00A3794B" w:rsidRDefault="007F51BF" w:rsidP="00A3794B">
      <w:pPr>
        <w:rPr>
          <w:lang w:val="hy-AM"/>
        </w:rPr>
      </w:pPr>
    </w:p>
    <w:sectPr w:rsidR="007F51BF" w:rsidRPr="00A3794B" w:rsidSect="0089542F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741AB6"/>
    <w:multiLevelType w:val="hybridMultilevel"/>
    <w:tmpl w:val="BCAECEF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6AFE6582"/>
    <w:multiLevelType w:val="hybridMultilevel"/>
    <w:tmpl w:val="0AF0F1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6B"/>
    <w:rsid w:val="000F3EAB"/>
    <w:rsid w:val="00190238"/>
    <w:rsid w:val="00274361"/>
    <w:rsid w:val="002918EE"/>
    <w:rsid w:val="00371F27"/>
    <w:rsid w:val="004960B9"/>
    <w:rsid w:val="007F51BF"/>
    <w:rsid w:val="0089542F"/>
    <w:rsid w:val="00980752"/>
    <w:rsid w:val="0098458F"/>
    <w:rsid w:val="009A4598"/>
    <w:rsid w:val="00A3794B"/>
    <w:rsid w:val="00AB5F2A"/>
    <w:rsid w:val="00AE39DD"/>
    <w:rsid w:val="00CD0CF6"/>
    <w:rsid w:val="00EC496B"/>
    <w:rsid w:val="00FD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A4477-8F8E-436A-BBB2-2B6FB535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39DD"/>
    <w:rPr>
      <w:b/>
      <w:bCs/>
    </w:rPr>
  </w:style>
  <w:style w:type="character" w:customStyle="1" w:styleId="3">
    <w:name w:val="Основной текст (3)_"/>
    <w:basedOn w:val="a0"/>
    <w:link w:val="30"/>
    <w:locked/>
    <w:rsid w:val="00AE39DD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AE39DD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AB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AB5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A3794B"/>
    <w:pPr>
      <w:spacing w:line="256" w:lineRule="auto"/>
      <w:ind w:left="720"/>
      <w:contextualSpacing/>
    </w:p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rsid w:val="00A37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EA37A-71A4-4D25-A460-54150831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16</cp:revision>
  <dcterms:created xsi:type="dcterms:W3CDTF">2025-03-21T08:51:00Z</dcterms:created>
  <dcterms:modified xsi:type="dcterms:W3CDTF">2025-03-21T11:13:00Z</dcterms:modified>
</cp:coreProperties>
</file>