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2984E" w14:textId="77777777" w:rsidR="000F3EAB" w:rsidRPr="00623DA2" w:rsidRDefault="000F3EAB" w:rsidP="000F3EAB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  <w:r w:rsidRPr="00623DA2">
        <w:rPr>
          <w:rFonts w:ascii="Sylfaen" w:hAnsi="Sylfaen" w:cs="Sylfaen"/>
          <w:b/>
          <w:bCs/>
          <w:sz w:val="24"/>
          <w:szCs w:val="24"/>
          <w:lang w:val="hy-AM"/>
        </w:rPr>
        <w:t>ՏԵՂԵԿԱՆՔ - ՀԻՄՆԱՎՈՐՈՒՄ</w:t>
      </w:r>
    </w:p>
    <w:p w14:paraId="4E39B9B5" w14:textId="77777777" w:rsidR="000F3EAB" w:rsidRPr="00623DA2" w:rsidRDefault="000F3EAB" w:rsidP="000F3EAB">
      <w:pPr>
        <w:shd w:val="clear" w:color="auto" w:fill="FFFFFF"/>
        <w:spacing w:line="360" w:lineRule="auto"/>
        <w:jc w:val="center"/>
        <w:rPr>
          <w:rFonts w:ascii="Sylfaen" w:hAnsi="Sylfaen"/>
          <w:b/>
          <w:bCs/>
          <w:sz w:val="24"/>
          <w:szCs w:val="24"/>
          <w:lang w:val="hy-AM"/>
        </w:rPr>
      </w:pPr>
      <w:r w:rsidRPr="00623DA2">
        <w:rPr>
          <w:rFonts w:ascii="Sylfaen" w:hAnsi="Sylfaen"/>
          <w:b/>
          <w:bCs/>
          <w:sz w:val="24"/>
          <w:szCs w:val="24"/>
          <w:lang w:val="hy-AM"/>
        </w:rPr>
        <w:t xml:space="preserve"> ԹԱԼԻՆ </w:t>
      </w:r>
      <w:r w:rsidRPr="00623DA2">
        <w:rPr>
          <w:rFonts w:ascii="Sylfaen" w:hAnsi="Sylfaen" w:cs="Sylfaen"/>
          <w:b/>
          <w:bCs/>
          <w:sz w:val="24"/>
          <w:szCs w:val="24"/>
          <w:lang w:val="hy-AM"/>
        </w:rPr>
        <w:t>ՀԱՄԱՅՆՔԻ ԱՎԱԳԱՆՈՒ 2024Թ-Ի ԴԵԿՏԵՄԲԵՐԻ 25-Ի &lt;&lt;ԹԱԼԻՆ ՀԱՄԱՅՆՔԻ ՀԱՄԱՅՆՔԱՅԻՆ ՈՉ ԱՌԵՎՏՐԱՅԻՆ ԿԱԶՄԱԿԵՐՊՈՒԹՅՈՒՆՆԵՐԻ ԵՎ ՀԱՄԱՅՆՔԱՅԻՆ ՀԻՄՆԱՐԿՆԵՐԻ 2025Թ</w:t>
      </w:r>
      <w:r w:rsidRPr="00623DA2">
        <w:rPr>
          <w:rFonts w:ascii="Times New Roman" w:hAnsi="Times New Roman" w:cs="Times New Roman"/>
          <w:b/>
          <w:bCs/>
          <w:sz w:val="24"/>
          <w:szCs w:val="24"/>
          <w:lang w:val="hy-AM"/>
        </w:rPr>
        <w:t>․</w:t>
      </w:r>
      <w:r w:rsidRPr="00623DA2">
        <w:rPr>
          <w:rFonts w:ascii="Sylfaen" w:hAnsi="Sylfaen" w:cs="Sylfaen"/>
          <w:b/>
          <w:bCs/>
          <w:sz w:val="24"/>
          <w:szCs w:val="24"/>
          <w:lang w:val="hy-AM"/>
        </w:rPr>
        <w:t xml:space="preserve">-Ի ԿԱՌՈՒՑՎԱԾՔԸ, ԱԽԽԱՏԱԿԻՑՆԵՐԻ ԹՎԱՔԱՆԱԿԸ, ՀԱՍՏԻՔԱՑՈՒՑԱԿԸ ԵՎ ՊԱՇՏՈՆԱՅԻՆ ԴՐՈՒՅՔԱՉԱՓԵՐԸ ՀԱՍՏԱՏԵԼՈՒ ՄԱՍԻՆ  &gt;&gt;N197-Ա ՈՐՈՇՄԱՆ  ՄԵՋ  ՓՈՓՈԽՈՒԹՅՈՒՆՆԵՐ  ԿԱՏԱՐԵԼՈՒ  ՎԵՐԱԲԵՐՅԱԼ </w:t>
      </w:r>
    </w:p>
    <w:p w14:paraId="179638A3" w14:textId="77777777" w:rsidR="000F3EAB" w:rsidRPr="00623DA2" w:rsidRDefault="000F3EAB" w:rsidP="000F3EAB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623DA2">
        <w:rPr>
          <w:rFonts w:ascii="Sylfaen" w:hAnsi="Sylfaen" w:cs="Sylfaen"/>
          <w:sz w:val="24"/>
          <w:szCs w:val="24"/>
          <w:lang w:val="hy-AM"/>
        </w:rPr>
        <w:t xml:space="preserve">Թալին </w:t>
      </w:r>
      <w:r w:rsidRPr="00623DA2">
        <w:rPr>
          <w:rFonts w:ascii="Sylfaen" w:hAnsi="Sylfaen"/>
          <w:sz w:val="24"/>
          <w:szCs w:val="24"/>
          <w:lang w:val="hy-AM"/>
        </w:rPr>
        <w:t>համայնքի ավագանու քննարկմանը ներկայացվող  որոշման նախագիծը մշակվել է «Տեղական ինքնակառավարման մասին» օրենքի 18-րդ հոդվածի 1-ին մասի  28-րդ կետով    և &lt;&lt;Նորմատիվ իրավական ակտերի մասին&gt;&gt; ՀՀ օրենքի 33-րդ, 24-րդ և 37-րդ հոդվածներով սահմանված  կարգավորումների համատեքստում։</w:t>
      </w:r>
    </w:p>
    <w:p w14:paraId="79077D8F" w14:textId="77777777" w:rsidR="000F3EAB" w:rsidRPr="00623DA2" w:rsidRDefault="000F3EAB" w:rsidP="000F3EAB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color w:val="000000"/>
          <w:sz w:val="24"/>
          <w:szCs w:val="24"/>
          <w:lang w:val="hy-AM"/>
        </w:rPr>
      </w:pPr>
      <w:r w:rsidRPr="00623DA2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նպատակը և կարգավորման անհրաժեշտությունը.</w:t>
      </w:r>
      <w:r w:rsidRPr="00623DA2">
        <w:rPr>
          <w:rFonts w:ascii="Sylfaen" w:hAnsi="Sylfaen"/>
          <w:b/>
          <w:bCs/>
          <w:sz w:val="24"/>
          <w:szCs w:val="24"/>
          <w:lang w:val="hy-AM"/>
        </w:rPr>
        <w:tab/>
      </w:r>
    </w:p>
    <w:p w14:paraId="2F68C791" w14:textId="77777777" w:rsidR="000F3EAB" w:rsidRPr="00623DA2" w:rsidRDefault="000F3EAB" w:rsidP="000F3EAB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623DA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Նախագծով առաջարկվում է համայնքի մանկապարտեզների աշխատակիցների աշխատավարձերի բարձրացում, նրաց սոցիալական վիճակը որոշ չափով բարելավելու նպատակով, ինչպես նաև, վերջին տարիներին ապրանքների և ծառայությունների գնաճի ֆոնին, մանկապարտեզների աշխատողների աշխատավարձի բարձրացումը արդարացված անհրաժեշտություն է, քանի որ մանկապարտեզների բոլոր աշխատողները, բացի տնօրեններից ստանում են նվազագույն աշխատավարձ։ </w:t>
      </w:r>
    </w:p>
    <w:p w14:paraId="61BCDFD0" w14:textId="77777777" w:rsidR="000F3EAB" w:rsidRPr="00623DA2" w:rsidRDefault="000F3EAB" w:rsidP="000F3EAB">
      <w:pPr>
        <w:autoSpaceDE w:val="0"/>
        <w:autoSpaceDN w:val="0"/>
        <w:adjustRightInd w:val="0"/>
        <w:spacing w:after="0" w:line="360" w:lineRule="auto"/>
        <w:jc w:val="both"/>
        <w:rPr>
          <w:rFonts w:ascii="Sylfaen" w:hAnsi="Sylfaen" w:cs="Sylfaen"/>
          <w:sz w:val="24"/>
          <w:szCs w:val="24"/>
          <w:lang w:val="hy-AM"/>
        </w:rPr>
      </w:pPr>
      <w:r w:rsidRPr="00623DA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Ելնելով վերոգրյալից, համայնքի ավագանու քննարկմանն է ներկայացվում մանկապարտեզների աշխատողների աշխատավարձների բարձրացման վերաբերյալ  ավագանու որոշման նախագիծը։ </w:t>
      </w:r>
    </w:p>
    <w:p w14:paraId="25E31C1C" w14:textId="77777777" w:rsidR="000F3EAB" w:rsidRPr="00623DA2" w:rsidRDefault="000F3EAB" w:rsidP="000F3EAB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623DA2">
        <w:rPr>
          <w:rFonts w:ascii="Sylfaen" w:hAnsi="Sylfaen"/>
          <w:b/>
          <w:bCs/>
          <w:sz w:val="24"/>
          <w:szCs w:val="24"/>
          <w:lang w:val="hy-AM"/>
        </w:rPr>
        <w:t>Իրավական ակտի</w:t>
      </w:r>
      <w:r w:rsidRPr="00623DA2">
        <w:rPr>
          <w:rFonts w:ascii="Sylfaen" w:hAnsi="Sylfaen" w:cs="Courier New"/>
          <w:b/>
          <w:bCs/>
          <w:sz w:val="24"/>
          <w:szCs w:val="24"/>
          <w:lang w:val="hy-AM"/>
        </w:rPr>
        <w:t> </w:t>
      </w:r>
      <w:r w:rsidRPr="00623DA2">
        <w:rPr>
          <w:rFonts w:ascii="Sylfaen" w:hAnsi="Sylfae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623DA2">
        <w:rPr>
          <w:rFonts w:ascii="Sylfaen" w:hAnsi="Sylfaen"/>
          <w:b/>
          <w:bCs/>
          <w:sz w:val="24"/>
          <w:szCs w:val="24"/>
          <w:lang w:val="hy-AM"/>
        </w:rPr>
        <w:tab/>
      </w:r>
      <w:r w:rsidRPr="00623DA2">
        <w:rPr>
          <w:rFonts w:ascii="Sylfaen" w:hAnsi="Sylfaen"/>
          <w:b/>
          <w:bCs/>
          <w:sz w:val="24"/>
          <w:szCs w:val="24"/>
          <w:lang w:val="hy-AM"/>
        </w:rPr>
        <w:br/>
      </w:r>
      <w:r w:rsidRPr="00623DA2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623DA2">
        <w:rPr>
          <w:rFonts w:ascii="Sylfaen" w:hAnsi="Sylfaen"/>
          <w:sz w:val="24"/>
          <w:szCs w:val="24"/>
          <w:lang w:val="hy-AM"/>
        </w:rPr>
        <w:t>նախագծի ընդունումն  այլ  իրավական ակտերի ընդունման    անհրաժեշտություն չի առաջացնում։</w:t>
      </w:r>
    </w:p>
    <w:p w14:paraId="14BA2714" w14:textId="77777777" w:rsidR="000F3EAB" w:rsidRPr="00623DA2" w:rsidRDefault="000F3EAB" w:rsidP="000F3EAB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623DA2">
        <w:rPr>
          <w:rFonts w:ascii="Sylfaen" w:hAnsi="Sylfaen"/>
          <w:b/>
          <w:bCs/>
          <w:sz w:val="24"/>
          <w:szCs w:val="24"/>
          <w:lang w:val="hy-AM"/>
        </w:rPr>
        <w:t>Իրավական ակտի ընդունման կապակցությամբ</w:t>
      </w:r>
      <w:r w:rsidRPr="00623DA2">
        <w:rPr>
          <w:rFonts w:ascii="Sylfaen" w:hAnsi="Sylfaen" w:cs="Calibri"/>
          <w:b/>
          <w:bCs/>
          <w:sz w:val="24"/>
          <w:szCs w:val="24"/>
          <w:lang w:val="hy-AM"/>
        </w:rPr>
        <w:t> </w:t>
      </w:r>
      <w:r w:rsidRPr="00623DA2">
        <w:rPr>
          <w:rFonts w:ascii="Sylfaen" w:hAnsi="Sylfae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623DA2">
        <w:rPr>
          <w:rFonts w:ascii="Sylfaen" w:hAnsi="Sylfaen"/>
          <w:b/>
          <w:bCs/>
          <w:sz w:val="24"/>
          <w:szCs w:val="24"/>
          <w:lang w:val="hy-AM"/>
        </w:rPr>
        <w:tab/>
      </w:r>
      <w:r w:rsidRPr="00623DA2">
        <w:rPr>
          <w:rFonts w:ascii="Sylfaen" w:hAnsi="Sylfaen"/>
          <w:b/>
          <w:bCs/>
          <w:sz w:val="24"/>
          <w:szCs w:val="24"/>
          <w:lang w:val="hy-AM"/>
        </w:rPr>
        <w:br/>
      </w:r>
      <w:r w:rsidRPr="00623DA2">
        <w:rPr>
          <w:rFonts w:ascii="Sylfaen" w:hAnsi="Sylfaen" w:cs="Sylfaen"/>
          <w:sz w:val="24"/>
          <w:szCs w:val="24"/>
          <w:lang w:val="hy-AM"/>
        </w:rPr>
        <w:t xml:space="preserve">Ավագանու որոշման </w:t>
      </w:r>
      <w:r w:rsidRPr="00623DA2">
        <w:rPr>
          <w:rFonts w:ascii="Sylfaen" w:hAnsi="Sylfaen"/>
          <w:sz w:val="24"/>
          <w:szCs w:val="24"/>
          <w:lang w:val="hy-AM"/>
        </w:rPr>
        <w:t xml:space="preserve">նախագծի </w:t>
      </w:r>
      <w:r w:rsidRPr="00623DA2">
        <w:rPr>
          <w:rFonts w:ascii="Sylfaen" w:hAnsi="Sylfaen" w:cs="Arial AMU"/>
          <w:sz w:val="24"/>
          <w:szCs w:val="24"/>
          <w:lang w:val="hy-AM"/>
        </w:rPr>
        <w:t>ընդունման կապակցությամբ համայնքի բյուջեում նախատեսվում է  ծախսերի ավելացում ամսեկան 1,2 միլիոն դրամի սահմաններում։</w:t>
      </w:r>
    </w:p>
    <w:p w14:paraId="4479F9FD" w14:textId="77777777" w:rsidR="000F3EAB" w:rsidRDefault="000F3EAB" w:rsidP="000F3EAB">
      <w:pPr>
        <w:shd w:val="clear" w:color="auto" w:fill="FFFFFF"/>
        <w:spacing w:line="360" w:lineRule="auto"/>
        <w:jc w:val="both"/>
        <w:textAlignment w:val="baseline"/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</w:pPr>
      <w:r w:rsidRPr="00623DA2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>Նախագծով առաջարկվող կարգավորումների բնույթն ու նպատակը.</w:t>
      </w:r>
      <w:r w:rsidRPr="00623DA2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</w:p>
    <w:p w14:paraId="167842F1" w14:textId="77777777" w:rsidR="000F3EAB" w:rsidRPr="00623DA2" w:rsidRDefault="000F3EAB" w:rsidP="000F3EAB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</w:pPr>
      <w:r w:rsidRPr="00623DA2">
        <w:rPr>
          <w:rFonts w:ascii="Sylfaen" w:hAnsi="Sylfaen" w:cs="Sylfaen"/>
          <w:sz w:val="24"/>
          <w:szCs w:val="24"/>
          <w:lang w:val="hy-AM"/>
        </w:rPr>
        <w:t xml:space="preserve">Նախագիծը կրում է անհատական  բնույթ, քանի որ  պարունակում է </w:t>
      </w:r>
      <w:r w:rsidRPr="00623DA2">
        <w:rPr>
          <w:rFonts w:ascii="Sylfaen" w:hAnsi="Sylfaen"/>
          <w:color w:val="000000"/>
          <w:sz w:val="24"/>
          <w:szCs w:val="24"/>
          <w:shd w:val="clear" w:color="auto" w:fill="FFFFFF"/>
          <w:lang w:val="hy-AM"/>
        </w:rPr>
        <w:t xml:space="preserve">վարքագծի կանոն կամ առաջացնում է փաստական հետևանքներ և վերաբերում է միայն դրանում անհատապես նշված անձանց ։ </w:t>
      </w:r>
    </w:p>
    <w:p w14:paraId="1EACDDD6" w14:textId="77777777" w:rsidR="000F3EAB" w:rsidRPr="00623DA2" w:rsidRDefault="000F3EAB" w:rsidP="000F3EAB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sz w:val="24"/>
          <w:szCs w:val="24"/>
          <w:lang w:val="hy-AM"/>
        </w:rPr>
      </w:pPr>
      <w:r w:rsidRPr="00623DA2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lastRenderedPageBreak/>
        <w:t>Իրավական ակտի կիրառման դեպքում ակնկալվող արդյունքը.</w:t>
      </w:r>
      <w:r w:rsidRPr="00623DA2">
        <w:rPr>
          <w:rStyle w:val="a3"/>
          <w:rFonts w:ascii="Sylfaen" w:hAnsi="Sylfaen"/>
          <w:sz w:val="24"/>
          <w:szCs w:val="24"/>
          <w:bdr w:val="none" w:sz="0" w:space="0" w:color="auto" w:frame="1"/>
          <w:lang w:val="hy-AM"/>
        </w:rPr>
        <w:tab/>
      </w:r>
      <w:r w:rsidRPr="00623DA2">
        <w:rPr>
          <w:rFonts w:ascii="Sylfaen" w:hAnsi="Sylfae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623DA2">
        <w:rPr>
          <w:rFonts w:ascii="Sylfaen" w:hAnsi="Sylfaen"/>
          <w:sz w:val="24"/>
          <w:szCs w:val="24"/>
          <w:lang w:val="hy-AM"/>
        </w:rPr>
        <w:t>Նախագծի ընդունման արդյունքում ակնկալվում է համայնքի մանկապարտեզների  աշխատողների սոցիալական վիճակի բարելավում և աշխատանքի արդյունավետության բարձրացում։</w:t>
      </w:r>
      <w:r w:rsidRPr="00623DA2">
        <w:rPr>
          <w:rFonts w:ascii="Sylfaen" w:hAnsi="Sylfaen"/>
          <w:sz w:val="24"/>
          <w:szCs w:val="24"/>
          <w:lang w:val="hy-AM"/>
        </w:rPr>
        <w:tab/>
      </w:r>
    </w:p>
    <w:p w14:paraId="68C71CC0" w14:textId="77777777" w:rsidR="000F3EAB" w:rsidRPr="00623DA2" w:rsidRDefault="000F3EAB" w:rsidP="000F3EAB">
      <w:pPr>
        <w:shd w:val="clear" w:color="auto" w:fill="FFFFFF"/>
        <w:spacing w:line="360" w:lineRule="auto"/>
        <w:jc w:val="both"/>
        <w:textAlignment w:val="baseline"/>
        <w:rPr>
          <w:rFonts w:ascii="Sylfaen" w:hAnsi="Sylfaen" w:cs="Sylfaen"/>
          <w:sz w:val="24"/>
          <w:szCs w:val="24"/>
          <w:lang w:val="hy-AM"/>
        </w:rPr>
      </w:pPr>
    </w:p>
    <w:p w14:paraId="39A6F2ED" w14:textId="77777777" w:rsidR="000F3EAB" w:rsidRPr="00623DA2" w:rsidRDefault="000F3EAB" w:rsidP="000F3EAB">
      <w:pPr>
        <w:shd w:val="clear" w:color="auto" w:fill="FFFFFF"/>
        <w:spacing w:line="360" w:lineRule="auto"/>
        <w:jc w:val="both"/>
        <w:textAlignment w:val="baseline"/>
        <w:rPr>
          <w:rFonts w:ascii="Sylfaen" w:hAnsi="Sylfaen"/>
          <w:b/>
          <w:color w:val="FF0000"/>
          <w:sz w:val="24"/>
          <w:szCs w:val="24"/>
          <w:lang w:val="hy-AM"/>
        </w:rPr>
      </w:pPr>
      <w:r w:rsidRPr="00623DA2">
        <w:rPr>
          <w:rFonts w:ascii="Sylfaen" w:hAnsi="Sylfaen" w:cs="Sylfaen"/>
          <w:sz w:val="24"/>
          <w:szCs w:val="24"/>
          <w:lang w:val="hy-AM"/>
        </w:rPr>
        <w:br/>
      </w:r>
    </w:p>
    <w:p w14:paraId="54C24DA1" w14:textId="77777777" w:rsidR="000F3EAB" w:rsidRPr="00623DA2" w:rsidRDefault="000F3EAB" w:rsidP="000F3EAB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623DA2">
        <w:rPr>
          <w:rFonts w:ascii="Sylfaen" w:hAnsi="Sylfaen"/>
          <w:b/>
          <w:sz w:val="24"/>
          <w:szCs w:val="24"/>
          <w:lang w:val="hy-AM"/>
        </w:rPr>
        <w:t xml:space="preserve">        ՀԱՄԱՅՆՔԻ ՂԵԿԱՎԱՐ</w:t>
      </w:r>
      <w:r w:rsidRPr="00623DA2">
        <w:rPr>
          <w:rFonts w:ascii="Sylfaen" w:hAnsi="Sylfaen"/>
          <w:sz w:val="24"/>
          <w:szCs w:val="24"/>
          <w:lang w:val="hy-AM"/>
        </w:rPr>
        <w:t xml:space="preserve">՝      </w:t>
      </w:r>
      <w:r w:rsidRPr="00623DA2">
        <w:rPr>
          <w:rFonts w:ascii="Sylfaen" w:hAnsi="Sylfaen"/>
          <w:sz w:val="24"/>
          <w:szCs w:val="24"/>
          <w:lang w:val="hy-AM"/>
        </w:rPr>
        <w:tab/>
        <w:t xml:space="preserve">      </w:t>
      </w:r>
      <w:r w:rsidRPr="00623DA2">
        <w:rPr>
          <w:rFonts w:ascii="Sylfaen" w:hAnsi="Sylfaen" w:cs="TimesArmenianPSMT"/>
          <w:sz w:val="24"/>
          <w:szCs w:val="24"/>
          <w:lang w:val="hy-AM"/>
        </w:rPr>
        <w:t xml:space="preserve">       ___________________</w:t>
      </w:r>
      <w:r w:rsidRPr="00623DA2">
        <w:rPr>
          <w:rFonts w:ascii="Sylfaen" w:hAnsi="Sylfaen" w:cs="TimesArmenianPSMT"/>
          <w:sz w:val="24"/>
          <w:szCs w:val="24"/>
          <w:lang w:val="hy-AM"/>
        </w:rPr>
        <w:tab/>
      </w:r>
      <w:r w:rsidRPr="00623DA2">
        <w:rPr>
          <w:rFonts w:ascii="Sylfaen" w:hAnsi="Sylfaen" w:cs="Times New Roman"/>
          <w:sz w:val="24"/>
          <w:szCs w:val="24"/>
          <w:lang w:val="hy-AM"/>
        </w:rPr>
        <w:t>Տ</w:t>
      </w:r>
      <w:r w:rsidRPr="00623DA2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623DA2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  <w:r w:rsidRPr="00623DA2">
        <w:rPr>
          <w:rFonts w:ascii="Sylfaen" w:hAnsi="Sylfaen" w:cs="TimesArmenianPSMT"/>
          <w:sz w:val="24"/>
          <w:szCs w:val="24"/>
          <w:lang w:val="hy-AM"/>
        </w:rPr>
        <w:tab/>
        <w:t xml:space="preserve"> </w:t>
      </w:r>
    </w:p>
    <w:p w14:paraId="3D290A08" w14:textId="77777777" w:rsidR="000F3EAB" w:rsidRPr="00623DA2" w:rsidRDefault="000F3EAB" w:rsidP="000F3EA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4"/>
          <w:szCs w:val="24"/>
          <w:lang w:val="hy-AM"/>
        </w:rPr>
      </w:pPr>
      <w:r w:rsidRPr="00623DA2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</w:t>
      </w:r>
      <w:r w:rsidRPr="00623DA2">
        <w:rPr>
          <w:rFonts w:ascii="Sylfaen" w:hAnsi="Sylfaen"/>
          <w:b/>
          <w:sz w:val="24"/>
          <w:szCs w:val="24"/>
          <w:shd w:val="clear" w:color="auto" w:fill="FFFFFF"/>
          <w:lang w:val="hy-AM"/>
        </w:rPr>
        <w:t xml:space="preserve">    </w:t>
      </w:r>
      <w:r w:rsidRPr="00623DA2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                     </w:t>
      </w:r>
      <w:r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             </w:t>
      </w:r>
      <w:r w:rsidRPr="00623DA2">
        <w:rPr>
          <w:rFonts w:ascii="Sylfaen" w:hAnsi="Sylfaen"/>
          <w:sz w:val="24"/>
          <w:szCs w:val="24"/>
          <w:shd w:val="clear" w:color="auto" w:fill="FFFFFF"/>
          <w:lang w:val="hy-AM"/>
        </w:rPr>
        <w:t xml:space="preserve"> </w:t>
      </w:r>
      <w:r w:rsidRPr="00623DA2">
        <w:rPr>
          <w:rFonts w:ascii="Sylfaen" w:hAnsi="Sylfaen" w:cs="Sylfaen"/>
          <w:sz w:val="24"/>
          <w:szCs w:val="24"/>
          <w:lang w:val="hy-AM"/>
        </w:rPr>
        <w:t xml:space="preserve">(ստորագրություն)                             </w:t>
      </w:r>
    </w:p>
    <w:p w14:paraId="6A72A800" w14:textId="77777777" w:rsidR="000F3EAB" w:rsidRPr="00623DA2" w:rsidRDefault="000F3EAB" w:rsidP="000F3EAB">
      <w:pPr>
        <w:spacing w:after="0"/>
        <w:rPr>
          <w:rFonts w:ascii="Sylfaen" w:hAnsi="Sylfaen" w:cs="Sylfaen"/>
          <w:b/>
          <w:color w:val="0D0D0D" w:themeColor="text1" w:themeTint="F2"/>
          <w:sz w:val="24"/>
          <w:szCs w:val="24"/>
          <w:lang w:val="hy-AM"/>
        </w:rPr>
      </w:pPr>
    </w:p>
    <w:p w14:paraId="4BA3F2B3" w14:textId="77777777" w:rsidR="000F3EAB" w:rsidRPr="00623DA2" w:rsidRDefault="000F3EAB" w:rsidP="000F3EAB">
      <w:pPr>
        <w:spacing w:after="0"/>
        <w:rPr>
          <w:rFonts w:ascii="Sylfaen" w:hAnsi="Sylfaen" w:cs="Sylfaen"/>
          <w:b/>
          <w:color w:val="0D0D0D" w:themeColor="text1" w:themeTint="F2"/>
          <w:sz w:val="24"/>
          <w:szCs w:val="24"/>
          <w:lang w:val="hy-AM"/>
        </w:rPr>
      </w:pPr>
    </w:p>
    <w:p w14:paraId="6BA289AD" w14:textId="77777777" w:rsidR="000F3EAB" w:rsidRPr="00623DA2" w:rsidRDefault="000F3EAB" w:rsidP="000F3EAB">
      <w:pPr>
        <w:spacing w:after="0"/>
        <w:rPr>
          <w:rFonts w:ascii="Sylfaen" w:hAnsi="Sylfaen" w:cs="Sylfaen"/>
          <w:b/>
          <w:color w:val="0D0D0D" w:themeColor="text1" w:themeTint="F2"/>
          <w:sz w:val="24"/>
          <w:szCs w:val="24"/>
          <w:lang w:val="hy-AM"/>
        </w:rPr>
      </w:pPr>
    </w:p>
    <w:p w14:paraId="5588AB15" w14:textId="77777777" w:rsidR="000F3EAB" w:rsidRPr="00623DA2" w:rsidRDefault="000F3EAB" w:rsidP="000F3EAB">
      <w:pPr>
        <w:spacing w:after="0"/>
        <w:rPr>
          <w:rFonts w:ascii="Sylfaen" w:hAnsi="Sylfaen" w:cs="Sylfaen"/>
          <w:b/>
          <w:color w:val="0D0D0D" w:themeColor="text1" w:themeTint="F2"/>
          <w:sz w:val="24"/>
          <w:szCs w:val="24"/>
          <w:lang w:val="hy-AM"/>
        </w:rPr>
      </w:pPr>
    </w:p>
    <w:p w14:paraId="77181A92" w14:textId="77777777" w:rsidR="000F3EAB" w:rsidRPr="00623DA2" w:rsidRDefault="000F3EAB" w:rsidP="000F3EAB">
      <w:pPr>
        <w:spacing w:after="0"/>
        <w:rPr>
          <w:rFonts w:ascii="Sylfaen" w:hAnsi="Sylfaen" w:cs="Sylfaen"/>
          <w:b/>
          <w:color w:val="0D0D0D" w:themeColor="text1" w:themeTint="F2"/>
          <w:sz w:val="24"/>
          <w:szCs w:val="24"/>
          <w:lang w:val="hy-AM"/>
        </w:rPr>
      </w:pPr>
    </w:p>
    <w:p w14:paraId="095F4BD6" w14:textId="24BB9BDC" w:rsidR="007F51BF" w:rsidRPr="000F3EAB" w:rsidRDefault="007F51BF" w:rsidP="000F3EAB">
      <w:pPr>
        <w:rPr>
          <w:lang w:val="hy-AM"/>
        </w:rPr>
      </w:pPr>
    </w:p>
    <w:sectPr w:rsidR="007F51BF" w:rsidRPr="000F3EAB" w:rsidSect="0089542F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B"/>
    <w:rsid w:val="000F3EAB"/>
    <w:rsid w:val="00190238"/>
    <w:rsid w:val="00274361"/>
    <w:rsid w:val="002918EE"/>
    <w:rsid w:val="004960B9"/>
    <w:rsid w:val="007F51BF"/>
    <w:rsid w:val="0089542F"/>
    <w:rsid w:val="00980752"/>
    <w:rsid w:val="0098458F"/>
    <w:rsid w:val="009A4598"/>
    <w:rsid w:val="00AB5F2A"/>
    <w:rsid w:val="00AE39DD"/>
    <w:rsid w:val="00CD0CF6"/>
    <w:rsid w:val="00E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A4477-8F8E-436A-BBB2-2B6FB53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39DD"/>
    <w:rPr>
      <w:b/>
      <w:bCs/>
    </w:rPr>
  </w:style>
  <w:style w:type="character" w:customStyle="1" w:styleId="3">
    <w:name w:val="Основной текст (3)_"/>
    <w:basedOn w:val="a0"/>
    <w:link w:val="30"/>
    <w:locked/>
    <w:rsid w:val="00AE39DD"/>
    <w:rPr>
      <w:rFonts w:ascii="Arial" w:eastAsia="Arial" w:hAnsi="Arial" w:cs="Arial"/>
      <w:sz w:val="26"/>
      <w:szCs w:val="26"/>
    </w:rPr>
  </w:style>
  <w:style w:type="paragraph" w:customStyle="1" w:styleId="30">
    <w:name w:val="Основной текст (3)"/>
    <w:basedOn w:val="a"/>
    <w:link w:val="3"/>
    <w:rsid w:val="00AE39DD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5"/>
    <w:uiPriority w:val="99"/>
    <w:unhideWhenUsed/>
    <w:qFormat/>
    <w:rsid w:val="00AB5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4"/>
    <w:uiPriority w:val="99"/>
    <w:locked/>
    <w:rsid w:val="00AB5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7E35-E6B9-4A1F-A08C-DBB147400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13</cp:revision>
  <dcterms:created xsi:type="dcterms:W3CDTF">2025-03-21T08:51:00Z</dcterms:created>
  <dcterms:modified xsi:type="dcterms:W3CDTF">2025-03-21T10:58:00Z</dcterms:modified>
</cp:coreProperties>
</file>