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5DA3A" w14:textId="77777777" w:rsidR="00763486" w:rsidRPr="00395E69" w:rsidRDefault="00763486" w:rsidP="0076348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395E69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12E1BAAA" w14:textId="77777777" w:rsidR="00763486" w:rsidRPr="00395E69" w:rsidRDefault="00763486" w:rsidP="00763486">
      <w:pPr>
        <w:pStyle w:val="30"/>
        <w:spacing w:before="240" w:after="0" w:line="240" w:lineRule="auto"/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</w:pPr>
      <w:r w:rsidRPr="00395E69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ԱՇՆԱԿ ԲՆԱԿԱՎԱՅՐՈՒՄ ԳՏՆՎՈՂ ՀՈՂԱՄԱՍԻ ՆՊԱՏԱԿԱՅԻՆ ՆՇԱՆԱԿՈՒԹՅԱՆ ՓՈՓՈԽՈՒԹՅՈՒՆԸ  ՀԱՍՏԱՏԵԼՈՒ  </w:t>
      </w:r>
    </w:p>
    <w:p w14:paraId="78C2CC31" w14:textId="77777777" w:rsidR="00763486" w:rsidRPr="00395E69" w:rsidRDefault="00763486" w:rsidP="00763486">
      <w:pPr>
        <w:shd w:val="clear" w:color="auto" w:fill="FFFFFF"/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95E6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4207C18" w14:textId="77777777" w:rsidR="00763486" w:rsidRPr="00395E69" w:rsidRDefault="00763486" w:rsidP="00763486">
      <w:pPr>
        <w:spacing w:line="360" w:lineRule="auto"/>
        <w:jc w:val="both"/>
        <w:rPr>
          <w:rFonts w:ascii="Sylfaen" w:hAnsi="Sylfaen"/>
          <w:lang w:val="hy-AM"/>
        </w:rPr>
      </w:pPr>
      <w:r w:rsidRPr="00395E69">
        <w:rPr>
          <w:rFonts w:ascii="Sylfaen" w:hAnsi="Sylfaen" w:cs="Sylfaen"/>
          <w:lang w:val="hy-AM"/>
        </w:rPr>
        <w:t xml:space="preserve">Թալին </w:t>
      </w:r>
      <w:r w:rsidRPr="00395E69">
        <w:rPr>
          <w:rFonts w:ascii="Sylfaen" w:hAnsi="Sylfaen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>ՀՀ վարչապետի 2009թ</w:t>
      </w:r>
      <w:r w:rsidRPr="00395E69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09</w:t>
      </w:r>
      <w:r w:rsidRPr="00395E69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395E69">
        <w:rPr>
          <w:rFonts w:ascii="Sylfaen" w:eastAsia="MS Mincho" w:hAnsi="Sylfaen" w:cs="Cambria Math"/>
          <w:color w:val="333333"/>
          <w:shd w:val="clear" w:color="auto" w:fill="FFFFFF"/>
          <w:lang w:val="hy-AM"/>
        </w:rPr>
        <w:t>12</w:t>
      </w:r>
      <w:r w:rsidRPr="00395E69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>2025թ. N 2/փ-396  դրական եզրակացությունը</w:t>
      </w:r>
      <w:r w:rsidRPr="00395E69">
        <w:rPr>
          <w:rFonts w:ascii="Sylfaen" w:hAnsi="Sylfaen"/>
          <w:lang w:val="hy-AM"/>
        </w:rPr>
        <w:t>։</w:t>
      </w:r>
    </w:p>
    <w:p w14:paraId="4D458E24" w14:textId="77777777" w:rsidR="00763486" w:rsidRPr="00395E69" w:rsidRDefault="00763486" w:rsidP="0076348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hy-AM"/>
        </w:rPr>
      </w:pPr>
      <w:r w:rsidRPr="00395E69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395E69">
        <w:rPr>
          <w:rFonts w:ascii="Sylfaen" w:hAnsi="Sylfaen"/>
          <w:b/>
          <w:bCs/>
          <w:lang w:val="hy-AM"/>
        </w:rPr>
        <w:tab/>
      </w:r>
    </w:p>
    <w:p w14:paraId="006AEABA" w14:textId="77777777" w:rsidR="00763486" w:rsidRPr="00395E69" w:rsidRDefault="00763486" w:rsidP="0076348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Նախագծով  նախատեսվում է </w:t>
      </w:r>
      <w:r w:rsidRPr="00395E69">
        <w:rPr>
          <w:rFonts w:ascii="Sylfaen" w:eastAsia="Times New Roman" w:hAnsi="Sylfaen" w:cs="Times New Roman"/>
          <w:color w:val="333333"/>
          <w:lang w:val="hy-AM" w:eastAsia="ru-RU"/>
        </w:rPr>
        <w:t xml:space="preserve">հաստատել համայնքային սեփականություն հանդիսացող 02-011-0128-0003 կադաստրային ծածկագրով 15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>էներգետիկայի, կապի, տրանսպորտի, կոմունալ ենթակառուցվածքների օբյեկտների նպատակային նշանակության, էներգետիկայի գործառնական նշանակության հողերի</w:t>
      </w: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, հողամասում արևային ֆոտովոլտային կայան կառուցելու պայմանով՝ այն աճուրդային կարգով օտարելու  նպատակով։  </w:t>
      </w:r>
    </w:p>
    <w:p w14:paraId="20BB8769" w14:textId="77777777" w:rsidR="00763486" w:rsidRPr="00395E69" w:rsidRDefault="00763486" w:rsidP="0076348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 xml:space="preserve">Թալին համայնքի </w:t>
      </w:r>
      <w:r w:rsidRPr="00395E69">
        <w:rPr>
          <w:rFonts w:ascii="Sylfaen" w:hAnsi="Sylfaen"/>
          <w:b/>
          <w:color w:val="333333"/>
          <w:shd w:val="clear" w:color="auto" w:fill="FFFFFF"/>
          <w:lang w:val="hy-AM"/>
        </w:rPr>
        <w:t xml:space="preserve">Աշնակ բնակավայրում </w:t>
      </w:r>
      <w:r w:rsidRPr="00395E69">
        <w:rPr>
          <w:rFonts w:ascii="Sylfaen" w:hAnsi="Sylfaen"/>
          <w:color w:val="333333"/>
          <w:shd w:val="clear" w:color="auto" w:fill="FFFFFF"/>
          <w:lang w:val="hy-AM"/>
        </w:rPr>
        <w:t>գտնվող հողամասի նպատակային նշանակության փոփոխությունը  հաստատելու</w:t>
      </w: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    վերաբերյալ  ավագանու որոշման նախագիծը։ </w:t>
      </w:r>
    </w:p>
    <w:p w14:paraId="55469692" w14:textId="77777777" w:rsidR="00763486" w:rsidRPr="00395E69" w:rsidRDefault="00763486" w:rsidP="00763486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395E69">
        <w:rPr>
          <w:rFonts w:ascii="Sylfaen" w:hAnsi="Sylfaen"/>
          <w:b/>
          <w:bCs/>
          <w:lang w:val="hy-AM"/>
        </w:rPr>
        <w:t>Իրավական ակտի</w:t>
      </w:r>
      <w:r w:rsidRPr="00395E69">
        <w:rPr>
          <w:rFonts w:ascii="Sylfaen" w:hAnsi="Sylfaen" w:cs="Calibri"/>
          <w:b/>
          <w:bCs/>
          <w:lang w:val="hy-AM"/>
        </w:rPr>
        <w:t> </w:t>
      </w:r>
      <w:r w:rsidRPr="00395E69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395E69">
        <w:rPr>
          <w:rFonts w:ascii="Sylfaen" w:hAnsi="Sylfaen"/>
          <w:b/>
          <w:bCs/>
          <w:lang w:val="hy-AM"/>
        </w:rPr>
        <w:tab/>
      </w:r>
      <w:r w:rsidRPr="00395E69">
        <w:rPr>
          <w:rFonts w:ascii="Sylfaen" w:hAnsi="Sylfaen"/>
          <w:b/>
          <w:bCs/>
          <w:lang w:val="hy-AM"/>
        </w:rPr>
        <w:br/>
      </w:r>
      <w:r w:rsidRPr="00395E69">
        <w:rPr>
          <w:rFonts w:ascii="Sylfaen" w:hAnsi="Sylfaen" w:cs="Sylfaen"/>
          <w:lang w:val="hy-AM"/>
        </w:rPr>
        <w:t xml:space="preserve">Ավագանու որոշման </w:t>
      </w:r>
      <w:r w:rsidRPr="00395E69">
        <w:rPr>
          <w:rFonts w:ascii="Sylfaen" w:hAnsi="Sylfaen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100B32B3" w14:textId="77777777" w:rsidR="00763486" w:rsidRPr="00395E69" w:rsidRDefault="00763486" w:rsidP="00763486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395E69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395E69">
        <w:rPr>
          <w:rFonts w:ascii="Sylfaen" w:hAnsi="Sylfaen" w:cs="Calibri"/>
          <w:b/>
          <w:bCs/>
          <w:lang w:val="hy-AM"/>
        </w:rPr>
        <w:t> </w:t>
      </w:r>
      <w:r w:rsidRPr="00395E69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395E69">
        <w:rPr>
          <w:rFonts w:ascii="Sylfaen" w:hAnsi="Sylfaen"/>
          <w:b/>
          <w:bCs/>
          <w:lang w:val="hy-AM"/>
        </w:rPr>
        <w:tab/>
      </w:r>
      <w:r w:rsidRPr="00395E69">
        <w:rPr>
          <w:rFonts w:ascii="Sylfaen" w:hAnsi="Sylfaen"/>
          <w:b/>
          <w:bCs/>
          <w:lang w:val="hy-AM"/>
        </w:rPr>
        <w:br/>
      </w:r>
      <w:r w:rsidRPr="00395E69">
        <w:rPr>
          <w:rFonts w:ascii="Sylfaen" w:hAnsi="Sylfaen" w:cs="Sylfaen"/>
          <w:lang w:val="hy-AM"/>
        </w:rPr>
        <w:t xml:space="preserve">Ավագանու որոշման </w:t>
      </w:r>
      <w:r w:rsidRPr="00395E69">
        <w:rPr>
          <w:rFonts w:ascii="Sylfaen" w:hAnsi="Sylfaen"/>
          <w:lang w:val="hy-AM"/>
        </w:rPr>
        <w:t xml:space="preserve">նախագծի </w:t>
      </w:r>
      <w:r w:rsidRPr="00395E69">
        <w:rPr>
          <w:rFonts w:ascii="Sylfaen" w:hAnsi="Sylfaen" w:cs="Arial AMU"/>
          <w:lang w:val="hy-AM"/>
        </w:rPr>
        <w:t xml:space="preserve">ընդունման կապակցությամբ համայնքի բյուջեում </w:t>
      </w:r>
      <w:r w:rsidRPr="00395E69">
        <w:rPr>
          <w:rFonts w:ascii="Sylfaen" w:hAnsi="Sylfaen"/>
          <w:lang w:val="hy-AM"/>
        </w:rPr>
        <w:t xml:space="preserve">եկամուտների և ծախսերի ավելացման կամ նվազեցման չի </w:t>
      </w:r>
      <w:r w:rsidRPr="00395E69">
        <w:rPr>
          <w:rFonts w:ascii="Sylfaen" w:hAnsi="Sylfaen" w:cs="Arial AMU"/>
          <w:lang w:val="hy-AM"/>
        </w:rPr>
        <w:t>նախատեսվում։</w:t>
      </w:r>
    </w:p>
    <w:p w14:paraId="18A4BC1F" w14:textId="77777777" w:rsidR="00763486" w:rsidRPr="00395E69" w:rsidRDefault="00763486" w:rsidP="00763486">
      <w:pPr>
        <w:shd w:val="clear" w:color="auto" w:fill="FFFFFF"/>
        <w:spacing w:line="24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395E69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395E69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02D1A27E" w14:textId="77777777" w:rsidR="00763486" w:rsidRPr="00395E69" w:rsidRDefault="00763486" w:rsidP="00763486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395E69">
        <w:rPr>
          <w:rFonts w:ascii="Sylfaen" w:hAnsi="Sylfaen" w:cs="Sylfaen"/>
          <w:lang w:val="hy-AM"/>
        </w:rPr>
        <w:t>Նախագիծը կրում է անհատական  բնույթ</w:t>
      </w: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 և վերաբերում է միայն դրանում նշված հողամասերին։ </w:t>
      </w:r>
    </w:p>
    <w:p w14:paraId="3F537C36" w14:textId="77777777" w:rsidR="00763486" w:rsidRPr="00395E69" w:rsidRDefault="00763486" w:rsidP="0076348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lang w:val="hy-AM"/>
        </w:rPr>
      </w:pPr>
      <w:r w:rsidRPr="00395E69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395E69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395E69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395E69">
        <w:rPr>
          <w:rFonts w:ascii="Sylfaen" w:hAnsi="Sylfaen"/>
          <w:lang w:val="hy-AM"/>
        </w:rPr>
        <w:t xml:space="preserve">Նախագծի ընդունման արդյունքում հնարավոր է դառնում </w:t>
      </w:r>
      <w:r w:rsidRPr="00395E69">
        <w:rPr>
          <w:rFonts w:ascii="Sylfaen" w:eastAsia="Times New Roman" w:hAnsi="Sylfaen" w:cs="Times New Roman"/>
          <w:color w:val="333333"/>
          <w:lang w:val="hy-AM" w:eastAsia="ru-RU"/>
        </w:rPr>
        <w:t>02-011-0128-0003 կադաստրային ծածկագրով 15 հա</w:t>
      </w:r>
      <w:r w:rsidRPr="00395E69">
        <w:rPr>
          <w:rFonts w:ascii="Sylfaen" w:hAnsi="Sylfaen"/>
          <w:color w:val="000000"/>
          <w:shd w:val="clear" w:color="auto" w:fill="FFFFFF"/>
          <w:lang w:val="hy-AM"/>
        </w:rPr>
        <w:t xml:space="preserve"> հողամասը աճուրդային կարգով օտարելը և դրանում արևային ֆոտովոլտային կայանի կառուցումը։</w:t>
      </w:r>
    </w:p>
    <w:p w14:paraId="387A7AEE" w14:textId="26672F7F" w:rsidR="003B02EA" w:rsidRPr="00763486" w:rsidRDefault="003B02EA" w:rsidP="00763486">
      <w:pPr>
        <w:rPr>
          <w:lang w:val="hy-AM"/>
        </w:rPr>
      </w:pPr>
    </w:p>
    <w:sectPr w:rsidR="003B02EA" w:rsidRPr="00763486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32</cp:revision>
  <cp:lastPrinted>2025-10-20T12:47:00Z</cp:lastPrinted>
  <dcterms:created xsi:type="dcterms:W3CDTF">2025-10-20T10:08:00Z</dcterms:created>
  <dcterms:modified xsi:type="dcterms:W3CDTF">2025-12-12T08:22:00Z</dcterms:modified>
</cp:coreProperties>
</file>