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00EE" w14:textId="77777777" w:rsidR="00046641" w:rsidRPr="006E1692" w:rsidRDefault="00046641" w:rsidP="0004664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6E1692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738A8D24" w14:textId="77777777" w:rsidR="00046641" w:rsidRPr="006E1692" w:rsidRDefault="00046641" w:rsidP="00046641">
      <w:pPr>
        <w:pStyle w:val="30"/>
        <w:spacing w:before="240" w:after="0" w:line="240" w:lineRule="auto"/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</w:pPr>
      <w:r w:rsidRPr="006E1692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ԹԱԼԻՆ ՀԱՄԱՅՆՔԻ ԱՇՆԱԿ ԲՆԱԿԱՎԱՅՐՈՒՄ ԳՏՆՎՈՂ ՀՈՂԱՄԱՍԵՐԻ ՆՊԱՏԱԿԱՅԻՆ ՆՇԱՆԱԿՈՒԹՅՈՒՆՆԵՐԻ ՓՈՓՈԽՈՒԹՅՈՒՆՆԵՐԸ  ՀԱՍՏԱՏԵԼՈՒ  </w:t>
      </w:r>
    </w:p>
    <w:p w14:paraId="25558063" w14:textId="77777777" w:rsidR="00046641" w:rsidRPr="006E1692" w:rsidRDefault="00046641" w:rsidP="00046641">
      <w:pPr>
        <w:shd w:val="clear" w:color="auto" w:fill="FFFFFF"/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6E1692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5C2B156D" w14:textId="77777777" w:rsidR="00046641" w:rsidRPr="006E1692" w:rsidRDefault="00046641" w:rsidP="00046641">
      <w:pPr>
        <w:spacing w:line="240" w:lineRule="auto"/>
        <w:jc w:val="both"/>
        <w:rPr>
          <w:rFonts w:ascii="Sylfaen" w:hAnsi="Sylfaen"/>
          <w:lang w:val="hy-AM"/>
        </w:rPr>
      </w:pPr>
      <w:r w:rsidRPr="006E1692">
        <w:rPr>
          <w:rFonts w:ascii="Sylfaen" w:hAnsi="Sylfaen" w:cs="Sylfaen"/>
          <w:lang w:val="hy-AM"/>
        </w:rPr>
        <w:t xml:space="preserve">Թալին </w:t>
      </w:r>
      <w:r w:rsidRPr="006E1692">
        <w:rPr>
          <w:rFonts w:ascii="Sylfaen" w:hAnsi="Sylfaen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6E1692">
        <w:rPr>
          <w:rFonts w:ascii="Sylfaen" w:hAnsi="Sylfaen"/>
          <w:color w:val="333333"/>
          <w:shd w:val="clear" w:color="auto" w:fill="FFFFFF"/>
          <w:lang w:val="hy-AM"/>
        </w:rPr>
        <w:t>ՀՀ վարչապետի 2009թ</w:t>
      </w:r>
      <w:r w:rsidRPr="006E1692">
        <w:rPr>
          <w:rFonts w:ascii="Times New Roman" w:eastAsia="MS Mincho" w:hAnsi="Times New Roman" w:cs="Times New Roman"/>
          <w:color w:val="333333"/>
          <w:shd w:val="clear" w:color="auto" w:fill="FFFFFF"/>
          <w:lang w:val="hy-AM"/>
        </w:rPr>
        <w:t>․</w:t>
      </w:r>
      <w:r w:rsidRPr="006E1692">
        <w:rPr>
          <w:rFonts w:ascii="Sylfaen" w:hAnsi="Sylfaen"/>
          <w:color w:val="333333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09</w:t>
      </w:r>
      <w:r w:rsidRPr="006E1692">
        <w:rPr>
          <w:rFonts w:ascii="Times New Roman" w:eastAsia="MS Mincho" w:hAnsi="Times New Roman" w:cs="Times New Roman"/>
          <w:color w:val="333333"/>
          <w:shd w:val="clear" w:color="auto" w:fill="FFFFFF"/>
          <w:lang w:val="hy-AM"/>
        </w:rPr>
        <w:t>․</w:t>
      </w:r>
      <w:r w:rsidRPr="006E1692">
        <w:rPr>
          <w:rFonts w:ascii="Sylfaen" w:eastAsia="MS Mincho" w:hAnsi="Sylfaen" w:cs="Cambria Math"/>
          <w:color w:val="333333"/>
          <w:shd w:val="clear" w:color="auto" w:fill="FFFFFF"/>
          <w:lang w:val="hy-AM"/>
        </w:rPr>
        <w:t>12</w:t>
      </w:r>
      <w:r w:rsidRPr="006E1692">
        <w:rPr>
          <w:rFonts w:ascii="Times New Roman" w:eastAsia="MS Mincho" w:hAnsi="Times New Roman" w:cs="Times New Roman"/>
          <w:color w:val="333333"/>
          <w:shd w:val="clear" w:color="auto" w:fill="FFFFFF"/>
          <w:lang w:val="hy-AM"/>
        </w:rPr>
        <w:t>․</w:t>
      </w:r>
      <w:r w:rsidRPr="006E1692">
        <w:rPr>
          <w:rFonts w:ascii="Sylfaen" w:hAnsi="Sylfaen"/>
          <w:color w:val="333333"/>
          <w:shd w:val="clear" w:color="auto" w:fill="FFFFFF"/>
          <w:lang w:val="hy-AM"/>
        </w:rPr>
        <w:t>2025թ. N 2/փ-390  դրական եզրակացությունը</w:t>
      </w:r>
      <w:r w:rsidRPr="006E1692">
        <w:rPr>
          <w:rFonts w:ascii="Sylfaen" w:hAnsi="Sylfaen"/>
          <w:lang w:val="hy-AM"/>
        </w:rPr>
        <w:t>։</w:t>
      </w:r>
    </w:p>
    <w:p w14:paraId="7BE1F107" w14:textId="77777777" w:rsidR="00046641" w:rsidRPr="006E1692" w:rsidRDefault="00046641" w:rsidP="0004664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hy-AM"/>
        </w:rPr>
      </w:pPr>
      <w:r w:rsidRPr="006E1692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  <w:r w:rsidRPr="006E1692">
        <w:rPr>
          <w:rFonts w:ascii="Sylfaen" w:hAnsi="Sylfaen"/>
          <w:b/>
          <w:bCs/>
          <w:lang w:val="hy-AM"/>
        </w:rPr>
        <w:tab/>
      </w:r>
    </w:p>
    <w:p w14:paraId="25E8921B" w14:textId="77777777" w:rsidR="00046641" w:rsidRPr="006E1692" w:rsidRDefault="00046641" w:rsidP="000466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shd w:val="clear" w:color="auto" w:fill="FFFFFF"/>
          <w:lang w:val="hy-AM"/>
        </w:rPr>
      </w:pPr>
      <w:r w:rsidRPr="006E1692">
        <w:rPr>
          <w:rFonts w:ascii="Sylfaen" w:hAnsi="Sylfaen"/>
          <w:color w:val="000000"/>
          <w:shd w:val="clear" w:color="auto" w:fill="FFFFFF"/>
          <w:lang w:val="hy-AM"/>
        </w:rPr>
        <w:t xml:space="preserve">Նախագծով  նախատեսվում է </w:t>
      </w:r>
      <w:r w:rsidRPr="006E1692">
        <w:rPr>
          <w:rFonts w:ascii="Sylfaen" w:eastAsia="Times New Roman" w:hAnsi="Sylfaen" w:cs="Times New Roman"/>
          <w:color w:val="333333"/>
          <w:lang w:val="hy-AM" w:eastAsia="ru-RU"/>
        </w:rPr>
        <w:t xml:space="preserve">hաստատել համայնքային սեփականություն հանդիսացող 02-011-0128-0002 կադաստրային ծածկագրով 28 հա, </w:t>
      </w:r>
      <w:r w:rsidRPr="006E1692">
        <w:rPr>
          <w:rFonts w:ascii="Sylfaen" w:hAnsi="Sylfaen"/>
          <w:color w:val="333333"/>
          <w:shd w:val="clear" w:color="auto" w:fill="FFFFFF"/>
          <w:lang w:val="hy-AM"/>
        </w:rPr>
        <w:t>02-011-0104-0091 կադաստրային ծածկագրով հողամասից առանձնացված 0,33222 հա և 02-011-0128-0001 կադաստրային ծածկագրով հողամասից առանձնացված 0,20423 հա</w:t>
      </w:r>
      <w:r w:rsidRPr="006E1692">
        <w:rPr>
          <w:rFonts w:ascii="Sylfaen" w:eastAsia="Times New Roman" w:hAnsi="Sylfaen" w:cs="Times New Roman"/>
          <w:color w:val="333333"/>
          <w:lang w:val="hy-AM" w:eastAsia="ru-RU"/>
        </w:rPr>
        <w:t xml:space="preserve">  մակերեսով հողամասերի նպատակային և գործառնական նշանակությունների փոփոխությունները՝ 02-011-0128-0002 կադաստրային ծածկագրով 28 հա, գյուղատնտեսական նպատակային նշանակության՝ արոտավայր գործառնական նշանակության հողերից՝ </w:t>
      </w:r>
      <w:r w:rsidRPr="006E1692">
        <w:rPr>
          <w:rFonts w:ascii="Sylfaen" w:hAnsi="Sylfaen"/>
          <w:color w:val="333333"/>
          <w:shd w:val="clear" w:color="auto" w:fill="FFFFFF"/>
          <w:lang w:val="hy-AM"/>
        </w:rPr>
        <w:t xml:space="preserve">էներգետիկայի, կապի, տրանսպորտի, կոմունալ ենթակառուցվածքների օբյեկտների նպատակային նշանակության, էներգետիկայի գործառնական նշանակության հողերի, իսկ 02-011-0104-0091 կադաստրային ծածկագրով հողամասից առանձնացված 0,33222 հա և 02-011-0128-0001 կադաստրային ծածկագրով հողամասից առանձնացված 0,20423 հա մակերեսով </w:t>
      </w:r>
      <w:r w:rsidRPr="006E1692">
        <w:rPr>
          <w:rFonts w:ascii="Sylfaen" w:eastAsia="Times New Roman" w:hAnsi="Sylfaen" w:cs="Times New Roman"/>
          <w:color w:val="333333"/>
          <w:lang w:val="hy-AM" w:eastAsia="ru-RU"/>
        </w:rPr>
        <w:t>գյուղատնտեսական նպատակային նշանակության՝ արոտավայր գործառնական նշանակության հողերից՝ բնակավայրերի նպատակային նշանակության, ընդհանուր օգտագործման գործառնական նշանակության հողերի</w:t>
      </w:r>
      <w:r w:rsidRPr="006E1692">
        <w:rPr>
          <w:rFonts w:ascii="Sylfaen" w:hAnsi="Sylfaen"/>
          <w:color w:val="000000"/>
          <w:shd w:val="clear" w:color="auto" w:fill="FFFFFF"/>
          <w:lang w:val="hy-AM"/>
        </w:rPr>
        <w:t xml:space="preserve">, </w:t>
      </w:r>
      <w:r w:rsidRPr="006E1692">
        <w:rPr>
          <w:rFonts w:ascii="Sylfaen" w:eastAsia="Times New Roman" w:hAnsi="Sylfaen" w:cs="Times New Roman"/>
          <w:color w:val="333333"/>
          <w:lang w:val="hy-AM" w:eastAsia="ru-RU"/>
        </w:rPr>
        <w:t>02-011-0128-0002 կադաստրային ծածկագրով 28 հա</w:t>
      </w:r>
      <w:r w:rsidRPr="006E1692">
        <w:rPr>
          <w:rFonts w:ascii="Sylfaen" w:hAnsi="Sylfaen"/>
          <w:color w:val="000000"/>
          <w:shd w:val="clear" w:color="auto" w:fill="FFFFFF"/>
          <w:lang w:val="hy-AM"/>
        </w:rPr>
        <w:t xml:space="preserve"> հողամաս</w:t>
      </w:r>
      <w:r>
        <w:rPr>
          <w:rFonts w:ascii="Sylfaen" w:hAnsi="Sylfaen"/>
          <w:color w:val="000000"/>
          <w:shd w:val="clear" w:color="auto" w:fill="FFFFFF"/>
          <w:lang w:val="hy-AM"/>
        </w:rPr>
        <w:t>ում</w:t>
      </w:r>
      <w:r w:rsidRPr="006E1692">
        <w:rPr>
          <w:rFonts w:ascii="Sylfaen" w:hAnsi="Sylfaen"/>
          <w:color w:val="000000"/>
          <w:shd w:val="clear" w:color="auto" w:fill="FFFFFF"/>
          <w:lang w:val="hy-AM"/>
        </w:rPr>
        <w:t xml:space="preserve"> արևային ֆոտովոլտային կայան կառուցելու պայմանով՝ աճուրդային կարգով օտարելու  նպատակով։  </w:t>
      </w:r>
    </w:p>
    <w:p w14:paraId="6639D353" w14:textId="77777777" w:rsidR="00046641" w:rsidRPr="006E1692" w:rsidRDefault="00046641" w:rsidP="0004664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hy-AM"/>
        </w:rPr>
      </w:pPr>
      <w:r w:rsidRPr="006E1692">
        <w:rPr>
          <w:rFonts w:ascii="Sylfaen" w:hAnsi="Sylfaen"/>
          <w:color w:val="000000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6E1692">
        <w:rPr>
          <w:rFonts w:ascii="Sylfaen" w:hAnsi="Sylfaen"/>
          <w:color w:val="333333"/>
          <w:shd w:val="clear" w:color="auto" w:fill="FFFFFF"/>
          <w:lang w:val="hy-AM"/>
        </w:rPr>
        <w:t xml:space="preserve">Թալին համայնքի </w:t>
      </w:r>
      <w:r w:rsidRPr="006E1692">
        <w:rPr>
          <w:rFonts w:ascii="Sylfaen" w:hAnsi="Sylfaen"/>
          <w:b/>
          <w:color w:val="333333"/>
          <w:shd w:val="clear" w:color="auto" w:fill="FFFFFF"/>
          <w:lang w:val="hy-AM"/>
        </w:rPr>
        <w:t xml:space="preserve">Աշնակ բնակավայրում </w:t>
      </w:r>
      <w:r w:rsidRPr="006E1692">
        <w:rPr>
          <w:rFonts w:ascii="Sylfaen" w:hAnsi="Sylfaen"/>
          <w:color w:val="333333"/>
          <w:shd w:val="clear" w:color="auto" w:fill="FFFFFF"/>
          <w:lang w:val="hy-AM"/>
        </w:rPr>
        <w:t>գտնվող հողամասերի նպատակային նշանակությունների փոփոխությունները  հաստատելու</w:t>
      </w:r>
      <w:r w:rsidRPr="006E1692">
        <w:rPr>
          <w:rFonts w:ascii="Sylfaen" w:hAnsi="Sylfaen"/>
          <w:color w:val="000000"/>
          <w:shd w:val="clear" w:color="auto" w:fill="FFFFFF"/>
          <w:lang w:val="hy-AM"/>
        </w:rPr>
        <w:t xml:space="preserve">    վերաբերյալ  ավագանու որոշման նախագիծը։ </w:t>
      </w:r>
    </w:p>
    <w:p w14:paraId="536CF5DC" w14:textId="77777777" w:rsidR="00046641" w:rsidRPr="006E1692" w:rsidRDefault="00046641" w:rsidP="00046641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lang w:val="hy-AM"/>
        </w:rPr>
      </w:pPr>
      <w:r w:rsidRPr="006E1692">
        <w:rPr>
          <w:rFonts w:ascii="Sylfaen" w:hAnsi="Sylfaen"/>
          <w:b/>
          <w:bCs/>
          <w:lang w:val="hy-AM"/>
        </w:rPr>
        <w:t>Իրավական ակտի</w:t>
      </w:r>
      <w:r w:rsidRPr="006E1692">
        <w:rPr>
          <w:rFonts w:ascii="Sylfaen" w:hAnsi="Sylfaen" w:cs="Calibri"/>
          <w:b/>
          <w:bCs/>
          <w:lang w:val="hy-AM"/>
        </w:rPr>
        <w:t> </w:t>
      </w:r>
      <w:r w:rsidRPr="006E1692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6E1692">
        <w:rPr>
          <w:rFonts w:ascii="Sylfaen" w:hAnsi="Sylfaen"/>
          <w:b/>
          <w:bCs/>
          <w:lang w:val="hy-AM"/>
        </w:rPr>
        <w:tab/>
      </w:r>
      <w:r w:rsidRPr="006E1692">
        <w:rPr>
          <w:rFonts w:ascii="Sylfaen" w:hAnsi="Sylfaen"/>
          <w:b/>
          <w:bCs/>
          <w:lang w:val="hy-AM"/>
        </w:rPr>
        <w:br/>
      </w:r>
      <w:r w:rsidRPr="006E1692">
        <w:rPr>
          <w:rFonts w:ascii="Sylfaen" w:hAnsi="Sylfaen" w:cs="Sylfaen"/>
          <w:lang w:val="hy-AM"/>
        </w:rPr>
        <w:t xml:space="preserve">Ավագանու որոշման </w:t>
      </w:r>
      <w:r w:rsidRPr="006E1692">
        <w:rPr>
          <w:rFonts w:ascii="Sylfaen" w:hAnsi="Sylfaen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1620E98B" w14:textId="77777777" w:rsidR="00046641" w:rsidRPr="006E1692" w:rsidRDefault="00046641" w:rsidP="00046641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lang w:val="hy-AM"/>
        </w:rPr>
      </w:pPr>
      <w:r w:rsidRPr="006E1692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6E1692">
        <w:rPr>
          <w:rFonts w:ascii="Sylfaen" w:hAnsi="Sylfaen" w:cs="Calibri"/>
          <w:b/>
          <w:bCs/>
          <w:lang w:val="hy-AM"/>
        </w:rPr>
        <w:t> </w:t>
      </w:r>
      <w:r w:rsidRPr="006E1692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6E1692">
        <w:rPr>
          <w:rFonts w:ascii="Sylfaen" w:hAnsi="Sylfaen"/>
          <w:b/>
          <w:bCs/>
          <w:lang w:val="hy-AM"/>
        </w:rPr>
        <w:tab/>
      </w:r>
      <w:r w:rsidRPr="006E1692">
        <w:rPr>
          <w:rFonts w:ascii="Sylfaen" w:hAnsi="Sylfaen"/>
          <w:b/>
          <w:bCs/>
          <w:lang w:val="hy-AM"/>
        </w:rPr>
        <w:br/>
      </w:r>
      <w:r w:rsidRPr="006E1692">
        <w:rPr>
          <w:rFonts w:ascii="Sylfaen" w:hAnsi="Sylfaen" w:cs="Sylfaen"/>
          <w:lang w:val="hy-AM"/>
        </w:rPr>
        <w:t xml:space="preserve">Ավագանու որոշման </w:t>
      </w:r>
      <w:r w:rsidRPr="006E1692">
        <w:rPr>
          <w:rFonts w:ascii="Sylfaen" w:hAnsi="Sylfaen"/>
          <w:lang w:val="hy-AM"/>
        </w:rPr>
        <w:t xml:space="preserve">նախագծի </w:t>
      </w:r>
      <w:r w:rsidRPr="006E1692">
        <w:rPr>
          <w:rFonts w:ascii="Sylfaen" w:hAnsi="Sylfaen" w:cs="Arial AMU"/>
          <w:lang w:val="hy-AM"/>
        </w:rPr>
        <w:t xml:space="preserve">ընդունման կապակցությամբ համայնքի բյուջեում </w:t>
      </w:r>
      <w:r w:rsidRPr="006E1692">
        <w:rPr>
          <w:rFonts w:ascii="Sylfaen" w:hAnsi="Sylfaen"/>
          <w:lang w:val="hy-AM"/>
        </w:rPr>
        <w:t xml:space="preserve">եկամուտների և ծախսերի ավելացման կամ նվազեցման չի </w:t>
      </w:r>
      <w:r w:rsidRPr="006E1692">
        <w:rPr>
          <w:rFonts w:ascii="Sylfaen" w:hAnsi="Sylfaen" w:cs="Arial AMU"/>
          <w:lang w:val="hy-AM"/>
        </w:rPr>
        <w:t>նախատեսվում։</w:t>
      </w:r>
    </w:p>
    <w:p w14:paraId="07AC2D33" w14:textId="77777777" w:rsidR="00046641" w:rsidRPr="006E1692" w:rsidRDefault="00046641" w:rsidP="00046641">
      <w:pPr>
        <w:shd w:val="clear" w:color="auto" w:fill="FFFFFF"/>
        <w:spacing w:line="240" w:lineRule="auto"/>
        <w:jc w:val="both"/>
        <w:textAlignment w:val="baseline"/>
        <w:rPr>
          <w:rStyle w:val="af"/>
          <w:rFonts w:ascii="Sylfaen" w:hAnsi="Sylfaen"/>
          <w:bdr w:val="none" w:sz="0" w:space="0" w:color="auto" w:frame="1"/>
          <w:lang w:val="hy-AM"/>
        </w:rPr>
      </w:pPr>
      <w:r w:rsidRPr="006E1692">
        <w:rPr>
          <w:rStyle w:val="af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6E1692">
        <w:rPr>
          <w:rStyle w:val="af"/>
          <w:rFonts w:ascii="Sylfaen" w:hAnsi="Sylfaen"/>
          <w:bdr w:val="none" w:sz="0" w:space="0" w:color="auto" w:frame="1"/>
          <w:lang w:val="hy-AM"/>
        </w:rPr>
        <w:tab/>
      </w:r>
    </w:p>
    <w:p w14:paraId="734EBDBD" w14:textId="77777777" w:rsidR="00046641" w:rsidRPr="006E1692" w:rsidRDefault="00046641" w:rsidP="00046641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6E1692">
        <w:rPr>
          <w:rFonts w:ascii="Sylfaen" w:hAnsi="Sylfaen" w:cs="Sylfaen"/>
          <w:lang w:val="hy-AM"/>
        </w:rPr>
        <w:t>Նախագիծը կրում է անհատական  բնույթ</w:t>
      </w:r>
      <w:r w:rsidRPr="006E1692">
        <w:rPr>
          <w:rFonts w:ascii="Sylfaen" w:hAnsi="Sylfaen"/>
          <w:color w:val="000000"/>
          <w:shd w:val="clear" w:color="auto" w:fill="FFFFFF"/>
          <w:lang w:val="hy-AM"/>
        </w:rPr>
        <w:t xml:space="preserve"> և վերաբերում է միայն դրանում նշված հողամասերին։ </w:t>
      </w:r>
    </w:p>
    <w:p w14:paraId="387A7AEE" w14:textId="2ED1EF0D" w:rsidR="003B02EA" w:rsidRPr="00046641" w:rsidRDefault="00046641" w:rsidP="00046641">
      <w:pPr>
        <w:rPr>
          <w:lang w:val="hy-AM"/>
        </w:rPr>
      </w:pPr>
      <w:r w:rsidRPr="006E1692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6E1692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6E1692">
        <w:rPr>
          <w:rFonts w:ascii="Sylfaen" w:hAnsi="Sylfaen"/>
          <w:b/>
          <w:bCs/>
          <w:bdr w:val="none" w:sz="0" w:space="0" w:color="auto" w:frame="1"/>
          <w:lang w:val="hy-AM"/>
        </w:rPr>
        <w:br/>
      </w:r>
      <w:r w:rsidRPr="006E1692">
        <w:rPr>
          <w:rFonts w:ascii="Sylfaen" w:hAnsi="Sylfaen"/>
          <w:lang w:val="hy-AM"/>
        </w:rPr>
        <w:t xml:space="preserve">Նախագծի ընդունման արդյունքում հնարավոր է դառնում </w:t>
      </w:r>
      <w:r w:rsidRPr="006E1692">
        <w:rPr>
          <w:rFonts w:ascii="Sylfaen" w:eastAsia="Times New Roman" w:hAnsi="Sylfaen" w:cs="Times New Roman"/>
          <w:color w:val="333333"/>
          <w:lang w:val="hy-AM" w:eastAsia="ru-RU"/>
        </w:rPr>
        <w:t>02-011-0128-0002 կադաստրային ծածկագրով 28 հա</w:t>
      </w:r>
      <w:r w:rsidRPr="006E1692">
        <w:rPr>
          <w:rFonts w:ascii="Sylfaen" w:hAnsi="Sylfaen"/>
          <w:color w:val="000000"/>
          <w:shd w:val="clear" w:color="auto" w:fill="FFFFFF"/>
          <w:lang w:val="hy-AM"/>
        </w:rPr>
        <w:t xml:space="preserve"> հողամասը աճուրդային կարգով օտարելը և դրանում արևային ֆոտովոլտային կայանի կառուցումը։</w:t>
      </w:r>
    </w:p>
    <w:sectPr w:rsidR="003B02EA" w:rsidRPr="00046641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31</cp:revision>
  <cp:lastPrinted>2025-10-20T12:47:00Z</cp:lastPrinted>
  <dcterms:created xsi:type="dcterms:W3CDTF">2025-10-20T10:08:00Z</dcterms:created>
  <dcterms:modified xsi:type="dcterms:W3CDTF">2025-12-12T08:19:00Z</dcterms:modified>
</cp:coreProperties>
</file>