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EEA0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bookmarkStart w:id="0" w:name="_Hlk221705590"/>
      <w:r w:rsidRPr="00FF03FF">
        <w:rPr>
          <w:rFonts w:ascii="Sylfaen" w:hAnsi="Sylfaen"/>
          <w:b/>
          <w:bCs/>
          <w:sz w:val="18"/>
          <w:szCs w:val="18"/>
          <w:lang w:val="hy-AM"/>
        </w:rPr>
        <w:t>Հավելված</w:t>
      </w:r>
    </w:p>
    <w:p w14:paraId="0EAA5C2D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FF03FF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389EDB20" w14:textId="77777777" w:rsidR="003766CA" w:rsidRPr="00FF03FF" w:rsidRDefault="003766CA" w:rsidP="003766CA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FF03FF">
        <w:rPr>
          <w:rFonts w:ascii="Sylfaen" w:hAnsi="Sylfaen"/>
          <w:b/>
          <w:bCs/>
          <w:sz w:val="18"/>
          <w:szCs w:val="18"/>
          <w:lang w:val="hy-AM"/>
        </w:rPr>
        <w:t>2026թ-ի փետրվարի 10-ի թիվ N 18-Ա որոշման</w:t>
      </w:r>
    </w:p>
    <w:p w14:paraId="41493DFB" w14:textId="77777777" w:rsidR="003766CA" w:rsidRPr="00FF03FF" w:rsidRDefault="003766CA" w:rsidP="003766CA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1DB9A7B" w14:textId="77777777" w:rsidR="003766CA" w:rsidRPr="00FF03FF" w:rsidRDefault="003766CA" w:rsidP="003766CA">
      <w:pPr>
        <w:spacing w:after="0" w:line="360" w:lineRule="auto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FF03FF">
        <w:rPr>
          <w:rFonts w:ascii="Sylfaen" w:hAnsi="Sylfaen"/>
          <w:b/>
          <w:bCs/>
          <w:sz w:val="28"/>
          <w:szCs w:val="28"/>
          <w:lang w:val="hy-AM"/>
        </w:rPr>
        <w:t>ՑԱՆԿ</w:t>
      </w:r>
    </w:p>
    <w:p w14:paraId="50C2216C" w14:textId="77777777" w:rsidR="003766CA" w:rsidRPr="00FF03FF" w:rsidRDefault="003766CA" w:rsidP="003766CA">
      <w:pPr>
        <w:spacing w:after="0"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F03FF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ՀԱՄԱՅՆՔՈՒՄ 2026 ԹՎԱԿԱՆԻ ՄԱՍՆԱԿՑԱՅԻՆ ԲՅՈՒՋԵՏԱՎՈՐՄԱՆ ԳՈՐԾԸՆԹԱՑՈՒՄ ՀԱՂԹՈՂ ՃԱՆԱՉՎԱԾ ԾՐԱԳՐԵՐԻ </w:t>
      </w:r>
    </w:p>
    <w:p w14:paraId="428903AD" w14:textId="77777777" w:rsidR="003766CA" w:rsidRPr="00FF03FF" w:rsidRDefault="003766CA" w:rsidP="003766CA">
      <w:pPr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6"/>
        <w:tblW w:w="10235" w:type="dxa"/>
        <w:tblInd w:w="-147" w:type="dxa"/>
        <w:tblLook w:val="04A0" w:firstRow="1" w:lastRow="0" w:firstColumn="1" w:lastColumn="0" w:noHBand="0" w:noVBand="1"/>
      </w:tblPr>
      <w:tblGrid>
        <w:gridCol w:w="760"/>
        <w:gridCol w:w="3351"/>
        <w:gridCol w:w="2794"/>
        <w:gridCol w:w="3330"/>
      </w:tblGrid>
      <w:tr w:rsidR="003766CA" w:rsidRPr="00FF03FF" w14:paraId="7DCE2B96" w14:textId="77777777" w:rsidTr="006B4A4E">
        <w:trPr>
          <w:trHeight w:val="827"/>
        </w:trPr>
        <w:tc>
          <w:tcPr>
            <w:tcW w:w="760" w:type="dxa"/>
          </w:tcPr>
          <w:p w14:paraId="1D5EDCB7" w14:textId="77777777" w:rsidR="003766CA" w:rsidRPr="00FF03FF" w:rsidRDefault="003766CA" w:rsidP="006B4A4E">
            <w:pPr>
              <w:spacing w:line="276" w:lineRule="auto"/>
              <w:ind w:left="-25" w:hanging="23"/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351" w:type="dxa"/>
          </w:tcPr>
          <w:p w14:paraId="5B461C4A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2794" w:type="dxa"/>
          </w:tcPr>
          <w:p w14:paraId="2BB82B7C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ՀԵՂԻՆԱԿՆԵՐ</w:t>
            </w:r>
          </w:p>
        </w:tc>
        <w:tc>
          <w:tcPr>
            <w:tcW w:w="3330" w:type="dxa"/>
          </w:tcPr>
          <w:p w14:paraId="5368FD67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ԱՌԱՋԱՐԿԻ ՆԱԽՆԱԿԱՆ ԲՅՈՒՋԵՆ</w:t>
            </w:r>
          </w:p>
        </w:tc>
      </w:tr>
      <w:tr w:rsidR="003766CA" w:rsidRPr="00FF03FF" w14:paraId="04C401A4" w14:textId="77777777" w:rsidTr="006B4A4E">
        <w:trPr>
          <w:trHeight w:val="1151"/>
        </w:trPr>
        <w:tc>
          <w:tcPr>
            <w:tcW w:w="760" w:type="dxa"/>
          </w:tcPr>
          <w:p w14:paraId="696B0B28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FF03FF">
              <w:rPr>
                <w:rFonts w:ascii="Sylfaen" w:hAnsi="Sylfaen"/>
                <w:sz w:val="28"/>
                <w:szCs w:val="28"/>
                <w:lang w:val="hy-AM"/>
              </w:rPr>
              <w:t>1</w:t>
            </w:r>
          </w:p>
        </w:tc>
        <w:tc>
          <w:tcPr>
            <w:tcW w:w="3351" w:type="dxa"/>
          </w:tcPr>
          <w:p w14:paraId="4A97EC80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Արագածավան բնակավայրի մշակույթի տան դահլիճի վերանորոգում</w:t>
            </w:r>
          </w:p>
        </w:tc>
        <w:tc>
          <w:tcPr>
            <w:tcW w:w="2794" w:type="dxa"/>
          </w:tcPr>
          <w:p w14:paraId="4158C4B7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Ռուբեն Մարտիրոսյան</w:t>
            </w:r>
          </w:p>
        </w:tc>
        <w:tc>
          <w:tcPr>
            <w:tcW w:w="3330" w:type="dxa"/>
          </w:tcPr>
          <w:p w14:paraId="057F6EA2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35 000 000 ՀՀ դրամ</w:t>
            </w:r>
          </w:p>
        </w:tc>
      </w:tr>
      <w:tr w:rsidR="003766CA" w:rsidRPr="00FF03FF" w14:paraId="2C9D8229" w14:textId="77777777" w:rsidTr="006B4A4E">
        <w:trPr>
          <w:trHeight w:val="1009"/>
        </w:trPr>
        <w:tc>
          <w:tcPr>
            <w:tcW w:w="760" w:type="dxa"/>
          </w:tcPr>
          <w:p w14:paraId="6E7F9A50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FF03FF">
              <w:rPr>
                <w:rFonts w:ascii="Sylfaen" w:hAnsi="Sylfaen"/>
                <w:sz w:val="28"/>
                <w:szCs w:val="28"/>
                <w:lang w:val="hy-AM"/>
              </w:rPr>
              <w:t>2</w:t>
            </w:r>
          </w:p>
        </w:tc>
        <w:tc>
          <w:tcPr>
            <w:tcW w:w="3351" w:type="dxa"/>
          </w:tcPr>
          <w:p w14:paraId="304FCF92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color w:val="333333"/>
                <w:sz w:val="24"/>
                <w:szCs w:val="24"/>
                <w:shd w:val="clear" w:color="auto" w:fill="FFFFFF"/>
              </w:rPr>
              <w:t>Դավթաշեն բնակավայրում պուրակի կառուցում</w:t>
            </w:r>
          </w:p>
        </w:tc>
        <w:tc>
          <w:tcPr>
            <w:tcW w:w="2794" w:type="dxa"/>
          </w:tcPr>
          <w:p w14:paraId="00DAEC16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Ագապի Խամոյան</w:t>
            </w:r>
          </w:p>
        </w:tc>
        <w:tc>
          <w:tcPr>
            <w:tcW w:w="3330" w:type="dxa"/>
          </w:tcPr>
          <w:p w14:paraId="699FA583" w14:textId="77777777" w:rsidR="003766CA" w:rsidRPr="00FF03FF" w:rsidRDefault="003766CA" w:rsidP="006B4A4E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F03FF">
              <w:rPr>
                <w:rFonts w:ascii="Sylfaen" w:hAnsi="Sylfaen"/>
                <w:sz w:val="24"/>
                <w:szCs w:val="24"/>
                <w:lang w:val="hy-AM"/>
              </w:rPr>
              <w:t>25 000 000 ՀՀ դրամ</w:t>
            </w:r>
          </w:p>
        </w:tc>
      </w:tr>
    </w:tbl>
    <w:p w14:paraId="31972F98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</w:p>
    <w:p w14:paraId="1009A5C0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</w:p>
    <w:p w14:paraId="5D286DD2" w14:textId="77777777" w:rsidR="003766CA" w:rsidRPr="00FF03FF" w:rsidRDefault="003766CA" w:rsidP="003766CA">
      <w:pPr>
        <w:rPr>
          <w:rFonts w:ascii="Sylfaen" w:hAnsi="Sylfaen"/>
          <w:sz w:val="28"/>
          <w:szCs w:val="28"/>
          <w:lang w:val="hy-AM"/>
        </w:rPr>
      </w:pPr>
      <w:r w:rsidRPr="00FF03FF">
        <w:rPr>
          <w:rFonts w:ascii="Sylfaen" w:hAnsi="Sylfaen"/>
          <w:sz w:val="28"/>
          <w:szCs w:val="28"/>
          <w:lang w:val="hy-AM"/>
        </w:rPr>
        <w:t xml:space="preserve"> </w:t>
      </w:r>
    </w:p>
    <w:p w14:paraId="7309FE88" w14:textId="77777777" w:rsidR="003766CA" w:rsidRPr="00FF03FF" w:rsidRDefault="003766CA" w:rsidP="003766CA">
      <w:pPr>
        <w:rPr>
          <w:rFonts w:ascii="Sylfaen" w:hAnsi="Sylfaen"/>
          <w:b/>
          <w:bCs/>
          <w:sz w:val="28"/>
          <w:szCs w:val="28"/>
          <w:lang w:val="hy-AM"/>
        </w:rPr>
      </w:pPr>
      <w:r w:rsidRPr="00FF03FF">
        <w:rPr>
          <w:rFonts w:ascii="Sylfaen" w:hAnsi="Sylfaen"/>
          <w:b/>
          <w:bCs/>
          <w:sz w:val="28"/>
          <w:szCs w:val="28"/>
          <w:lang w:val="hy-AM"/>
        </w:rPr>
        <w:t>ԱՇԽԱՏԱԿԱԶՄԻ ՔԱՐՏՈՒՂԱՐ                             Ա</w:t>
      </w:r>
      <w:r w:rsidRPr="00FF03FF">
        <w:rPr>
          <w:rFonts w:ascii="Times New Roman" w:hAnsi="Times New Roman" w:cs="Times New Roman"/>
          <w:b/>
          <w:bCs/>
          <w:sz w:val="28"/>
          <w:szCs w:val="28"/>
          <w:lang w:val="hy-AM"/>
        </w:rPr>
        <w:t>․</w:t>
      </w:r>
      <w:r w:rsidRPr="00FF03FF">
        <w:rPr>
          <w:rFonts w:ascii="Sylfaen" w:hAnsi="Sylfaen"/>
          <w:b/>
          <w:bCs/>
          <w:sz w:val="28"/>
          <w:szCs w:val="28"/>
          <w:lang w:val="hy-AM"/>
        </w:rPr>
        <w:t xml:space="preserve"> ԱՎԵՏԻՍՅԱՆ</w:t>
      </w:r>
    </w:p>
    <w:p w14:paraId="6176A12A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11A88B" w14:textId="77777777" w:rsidR="003766CA" w:rsidRDefault="003766CA" w:rsidP="003766C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bookmarkEnd w:id="0"/>
    <w:p w14:paraId="17BDC06F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2F"/>
    <w:rsid w:val="003766CA"/>
    <w:rsid w:val="006161E1"/>
    <w:rsid w:val="008B4A2F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1355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6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6CA"/>
    <w:rPr>
      <w:color w:val="0000FF"/>
      <w:u w:val="single"/>
    </w:rPr>
  </w:style>
  <w:style w:type="paragraph" w:styleId="a4">
    <w:name w:val="No Spacing"/>
    <w:uiPriority w:val="1"/>
    <w:qFormat/>
    <w:rsid w:val="003766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766C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766C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37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2026-02-11T08:32:00Z</dcterms:created>
  <dcterms:modified xsi:type="dcterms:W3CDTF">2026-04-07T12:07:00Z</dcterms:modified>
</cp:coreProperties>
</file>