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5C" w:rsidRPr="00430759" w:rsidRDefault="00D50A5C" w:rsidP="00D50A5C">
      <w:pPr>
        <w:spacing w:after="0"/>
        <w:jc w:val="both"/>
        <w:rPr>
          <w:b/>
          <w:lang w:val="hy-AM"/>
        </w:rPr>
      </w:pPr>
    </w:p>
    <w:p w:rsidR="00D50A5C" w:rsidRPr="007C6080" w:rsidRDefault="00D50A5C" w:rsidP="00D50A5C">
      <w:pPr>
        <w:spacing w:after="0"/>
        <w:jc w:val="both"/>
        <w:rPr>
          <w:b/>
          <w:lang w:val="hy-AM"/>
        </w:rPr>
      </w:pPr>
      <w:r w:rsidRPr="007C6080">
        <w:rPr>
          <w:b/>
          <w:lang w:val="hy-AM"/>
        </w:rPr>
        <w:t>ՀԱՍՏԱՏՎԱԾ Է</w:t>
      </w:r>
      <w:r>
        <w:rPr>
          <w:b/>
          <w:lang w:val="hy-AM"/>
        </w:rPr>
        <w:t xml:space="preserve">                                                                                                                                           </w:t>
      </w:r>
      <w:r w:rsidRPr="0084329E">
        <w:rPr>
          <w:lang w:val="hy-AM"/>
        </w:rPr>
        <w:t>Հավելված</w:t>
      </w:r>
    </w:p>
    <w:p w:rsidR="00D50A5C" w:rsidRPr="007C6080" w:rsidRDefault="00D50A5C" w:rsidP="00D50A5C">
      <w:pPr>
        <w:spacing w:after="0" w:line="360" w:lineRule="auto"/>
        <w:jc w:val="both"/>
        <w:rPr>
          <w:b/>
          <w:lang w:val="hy-AM"/>
        </w:rPr>
      </w:pPr>
      <w:r>
        <w:rPr>
          <w:b/>
          <w:lang w:val="hy-AM"/>
        </w:rPr>
        <w:t xml:space="preserve">ԹԱԼԻՆ </w:t>
      </w:r>
      <w:r w:rsidRPr="007C6080">
        <w:rPr>
          <w:b/>
          <w:lang w:val="hy-AM"/>
        </w:rPr>
        <w:t xml:space="preserve">ՀԱՄԱՅՆՔԻ ԱՎԱԳԱՆՈՒ </w:t>
      </w:r>
      <w:r>
        <w:rPr>
          <w:b/>
          <w:lang w:val="hy-AM"/>
        </w:rPr>
        <w:t xml:space="preserve">                                                                                              </w:t>
      </w:r>
      <w:r w:rsidRPr="0084329E">
        <w:rPr>
          <w:lang w:val="hy-AM"/>
        </w:rPr>
        <w:t>Թալին համայնքի ավագանու</w:t>
      </w:r>
    </w:p>
    <w:p w:rsidR="00D50A5C" w:rsidRPr="007C6080" w:rsidRDefault="00D50A5C" w:rsidP="00D50A5C">
      <w:pPr>
        <w:spacing w:after="0" w:line="360" w:lineRule="auto"/>
        <w:jc w:val="both"/>
        <w:rPr>
          <w:b/>
          <w:lang w:val="hy-AM"/>
        </w:rPr>
      </w:pPr>
      <w:r w:rsidRPr="007C6080">
        <w:rPr>
          <w:b/>
          <w:lang w:val="hy-AM"/>
        </w:rPr>
        <w:t>20</w:t>
      </w:r>
      <w:r>
        <w:rPr>
          <w:b/>
          <w:lang w:val="hy-AM"/>
        </w:rPr>
        <w:t>22</w:t>
      </w:r>
      <w:r w:rsidRPr="007C6080">
        <w:rPr>
          <w:b/>
          <w:lang w:val="hy-AM"/>
        </w:rPr>
        <w:t xml:space="preserve"> ԹՎԱԿԱՆԻ </w:t>
      </w:r>
      <w:r>
        <w:rPr>
          <w:b/>
          <w:lang w:val="hy-AM"/>
        </w:rPr>
        <w:t xml:space="preserve">ՀՈՒՆՎԱՐԻ </w:t>
      </w:r>
      <w:r w:rsidRPr="007C6080">
        <w:rPr>
          <w:b/>
          <w:lang w:val="hy-AM"/>
        </w:rPr>
        <w:t xml:space="preserve"> </w:t>
      </w:r>
      <w:r w:rsidRPr="001A3A59">
        <w:rPr>
          <w:b/>
          <w:lang w:val="hy-AM"/>
        </w:rPr>
        <w:t>«</w:t>
      </w:r>
      <w:r>
        <w:rPr>
          <w:b/>
          <w:lang w:val="hy-AM"/>
        </w:rPr>
        <w:t>11</w:t>
      </w:r>
      <w:r w:rsidRPr="001A3A59">
        <w:rPr>
          <w:b/>
          <w:lang w:val="hy-AM"/>
        </w:rPr>
        <w:t>»</w:t>
      </w:r>
      <w:r w:rsidRPr="007C6080">
        <w:rPr>
          <w:b/>
          <w:lang w:val="hy-AM"/>
        </w:rPr>
        <w:t xml:space="preserve">-Ի </w:t>
      </w:r>
      <w:r>
        <w:rPr>
          <w:b/>
          <w:lang w:val="hy-AM"/>
        </w:rPr>
        <w:t xml:space="preserve">                                                                 </w:t>
      </w:r>
      <w:r w:rsidRPr="0084329E">
        <w:rPr>
          <w:lang w:val="hy-AM"/>
        </w:rPr>
        <w:t>2022թ-ի հունվարի 11-ի №08-Լ որոշման</w:t>
      </w:r>
      <w:r>
        <w:rPr>
          <w:b/>
          <w:lang w:val="hy-AM"/>
        </w:rPr>
        <w:t xml:space="preserve">                                           </w:t>
      </w:r>
    </w:p>
    <w:p w:rsidR="00D50A5C" w:rsidRDefault="00D50A5C" w:rsidP="00D50A5C">
      <w:pPr>
        <w:spacing w:after="0" w:line="360" w:lineRule="auto"/>
        <w:jc w:val="both"/>
        <w:rPr>
          <w:b/>
          <w:lang w:val="hy-AM"/>
        </w:rPr>
      </w:pPr>
      <w:r w:rsidRPr="001A3A59">
        <w:rPr>
          <w:b/>
          <w:lang w:val="hy-AM"/>
        </w:rPr>
        <w:t>№</w:t>
      </w:r>
      <w:r w:rsidRPr="007C6080">
        <w:rPr>
          <w:b/>
          <w:lang w:val="hy-AM"/>
        </w:rPr>
        <w:t xml:space="preserve"> </w:t>
      </w:r>
      <w:r w:rsidRPr="003E026D">
        <w:rPr>
          <w:b/>
          <w:u w:val="single"/>
          <w:lang w:val="hy-AM"/>
        </w:rPr>
        <w:t>0</w:t>
      </w:r>
      <w:r>
        <w:rPr>
          <w:b/>
          <w:u w:val="single"/>
          <w:lang w:val="hy-AM"/>
        </w:rPr>
        <w:t>8</w:t>
      </w:r>
      <w:r w:rsidRPr="003E026D">
        <w:rPr>
          <w:b/>
          <w:u w:val="single"/>
          <w:lang w:val="hy-AM"/>
        </w:rPr>
        <w:t xml:space="preserve"> </w:t>
      </w:r>
      <w:r>
        <w:rPr>
          <w:b/>
          <w:lang w:val="hy-AM"/>
        </w:rPr>
        <w:t>-</w:t>
      </w:r>
      <w:r w:rsidRPr="003E026D">
        <w:rPr>
          <w:b/>
          <w:lang w:val="hy-AM"/>
        </w:rPr>
        <w:t>Լ</w:t>
      </w:r>
      <w:r w:rsidRPr="007C6080">
        <w:rPr>
          <w:b/>
          <w:lang w:val="hy-AM"/>
        </w:rPr>
        <w:t xml:space="preserve"> ՈՐՈՇՄԱՄԲ</w:t>
      </w:r>
      <w:r>
        <w:rPr>
          <w:b/>
          <w:lang w:val="hy-AM"/>
        </w:rPr>
        <w:t xml:space="preserve">                                                                    </w:t>
      </w:r>
    </w:p>
    <w:p w:rsidR="00D50A5C" w:rsidRDefault="00D50A5C" w:rsidP="00D50A5C">
      <w:pPr>
        <w:spacing w:after="0"/>
        <w:jc w:val="both"/>
        <w:rPr>
          <w:b/>
          <w:lang w:val="hy-AM"/>
        </w:rPr>
      </w:pPr>
      <w:r>
        <w:rPr>
          <w:b/>
          <w:lang w:val="hy-AM"/>
        </w:rPr>
        <w:t>ՀԱՄԱՅՆՔԻ ՂԵԿԱՎԱՐ՝</w:t>
      </w:r>
    </w:p>
    <w:p w:rsidR="00D50A5C" w:rsidRDefault="00D50A5C" w:rsidP="00D50A5C">
      <w:pPr>
        <w:spacing w:after="0"/>
        <w:jc w:val="both"/>
        <w:rPr>
          <w:b/>
          <w:lang w:val="hy-AM"/>
        </w:rPr>
      </w:pPr>
    </w:p>
    <w:p w:rsidR="00D50A5C" w:rsidRPr="007C6080" w:rsidRDefault="00D50A5C" w:rsidP="00D50A5C">
      <w:pPr>
        <w:spacing w:after="0"/>
        <w:jc w:val="both"/>
        <w:rPr>
          <w:b/>
          <w:lang w:val="hy-AM"/>
        </w:rPr>
      </w:pPr>
      <w:r>
        <w:rPr>
          <w:b/>
          <w:lang w:val="hy-AM"/>
        </w:rPr>
        <w:t>______________Տ.ՍԱՓԵՅԱՆ</w:t>
      </w:r>
    </w:p>
    <w:p w:rsidR="00D50A5C" w:rsidRPr="007C6080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rPr>
          <w:lang w:val="hy-AM"/>
        </w:rPr>
      </w:pPr>
    </w:p>
    <w:p w:rsidR="00D50A5C" w:rsidRPr="00430759" w:rsidRDefault="00D50A5C" w:rsidP="00D50A5C">
      <w:pPr>
        <w:jc w:val="center"/>
        <w:rPr>
          <w:b/>
          <w:sz w:val="36"/>
          <w:szCs w:val="36"/>
          <w:lang w:val="hy-AM"/>
        </w:rPr>
      </w:pPr>
      <w:r w:rsidRPr="00430759">
        <w:rPr>
          <w:b/>
          <w:sz w:val="36"/>
          <w:szCs w:val="36"/>
          <w:lang w:val="hy-AM"/>
        </w:rPr>
        <w:t>Կ  Ա  Ն  Ո  Ն  Ա  Դ  Ր  ՈՒ  Թ  Յ  ՈՒ  Ն</w:t>
      </w:r>
    </w:p>
    <w:p w:rsidR="00D50A5C" w:rsidRPr="00430759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jc w:val="center"/>
        <w:rPr>
          <w:b/>
          <w:sz w:val="28"/>
          <w:szCs w:val="28"/>
          <w:lang w:val="hy-AM"/>
        </w:rPr>
      </w:pPr>
      <w:r w:rsidRPr="00430759">
        <w:rPr>
          <w:b/>
          <w:sz w:val="28"/>
          <w:szCs w:val="28"/>
          <w:lang w:val="hy-AM"/>
        </w:rPr>
        <w:t xml:space="preserve">ՀԱՅԱՍՏԱՆԻ  ՀԱՆՐԱՊԵՏՈՒԹՅԱՆ </w:t>
      </w:r>
      <w:r>
        <w:rPr>
          <w:b/>
          <w:sz w:val="28"/>
          <w:szCs w:val="28"/>
          <w:lang w:val="hy-AM"/>
        </w:rPr>
        <w:t xml:space="preserve">ԱՐԱԳԱՇՈՏՆԻ </w:t>
      </w:r>
      <w:r w:rsidRPr="00430759">
        <w:rPr>
          <w:b/>
          <w:sz w:val="28"/>
          <w:szCs w:val="28"/>
          <w:lang w:val="hy-AM"/>
        </w:rPr>
        <w:t>ՄԱՐԶԻ</w:t>
      </w:r>
    </w:p>
    <w:p w:rsidR="00D50A5C" w:rsidRDefault="00D50A5C" w:rsidP="00D50A5C">
      <w:pPr>
        <w:jc w:val="center"/>
        <w:rPr>
          <w:b/>
          <w:sz w:val="28"/>
          <w:szCs w:val="28"/>
          <w:lang w:val="hy-AM"/>
        </w:rPr>
      </w:pPr>
    </w:p>
    <w:p w:rsidR="00D50A5C" w:rsidRDefault="00D50A5C" w:rsidP="00D50A5C"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</w:t>
      </w:r>
      <w:r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«</w:t>
      </w:r>
      <w:r>
        <w:rPr>
          <w:b/>
          <w:sz w:val="28"/>
          <w:szCs w:val="28"/>
          <w:lang w:val="hy-AM"/>
        </w:rPr>
        <w:t>ԹԱԼԻՆ</w:t>
      </w:r>
      <w:r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ՀԱՄԱՅՆ</w:t>
      </w:r>
      <w:r w:rsidRPr="00430759">
        <w:rPr>
          <w:b/>
          <w:sz w:val="28"/>
          <w:szCs w:val="28"/>
          <w:lang w:val="hy-AM"/>
        </w:rPr>
        <w:t>ՔԱՊԵՏԱՐԱՆԻ ԱՇԽԱՏԱԿԱԶՄ</w:t>
      </w:r>
      <w:r w:rsidRPr="007C6080">
        <w:rPr>
          <w:b/>
          <w:sz w:val="28"/>
          <w:szCs w:val="28"/>
          <w:lang w:val="hy-AM"/>
        </w:rPr>
        <w:t>»</w:t>
      </w:r>
      <w:r w:rsidRPr="00430759">
        <w:rPr>
          <w:b/>
          <w:sz w:val="28"/>
          <w:szCs w:val="28"/>
          <w:lang w:val="hy-AM"/>
        </w:rPr>
        <w:t xml:space="preserve"> </w:t>
      </w:r>
    </w:p>
    <w:p w:rsidR="00D50A5C" w:rsidRDefault="00D50A5C" w:rsidP="00D50A5C">
      <w:pPr>
        <w:jc w:val="center"/>
        <w:rPr>
          <w:b/>
          <w:sz w:val="28"/>
          <w:szCs w:val="28"/>
          <w:lang w:val="hy-AM"/>
        </w:rPr>
      </w:pPr>
    </w:p>
    <w:p w:rsidR="00D50A5C" w:rsidRPr="00586138" w:rsidRDefault="00D50A5C" w:rsidP="00D50A5C">
      <w:pPr>
        <w:jc w:val="center"/>
        <w:rPr>
          <w:b/>
          <w:sz w:val="28"/>
          <w:szCs w:val="28"/>
          <w:lang w:val="hy-AM"/>
        </w:rPr>
      </w:pPr>
      <w:r w:rsidRPr="007C6080">
        <w:rPr>
          <w:b/>
          <w:sz w:val="28"/>
          <w:szCs w:val="28"/>
          <w:lang w:val="hy-AM"/>
        </w:rPr>
        <w:t>ՀԱՄԱՅՆՔԱՅԻՆ ԿԱՌԱՎԱՐՉԱԿԱՆ ՀԻՄՆԱՐԿԻ</w:t>
      </w:r>
    </w:p>
    <w:p w:rsidR="00D50A5C" w:rsidRDefault="00D50A5C" w:rsidP="00D50A5C">
      <w:pPr>
        <w:jc w:val="right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</w:t>
      </w:r>
    </w:p>
    <w:p w:rsidR="00D50A5C" w:rsidRDefault="00D50A5C" w:rsidP="00D50A5C">
      <w:pPr>
        <w:jc w:val="right"/>
        <w:rPr>
          <w:lang w:val="hy-AM"/>
        </w:rPr>
      </w:pPr>
    </w:p>
    <w:p w:rsidR="00D50A5C" w:rsidRDefault="00D50A5C" w:rsidP="00D50A5C">
      <w:pPr>
        <w:jc w:val="right"/>
        <w:rPr>
          <w:lang w:val="hy-AM"/>
        </w:rPr>
      </w:pPr>
      <w:r>
        <w:rPr>
          <w:lang w:val="hy-AM"/>
        </w:rPr>
        <w:t xml:space="preserve"> Ընդամենը 5 օրինակ</w:t>
      </w:r>
    </w:p>
    <w:p w:rsidR="00D50A5C" w:rsidRPr="00B10B4A" w:rsidRDefault="00D50A5C" w:rsidP="00D50A5C">
      <w:pPr>
        <w:jc w:val="right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                        Օրինակ _____</w:t>
      </w:r>
    </w:p>
    <w:p w:rsidR="00D50A5C" w:rsidRDefault="00D50A5C" w:rsidP="00D50A5C">
      <w:pPr>
        <w:jc w:val="right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Բաղկացած է 12 թերթից</w:t>
      </w:r>
    </w:p>
    <w:p w:rsidR="00D50A5C" w:rsidRDefault="00D50A5C" w:rsidP="00D50A5C">
      <w:pPr>
        <w:jc w:val="right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Կազմվել է 11.01.2022թ  </w:t>
      </w:r>
    </w:p>
    <w:p w:rsidR="00D50A5C" w:rsidRPr="003E026D" w:rsidRDefault="00D50A5C" w:rsidP="00D50A5C">
      <w:pPr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ԹԱԼԻՆ</w:t>
      </w:r>
    </w:p>
    <w:p w:rsidR="00D50A5C" w:rsidRDefault="00D50A5C" w:rsidP="00D50A5C">
      <w:pPr>
        <w:jc w:val="center"/>
        <w:rPr>
          <w:lang w:val="hy-AM"/>
        </w:rPr>
      </w:pPr>
      <w:r w:rsidRPr="004070AB">
        <w:rPr>
          <w:lang w:val="hy-AM"/>
        </w:rPr>
        <w:t>20</w:t>
      </w:r>
      <w:r>
        <w:rPr>
          <w:lang w:val="hy-AM"/>
        </w:rPr>
        <w:t>22</w:t>
      </w:r>
      <w:r w:rsidRPr="004070AB">
        <w:rPr>
          <w:lang w:val="hy-AM"/>
        </w:rPr>
        <w:t xml:space="preserve"> թ.</w:t>
      </w:r>
    </w:p>
    <w:p w:rsidR="00D50A5C" w:rsidRDefault="00D50A5C" w:rsidP="00D50A5C">
      <w:pPr>
        <w:jc w:val="center"/>
        <w:rPr>
          <w:lang w:val="hy-AM"/>
        </w:rPr>
      </w:pPr>
    </w:p>
    <w:p w:rsidR="00D50A5C" w:rsidRDefault="00D50A5C" w:rsidP="00D50A5C">
      <w:pPr>
        <w:jc w:val="center"/>
        <w:rPr>
          <w:lang w:val="hy-AM"/>
        </w:rPr>
      </w:pPr>
    </w:p>
    <w:p w:rsidR="00D50A5C" w:rsidRDefault="00D50A5C" w:rsidP="00D50A5C">
      <w:pPr>
        <w:jc w:val="center"/>
        <w:rPr>
          <w:lang w:val="hy-AM"/>
        </w:rPr>
      </w:pPr>
    </w:p>
    <w:p w:rsidR="00D50A5C" w:rsidRDefault="00D50A5C" w:rsidP="00D50A5C">
      <w:pPr>
        <w:jc w:val="center"/>
        <w:rPr>
          <w:lang w:val="hy-AM"/>
        </w:rPr>
      </w:pPr>
    </w:p>
    <w:p w:rsidR="00D50A5C" w:rsidRPr="004070AB" w:rsidRDefault="00D50A5C" w:rsidP="00D50A5C">
      <w:pPr>
        <w:jc w:val="center"/>
        <w:rPr>
          <w:lang w:val="hy-AM"/>
        </w:rPr>
      </w:pPr>
    </w:p>
    <w:p w:rsidR="00D50A5C" w:rsidRDefault="00D50A5C" w:rsidP="00D50A5C">
      <w:pPr>
        <w:pStyle w:val="a3"/>
        <w:numPr>
          <w:ilvl w:val="0"/>
          <w:numId w:val="1"/>
        </w:numPr>
        <w:tabs>
          <w:tab w:val="left" w:pos="3240"/>
        </w:tabs>
        <w:spacing w:after="0" w:line="240" w:lineRule="auto"/>
        <w:ind w:left="540" w:hanging="180"/>
        <w:jc w:val="center"/>
        <w:rPr>
          <w:b/>
        </w:rPr>
      </w:pPr>
      <w:r w:rsidRPr="007C6080">
        <w:rPr>
          <w:b/>
        </w:rPr>
        <w:t>ԸՆԴՀԱՆՈՒՐ ԴՐՈՒՅԹՆԵՐ</w:t>
      </w:r>
    </w:p>
    <w:p w:rsidR="00D50A5C" w:rsidRPr="00417F6C" w:rsidRDefault="00D50A5C" w:rsidP="00D50A5C">
      <w:pPr>
        <w:pStyle w:val="a3"/>
        <w:tabs>
          <w:tab w:val="left" w:pos="3240"/>
        </w:tabs>
        <w:ind w:left="540"/>
        <w:rPr>
          <w:b/>
        </w:rPr>
      </w:pPr>
    </w:p>
    <w:p w:rsidR="00D50A5C" w:rsidRPr="00417F6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417F6C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Արագածոտնի</w:t>
      </w:r>
      <w:r w:rsidRPr="00417F6C">
        <w:rPr>
          <w:lang w:val="hy-AM"/>
        </w:rPr>
        <w:t xml:space="preserve"> մարզի </w:t>
      </w:r>
      <w:r>
        <w:rPr>
          <w:lang w:val="hy-AM"/>
        </w:rPr>
        <w:t>Թալին</w:t>
      </w:r>
      <w:r w:rsidRPr="004B6EF8">
        <w:rPr>
          <w:lang w:val="hy-AM"/>
        </w:rPr>
        <w:t xml:space="preserve"> համայնքի (այuուհետ` համայնք) «</w:t>
      </w:r>
      <w:r>
        <w:rPr>
          <w:lang w:val="hy-AM"/>
        </w:rPr>
        <w:t xml:space="preserve">Թալին </w:t>
      </w:r>
      <w:r w:rsidRPr="00417F6C">
        <w:rPr>
          <w:lang w:val="hy-AM"/>
        </w:rPr>
        <w:t xml:space="preserve"> </w:t>
      </w:r>
      <w:r w:rsidRPr="004B6EF8">
        <w:rPr>
          <w:lang w:val="hy-AM"/>
        </w:rPr>
        <w:t>համայն</w:t>
      </w:r>
      <w:r w:rsidRPr="00417F6C">
        <w:rPr>
          <w:lang w:val="hy-AM"/>
        </w:rPr>
        <w:t>քապետարանի</w:t>
      </w:r>
      <w:r w:rsidRPr="004B6EF8">
        <w:rPr>
          <w:lang w:val="hy-AM"/>
        </w:rPr>
        <w:t xml:space="preserve"> </w:t>
      </w:r>
      <w:r w:rsidRPr="00417F6C">
        <w:rPr>
          <w:lang w:val="hy-AM"/>
        </w:rPr>
        <w:t>աշխատակազմ</w:t>
      </w:r>
      <w:r w:rsidRPr="004B6EF8">
        <w:rPr>
          <w:lang w:val="hy-AM"/>
        </w:rPr>
        <w:t>»</w:t>
      </w:r>
      <w:r>
        <w:rPr>
          <w:lang w:val="hy-AM"/>
        </w:rPr>
        <w:t>-ը</w:t>
      </w:r>
      <w:r w:rsidRPr="004B6EF8">
        <w:rPr>
          <w:lang w:val="hy-AM"/>
        </w:rPr>
        <w:t xml:space="preserve"> (այuուհետ` Աշխատակազմ)  </w:t>
      </w:r>
      <w:r w:rsidRPr="00417F6C">
        <w:rPr>
          <w:lang w:val="hy-AM"/>
        </w:rPr>
        <w:t>իրավաբանական անձի կար</w:t>
      </w:r>
      <w:r w:rsidRPr="004B6EF8">
        <w:rPr>
          <w:lang w:val="hy-AM"/>
        </w:rPr>
        <w:t>գ</w:t>
      </w:r>
      <w:r w:rsidRPr="00417F6C">
        <w:rPr>
          <w:lang w:val="hy-AM"/>
        </w:rPr>
        <w:t>ավիճակ չուն</w:t>
      </w:r>
      <w:r w:rsidRPr="004B6EF8">
        <w:rPr>
          <w:lang w:val="hy-AM"/>
        </w:rPr>
        <w:t xml:space="preserve">եցող </w:t>
      </w:r>
      <w:r w:rsidRPr="00417F6C">
        <w:rPr>
          <w:lang w:val="hy-AM"/>
        </w:rPr>
        <w:t xml:space="preserve"> համայնքային կառավարչական հիմնարկ</w:t>
      </w:r>
      <w:r w:rsidRPr="004B6EF8">
        <w:rPr>
          <w:lang w:val="hy-AM"/>
        </w:rPr>
        <w:t xml:space="preserve"> է, </w:t>
      </w:r>
      <w:r w:rsidRPr="00417F6C">
        <w:rPr>
          <w:lang w:val="hy-AM"/>
        </w:rPr>
        <w:t xml:space="preserve">որի միջոցով համայնքի ղեկավարը և օրենքով ու </w:t>
      </w:r>
      <w:r>
        <w:rPr>
          <w:lang w:val="hy-AM"/>
        </w:rPr>
        <w:t xml:space="preserve">Թալին </w:t>
      </w:r>
      <w:r w:rsidRPr="00417F6C">
        <w:rPr>
          <w:lang w:val="hy-AM"/>
        </w:rPr>
        <w:t>համայնքի ավա</w:t>
      </w:r>
      <w:r>
        <w:rPr>
          <w:lang w:val="hy-AM"/>
        </w:rPr>
        <w:t>գ</w:t>
      </w:r>
      <w:r w:rsidRPr="00417F6C">
        <w:rPr>
          <w:lang w:val="hy-AM"/>
        </w:rPr>
        <w:t>անու (այuուհետ` ավա</w:t>
      </w:r>
      <w:r>
        <w:rPr>
          <w:lang w:val="hy-AM"/>
        </w:rPr>
        <w:t>գ</w:t>
      </w:r>
      <w:r w:rsidRPr="00417F6C">
        <w:rPr>
          <w:lang w:val="hy-AM"/>
        </w:rPr>
        <w:t>անի) կանոնակար</w:t>
      </w:r>
      <w:r>
        <w:rPr>
          <w:lang w:val="hy-AM"/>
        </w:rPr>
        <w:t>գ</w:t>
      </w:r>
      <w:r w:rsidRPr="00417F6C">
        <w:rPr>
          <w:lang w:val="hy-AM"/>
        </w:rPr>
        <w:t>ով նախատեսված դեպքերում նաև ավա</w:t>
      </w:r>
      <w:r>
        <w:rPr>
          <w:lang w:val="hy-AM"/>
        </w:rPr>
        <w:t>գ</w:t>
      </w:r>
      <w:r w:rsidRPr="00417F6C">
        <w:rPr>
          <w:lang w:val="hy-AM"/>
        </w:rPr>
        <w:t xml:space="preserve">անին կազմակերպում են իրենց </w:t>
      </w:r>
      <w:r>
        <w:rPr>
          <w:lang w:val="hy-AM"/>
        </w:rPr>
        <w:t>գ</w:t>
      </w:r>
      <w:r w:rsidRPr="00417F6C">
        <w:rPr>
          <w:lang w:val="hy-AM"/>
        </w:rPr>
        <w:t>ործունեությունը: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lang w:val="hy-AM"/>
        </w:rPr>
      </w:pPr>
      <w:r>
        <w:rPr>
          <w:lang w:val="hy-AM"/>
        </w:rPr>
        <w:t>Աշխատակազմը հանդիսանում է «Հայաստանի Հանրապետության Արագածոտնի  մարզի Թալինի համայնքապետարանի աշխատակազմ</w:t>
      </w:r>
      <w:r w:rsidRPr="004B6EF8">
        <w:rPr>
          <w:lang w:val="hy-AM"/>
        </w:rPr>
        <w:t>»</w:t>
      </w:r>
      <w:r>
        <w:rPr>
          <w:lang w:val="hy-AM"/>
        </w:rPr>
        <w:t xml:space="preserve"> համայնքային կառավարչական հիմնարկի  (գրանցման համար՝ 94.180.57252,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01F207916)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Կաքավաձորի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94.180.769766,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01Բ919766),</w:t>
      </w:r>
      <w:r w:rsidRPr="004070AB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Կարմրաշենի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94.180.926468,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01Բ1076468)</w:t>
      </w:r>
      <w:r w:rsidRPr="004070AB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Ագարակավանի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94.180.00497,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01Բ1076012),</w:t>
      </w:r>
      <w:r w:rsidRPr="004070AB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Պարտիազակի 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94.180.789548,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01Բ939548),</w:t>
      </w:r>
      <w:r w:rsidRPr="004070AB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Դավթաշենի 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94.180.771333,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01Բ921333),</w:t>
      </w:r>
      <w:r w:rsidRPr="004070AB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Մաստարայի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94.180.770570,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01Բ920570),</w:t>
      </w:r>
      <w:r w:rsidRPr="00336BF3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Նոր Արթիկի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94.180.772982,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01Բ922982),</w:t>
      </w:r>
      <w:r w:rsidRPr="00336BF3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Ակունքի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94.180.765054,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01Բ915054),</w:t>
      </w:r>
      <w:r w:rsidRPr="00336BF3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Զովասար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94.180.915358,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01Բ1065358),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Ցամաքասարի 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94.180.874012,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01Բ1024012),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Ոսկեթասի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94.180.796998,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01Բ946968),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Զարինջայի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94.180.772261,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01Բ922261),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Սուսերի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94.180.7913469,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01Բ1063469),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Եղնիկի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94.180.806355,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01Բ956355),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Իրինդի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94.180.801340,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01Բ951340),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Շղարշիկի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lastRenderedPageBreak/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94.180.827049,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01Բ977049),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Դիանի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94.180.905483,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01Բ1055483),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Ն.Բազմաբերդի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94.180.853219,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01Բ1003219),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Վ.Բազմաբերդի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94.180.793627,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01Բ943627),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Աշնակի 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94.180.790154,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01Բ940154,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Վ.Սասնաշենի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94.180.809055,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01Բ959055),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Ծաղկասարի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94.180.915473,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01Բ1065473),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Դաշտադեմի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94.180.766529,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01Բ916529),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Թաթուլի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94.180.00499,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01Բ002306),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Հացաշենի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94.180.24438,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01Բ174440),</w:t>
      </w:r>
      <w:r w:rsidRPr="00FE11E5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Գառնահովիտի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01Բ),</w:t>
      </w:r>
      <w:r w:rsidRPr="00876EBD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Կաթնաղբյուրի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94.180.820230,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01Բ970230) և </w:t>
      </w:r>
      <w:r w:rsidRPr="00876EBD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>
        <w:rPr>
          <w:lang w:val="hy-AM"/>
        </w:rPr>
        <w:t>Արագածոտն</w:t>
      </w:r>
      <w:r w:rsidRPr="008C51A2">
        <w:rPr>
          <w:lang w:val="hy-AM"/>
        </w:rPr>
        <w:t>ի մարզի</w:t>
      </w:r>
      <w:r>
        <w:rPr>
          <w:lang w:val="hy-AM"/>
        </w:rPr>
        <w:t xml:space="preserve"> Ն.Սասնաշենի</w:t>
      </w:r>
      <w:r w:rsidRPr="001A3A59"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համայնքապետարանի </w:t>
      </w:r>
      <w:r w:rsidRPr="008C51A2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94.180.771098,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01Բ921098) իրավահաջորդը: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0B3F61">
        <w:rPr>
          <w:lang w:val="hy-AM"/>
        </w:rPr>
        <w:t>Աշխատակազմն իր գործունեության ընթացքում</w:t>
      </w:r>
      <w:r>
        <w:rPr>
          <w:lang w:val="hy-AM"/>
        </w:rPr>
        <w:t xml:space="preserve"> ղեկավարվում է </w:t>
      </w:r>
      <w:r w:rsidRPr="000B3F61">
        <w:rPr>
          <w:lang w:val="hy-AM"/>
        </w:rPr>
        <w:t xml:space="preserve">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Սահմանադրությամբ, </w:t>
      </w:r>
      <w:r w:rsidRPr="000B3F61">
        <w:rPr>
          <w:lang w:val="hy-AM"/>
        </w:rPr>
        <w:t xml:space="preserve">Հայաստանի Հանրապետության </w:t>
      </w:r>
      <w:r>
        <w:rPr>
          <w:lang w:val="hy-AM"/>
        </w:rPr>
        <w:t xml:space="preserve">Քաղաքացիական </w:t>
      </w:r>
      <w:r w:rsidRPr="000B3F61">
        <w:rPr>
          <w:lang w:val="hy-AM"/>
        </w:rPr>
        <w:t>օրեն</w:t>
      </w:r>
      <w:r>
        <w:rPr>
          <w:lang w:val="hy-AM"/>
        </w:rPr>
        <w:t>սգր</w:t>
      </w:r>
      <w:r w:rsidRPr="000B3F61">
        <w:rPr>
          <w:lang w:val="hy-AM"/>
        </w:rPr>
        <w:t>քով</w:t>
      </w:r>
      <w:r>
        <w:rPr>
          <w:lang w:val="hy-AM"/>
        </w:rPr>
        <w:t xml:space="preserve">, «Պետական կառավարչական հիմնարկների մասին» 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օրենքով, այլ օրենքներով, իրավական ակտերով և սույն կանոնադրությամբ: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 xml:space="preserve">Աշխատակազմում իրականացվում է համայնքային ծառայություն, որը կարգավորվում է «Համայնքային ծառայության մասին»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 և այլ իրավական ակտերով: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>Աշխատակազմի անվանումն է՝</w:t>
      </w:r>
    </w:p>
    <w:p w:rsidR="00D50A5C" w:rsidRDefault="00D50A5C" w:rsidP="00D50A5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 xml:space="preserve">հայերեն լրիվ՝  </w:t>
      </w:r>
      <w:r w:rsidRPr="000B3F61">
        <w:rPr>
          <w:lang w:val="hy-AM"/>
        </w:rPr>
        <w:t>«</w:t>
      </w:r>
      <w:r>
        <w:rPr>
          <w:lang w:val="hy-AM"/>
        </w:rPr>
        <w:t xml:space="preserve">Հայաստանի Հանրապետության Արագածոտնի մարզի Թալինի </w:t>
      </w:r>
      <w:r w:rsidRPr="00D04AE2">
        <w:rPr>
          <w:lang w:val="hy-AM"/>
        </w:rPr>
        <w:t xml:space="preserve"> </w:t>
      </w:r>
      <w:r w:rsidRPr="000B3F61">
        <w:rPr>
          <w:lang w:val="hy-AM"/>
        </w:rPr>
        <w:t>համայն</w:t>
      </w:r>
      <w:r w:rsidRPr="00D04AE2">
        <w:rPr>
          <w:lang w:val="hy-AM"/>
        </w:rPr>
        <w:t>քապետարանի</w:t>
      </w:r>
      <w:r>
        <w:rPr>
          <w:lang w:val="hy-AM"/>
        </w:rPr>
        <w:t xml:space="preserve"> </w:t>
      </w:r>
      <w:r w:rsidRPr="00D04AE2">
        <w:rPr>
          <w:lang w:val="hy-AM"/>
        </w:rPr>
        <w:t>աշխատակազմ</w:t>
      </w:r>
      <w:r w:rsidRPr="000B3F61">
        <w:rPr>
          <w:lang w:val="hy-AM"/>
        </w:rPr>
        <w:t>»</w:t>
      </w:r>
      <w:r w:rsidRPr="00D04AE2">
        <w:rPr>
          <w:lang w:val="hy-AM"/>
        </w:rPr>
        <w:t xml:space="preserve"> համայնքային կառավարչական հիմնարկ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>հայերեն կրճատ՝ «Թալինի համայնքապետարանի աշխատակազմ» ՀԿՀ,</w:t>
      </w:r>
    </w:p>
    <w:p w:rsidR="00D50A5C" w:rsidRPr="00D04AE2" w:rsidRDefault="00D50A5C" w:rsidP="00D50A5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>ռուսերեն լրիվ՝ &lt;&lt;Аппарат муниципалитета Талин  Арагацотнский область</w:t>
      </w:r>
      <w:r w:rsidRPr="00EB3AB0">
        <w:rPr>
          <w:lang w:val="hy-AM"/>
        </w:rPr>
        <w:t xml:space="preserve"> </w:t>
      </w:r>
      <w:r>
        <w:rPr>
          <w:lang w:val="hy-AM"/>
        </w:rPr>
        <w:t>Республика Армения</w:t>
      </w:r>
      <w:r>
        <w:rPr>
          <w:szCs w:val="24"/>
          <w:lang w:val="hy-AM"/>
        </w:rPr>
        <w:t>&gt;&gt;</w:t>
      </w:r>
      <w:r w:rsidRPr="00FE11E5">
        <w:rPr>
          <w:szCs w:val="24"/>
          <w:lang w:val="hy-AM"/>
        </w:rPr>
        <w:t xml:space="preserve"> </w:t>
      </w:r>
      <w:r>
        <w:rPr>
          <w:lang w:val="hy-AM"/>
        </w:rPr>
        <w:t xml:space="preserve"> </w:t>
      </w:r>
      <w:r w:rsidRPr="00D04AE2">
        <w:rPr>
          <w:szCs w:val="24"/>
          <w:lang w:val="hy-AM"/>
        </w:rPr>
        <w:t>муниципально</w:t>
      </w:r>
      <w:r w:rsidRPr="00FE11E5">
        <w:rPr>
          <w:szCs w:val="24"/>
          <w:lang w:val="hy-AM"/>
        </w:rPr>
        <w:t>е административное учереждение,</w:t>
      </w:r>
    </w:p>
    <w:p w:rsidR="00D50A5C" w:rsidRPr="008E7A7D" w:rsidRDefault="00D50A5C" w:rsidP="00D50A5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>ռուսերեն կրճատ՝ &lt;&lt;Аппарат</w:t>
      </w:r>
      <w:r w:rsidRPr="00D04AE2">
        <w:rPr>
          <w:szCs w:val="24"/>
          <w:lang w:val="hy-AM"/>
        </w:rPr>
        <w:t xml:space="preserve"> </w:t>
      </w:r>
      <w:r>
        <w:rPr>
          <w:szCs w:val="24"/>
          <w:lang w:val="hy-AM"/>
        </w:rPr>
        <w:t>муниципалитета</w:t>
      </w:r>
      <w:r w:rsidRPr="00FE11E5">
        <w:rPr>
          <w:szCs w:val="24"/>
          <w:lang w:val="hy-AM"/>
        </w:rPr>
        <w:t xml:space="preserve"> </w:t>
      </w:r>
      <w:r>
        <w:rPr>
          <w:szCs w:val="24"/>
          <w:lang w:val="hy-AM"/>
        </w:rPr>
        <w:t>Талин&gt;&gt;</w:t>
      </w:r>
      <w:r w:rsidRPr="00FE11E5">
        <w:rPr>
          <w:szCs w:val="24"/>
          <w:lang w:val="hy-AM"/>
        </w:rPr>
        <w:t xml:space="preserve"> МАУ,</w:t>
      </w:r>
    </w:p>
    <w:p w:rsidR="00D50A5C" w:rsidRPr="008E7A7D" w:rsidRDefault="00D50A5C" w:rsidP="00D50A5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hy-AM"/>
        </w:rPr>
      </w:pPr>
      <w:r>
        <w:rPr>
          <w:szCs w:val="24"/>
          <w:lang w:val="hy-AM"/>
        </w:rPr>
        <w:t>անգլերեն լրիվ՝  &lt;&lt; Staff of Talin Municipality of Aragatsotn region of  Armenia&gt;&gt; community administrative offisce</w:t>
      </w:r>
      <w:r w:rsidRPr="00FE11E5">
        <w:rPr>
          <w:szCs w:val="24"/>
          <w:lang w:val="hy-AM"/>
        </w:rPr>
        <w:t>,</w:t>
      </w:r>
    </w:p>
    <w:p w:rsidR="00D50A5C" w:rsidRPr="00E65969" w:rsidRDefault="00D50A5C" w:rsidP="00D50A5C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hy-AM"/>
        </w:rPr>
      </w:pPr>
      <w:r>
        <w:rPr>
          <w:szCs w:val="24"/>
          <w:lang w:val="hy-AM"/>
        </w:rPr>
        <w:t xml:space="preserve">անգլերեն կրճատ՝ </w:t>
      </w:r>
      <w:r w:rsidRPr="00FE11E5">
        <w:rPr>
          <w:szCs w:val="24"/>
          <w:lang w:val="hy-AM"/>
        </w:rPr>
        <w:t>“</w:t>
      </w:r>
      <w:r w:rsidRPr="002F26DD">
        <w:rPr>
          <w:szCs w:val="24"/>
          <w:lang w:val="hy-AM"/>
        </w:rPr>
        <w:t xml:space="preserve"> </w:t>
      </w:r>
      <w:r>
        <w:rPr>
          <w:szCs w:val="24"/>
          <w:lang w:val="hy-AM"/>
        </w:rPr>
        <w:t>Staff of Talin Municipality</w:t>
      </w:r>
      <w:r w:rsidRPr="00FE11E5">
        <w:rPr>
          <w:szCs w:val="24"/>
          <w:lang w:val="hy-AM"/>
        </w:rPr>
        <w:t xml:space="preserve"> ” CAO:</w:t>
      </w:r>
    </w:p>
    <w:p w:rsidR="00D50A5C" w:rsidRPr="001E5536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>Աշխատակազմ</w:t>
      </w:r>
      <w:r w:rsidRPr="001E5536">
        <w:rPr>
          <w:lang w:val="hy-AM"/>
        </w:rPr>
        <w:t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և անհատականացման այլ միջոցներ: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lastRenderedPageBreak/>
        <w:t xml:space="preserve"> Աշխատակազմը անձամբ չի կարող իրականացնել ձեռնարկատիրական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ործունեություն: Աշխատակազմի կատարած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ործառնությունների և մատուցած ծառայությունների համար կարող են</w:t>
      </w:r>
      <w:r>
        <w:rPr>
          <w:lang w:val="hy-AM"/>
        </w:rPr>
        <w:t xml:space="preserve"> գ</w:t>
      </w:r>
      <w:r w:rsidRPr="001E5536">
        <w:rPr>
          <w:lang w:val="hy-AM"/>
        </w:rPr>
        <w:t>անձվել պետական և տեղական տուրքեր, տեղական վճարներ` oրենքով և(կամ) ավա</w:t>
      </w:r>
      <w:r>
        <w:rPr>
          <w:lang w:val="hy-AM"/>
        </w:rPr>
        <w:t>գ</w:t>
      </w:r>
      <w:r w:rsidRPr="001E5536">
        <w:rPr>
          <w:lang w:val="hy-AM"/>
        </w:rPr>
        <w:t>անու uահմանված չափով և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D50A5C" w:rsidRPr="001E5536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t>Աշխատակազմի</w:t>
      </w:r>
      <w:r>
        <w:rPr>
          <w:lang w:val="hy-AM"/>
        </w:rPr>
        <w:t xml:space="preserve"> գ</w:t>
      </w:r>
      <w:r w:rsidRPr="001E5536">
        <w:rPr>
          <w:lang w:val="hy-AM"/>
        </w:rPr>
        <w:t xml:space="preserve">տնվելու վայրն է` Հայաuտանի Հանրապետություն, </w:t>
      </w:r>
      <w:r>
        <w:rPr>
          <w:lang w:val="hy-AM"/>
        </w:rPr>
        <w:t>Արագածոտն</w:t>
      </w:r>
      <w:r w:rsidRPr="001E5536">
        <w:rPr>
          <w:lang w:val="hy-AM"/>
        </w:rPr>
        <w:t xml:space="preserve">ի մարզ,  </w:t>
      </w:r>
      <w:r>
        <w:rPr>
          <w:lang w:val="hy-AM"/>
        </w:rPr>
        <w:t xml:space="preserve">Թալին </w:t>
      </w:r>
      <w:r w:rsidRPr="001E5536">
        <w:rPr>
          <w:lang w:val="hy-AM"/>
        </w:rPr>
        <w:t xml:space="preserve"> քաղաք</w:t>
      </w:r>
      <w:r>
        <w:rPr>
          <w:lang w:val="hy-AM"/>
        </w:rPr>
        <w:t>, Գայի փ 1, փոստային դասիչ՝ 0501</w:t>
      </w:r>
      <w:r w:rsidRPr="001E5536">
        <w:rPr>
          <w:lang w:val="hy-AM"/>
        </w:rPr>
        <w:t>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t>Աշխատակազմն իր իրավասության սահմաններում կարող է համայնքի անունից ձեռք բերել ու իրականացնել</w:t>
      </w:r>
      <w:r>
        <w:rPr>
          <w:lang w:val="hy-AM"/>
        </w:rPr>
        <w:t xml:space="preserve"> գ</w:t>
      </w:r>
      <w:r w:rsidRPr="001E5536">
        <w:rPr>
          <w:lang w:val="hy-AM"/>
        </w:rPr>
        <w:t xml:space="preserve">ույքային ու անձնական ոչ </w:t>
      </w:r>
      <w:r>
        <w:rPr>
          <w:lang w:val="hy-AM"/>
        </w:rPr>
        <w:t>գ</w:t>
      </w:r>
      <w:r w:rsidRPr="001E5536">
        <w:rPr>
          <w:lang w:val="hy-AM"/>
        </w:rPr>
        <w:t>ույքային իրավունքներ, կրել պարտականություններ, դատարանում հանդես</w:t>
      </w:r>
      <w:r>
        <w:rPr>
          <w:lang w:val="hy-AM"/>
        </w:rPr>
        <w:t xml:space="preserve"> գ</w:t>
      </w:r>
      <w:r w:rsidRPr="001E5536">
        <w:rPr>
          <w:lang w:val="hy-AM"/>
        </w:rPr>
        <w:t>ալ որպես հայցվոր կամ պատասխանող: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 xml:space="preserve"> </w:t>
      </w:r>
      <w:r w:rsidRPr="001E5536">
        <w:rPr>
          <w:lang w:val="hy-AM"/>
        </w:rPr>
        <w:t>Աշխատակազմը  կազմված է կառուցվածքային և առանձնացված ստորաբաժանումներից</w:t>
      </w:r>
      <w:r>
        <w:rPr>
          <w:lang w:val="hy-AM"/>
        </w:rPr>
        <w:t xml:space="preserve"> (այսուհետ՝ ստորաբաժանումներ)</w:t>
      </w:r>
      <w:r w:rsidRPr="001E5536">
        <w:rPr>
          <w:lang w:val="hy-AM"/>
        </w:rPr>
        <w:t>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t>Աշխատակազմի նպատակն ու խնդիրը համայնքի ղեկավարի և ավա</w:t>
      </w:r>
      <w:r>
        <w:rPr>
          <w:lang w:val="hy-AM"/>
        </w:rPr>
        <w:t>գ</w:t>
      </w:r>
      <w:r w:rsidRPr="001E5536">
        <w:rPr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D50A5C" w:rsidRPr="001E5536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t>Ավա</w:t>
      </w:r>
      <w:r>
        <w:rPr>
          <w:lang w:val="hy-AM"/>
        </w:rPr>
        <w:t>գ</w:t>
      </w:r>
      <w:r w:rsidRPr="001E5536">
        <w:rPr>
          <w:lang w:val="hy-AM"/>
        </w:rPr>
        <w:t>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</w:t>
      </w:r>
      <w:r>
        <w:rPr>
          <w:lang w:val="hy-AM"/>
        </w:rPr>
        <w:t>գ</w:t>
      </w:r>
      <w:r w:rsidRPr="001E5536">
        <w:rPr>
          <w:lang w:val="hy-AM"/>
        </w:rPr>
        <w:t xml:space="preserve">ում </w:t>
      </w:r>
      <w:r>
        <w:rPr>
          <w:lang w:val="hy-AM"/>
        </w:rPr>
        <w:t xml:space="preserve">համայնքային ենթակայության </w:t>
      </w:r>
      <w:r w:rsidRPr="00E92300">
        <w:rPr>
          <w:lang w:val="hy-AM"/>
        </w:rPr>
        <w:t>առևտրային և ոչ առևտրայի</w:t>
      </w:r>
      <w:r>
        <w:rPr>
          <w:lang w:val="hy-AM"/>
        </w:rPr>
        <w:t>ն</w:t>
      </w:r>
      <w:r w:rsidRPr="001E5536">
        <w:rPr>
          <w:lang w:val="hy-AM"/>
        </w:rPr>
        <w:t xml:space="preserve"> կազմակերպությունների</w:t>
      </w:r>
      <w:r>
        <w:rPr>
          <w:lang w:val="hy-AM"/>
        </w:rPr>
        <w:t xml:space="preserve"> </w:t>
      </w:r>
      <w:r w:rsidRPr="006558B0">
        <w:rPr>
          <w:lang w:val="hy-AM"/>
        </w:rPr>
        <w:t xml:space="preserve">(այuուհետ` </w:t>
      </w:r>
      <w:r>
        <w:rPr>
          <w:lang w:val="hy-AM"/>
        </w:rPr>
        <w:t>համայնքային կազմակերպություններ</w:t>
      </w:r>
      <w:r w:rsidRPr="006558B0">
        <w:rPr>
          <w:lang w:val="hy-AM"/>
        </w:rPr>
        <w:t xml:space="preserve">) </w:t>
      </w:r>
      <w:r>
        <w:rPr>
          <w:lang w:val="hy-AM"/>
        </w:rPr>
        <w:t>գ</w:t>
      </w:r>
      <w:r w:rsidRPr="001E5536">
        <w:rPr>
          <w:lang w:val="hy-AM"/>
        </w:rPr>
        <w:t>ործունեությունը, կազմակերպում հանրապետական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ործադիր մարմինների և դրանց համապատասխան տարածքային ծառայությունների հետ հարաբերությունները: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t>Աշխատակազմի պարտավորությունների համար պատաuխանատվություն  կրում  է համայնքը: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t>Աշխատակազմն իր ֆինանuական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ործառնություններն իրականացնում է օրենսդրությամբ սահմանված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1E5536">
        <w:rPr>
          <w:lang w:val="hy-AM"/>
        </w:rPr>
        <w:t>Աշխատակազմը Հայաuտանի Հանրապետության oրենuդրությամբ uահմանված կար</w:t>
      </w:r>
      <w:r>
        <w:rPr>
          <w:lang w:val="hy-AM"/>
        </w:rPr>
        <w:t>գ</w:t>
      </w:r>
      <w:r w:rsidRPr="001E5536">
        <w:rPr>
          <w:lang w:val="hy-AM"/>
        </w:rPr>
        <w:t xml:space="preserve">ով ենթակա է հաշվառման Հայաuտանի Հանրապետության </w:t>
      </w:r>
      <w:r>
        <w:rPr>
          <w:lang w:val="hy-AM"/>
        </w:rPr>
        <w:t xml:space="preserve"> արդարադատության նախարարության աշխատակազմի իրավաբանական անձանց </w:t>
      </w:r>
      <w:r w:rsidRPr="001E5536">
        <w:rPr>
          <w:lang w:val="hy-AM"/>
        </w:rPr>
        <w:t>պետական ռե</w:t>
      </w:r>
      <w:r>
        <w:rPr>
          <w:lang w:val="hy-AM"/>
        </w:rPr>
        <w:t>գ</w:t>
      </w:r>
      <w:r w:rsidRPr="001E5536">
        <w:rPr>
          <w:lang w:val="hy-AM"/>
        </w:rPr>
        <w:t xml:space="preserve">իստրի </w:t>
      </w:r>
      <w:r>
        <w:rPr>
          <w:lang w:val="hy-AM"/>
        </w:rPr>
        <w:t xml:space="preserve"> գործակալության</w:t>
      </w:r>
      <w:r w:rsidRPr="001E5536">
        <w:rPr>
          <w:lang w:val="hy-AM"/>
        </w:rPr>
        <w:t xml:space="preserve"> կողմից:</w:t>
      </w:r>
    </w:p>
    <w:p w:rsidR="00D50A5C" w:rsidRDefault="00D50A5C" w:rsidP="00D50A5C">
      <w:pPr>
        <w:jc w:val="both"/>
        <w:rPr>
          <w:lang w:val="hy-AM"/>
        </w:rPr>
      </w:pPr>
    </w:p>
    <w:p w:rsidR="00D50A5C" w:rsidRPr="00E92300" w:rsidRDefault="00D50A5C" w:rsidP="00D50A5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990" w:hanging="630"/>
        <w:jc w:val="center"/>
        <w:rPr>
          <w:b/>
          <w:lang w:val="hy-AM"/>
        </w:rPr>
      </w:pPr>
      <w:r w:rsidRPr="00E92300">
        <w:rPr>
          <w:b/>
          <w:lang w:val="hy-AM"/>
        </w:rPr>
        <w:t>ԱՇԽԱՏԱԿԱԶՄԻ ԿԱՌԱՎԱՐՈՒՄԸ</w:t>
      </w:r>
    </w:p>
    <w:p w:rsidR="00D50A5C" w:rsidRPr="00E92300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E92300">
        <w:rPr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>
        <w:rPr>
          <w:lang w:val="hy-AM"/>
        </w:rPr>
        <w:t xml:space="preserve"> գ</w:t>
      </w:r>
      <w:r w:rsidRPr="00E92300">
        <w:rPr>
          <w:lang w:val="hy-AM"/>
        </w:rPr>
        <w:t>ործում են համայնքի ղեկավարի անունից, համապատասխանաբար համակար</w:t>
      </w:r>
      <w:r>
        <w:rPr>
          <w:lang w:val="hy-AM"/>
        </w:rPr>
        <w:t>գ</w:t>
      </w:r>
      <w:r w:rsidRPr="00E92300">
        <w:rPr>
          <w:lang w:val="hy-AM"/>
        </w:rPr>
        <w:t xml:space="preserve">ում են </w:t>
      </w:r>
      <w:r>
        <w:rPr>
          <w:lang w:val="hy-AM"/>
        </w:rPr>
        <w:t>Ա</w:t>
      </w:r>
      <w:r w:rsidRPr="00E92300">
        <w:rPr>
          <w:lang w:val="hy-AM"/>
        </w:rPr>
        <w:t>շխատակազմի</w:t>
      </w:r>
      <w:r>
        <w:rPr>
          <w:lang w:val="hy-AM"/>
        </w:rPr>
        <w:t xml:space="preserve"> </w:t>
      </w:r>
      <w:r w:rsidRPr="00E92300">
        <w:rPr>
          <w:lang w:val="hy-AM"/>
        </w:rPr>
        <w:t>ստորաբաժանումների</w:t>
      </w:r>
      <w:r>
        <w:rPr>
          <w:lang w:val="hy-AM"/>
        </w:rPr>
        <w:t xml:space="preserve">, </w:t>
      </w:r>
      <w:r w:rsidRPr="00E92300">
        <w:rPr>
          <w:lang w:val="hy-AM"/>
        </w:rPr>
        <w:t>կազմակերպությունների</w:t>
      </w:r>
      <w:r>
        <w:rPr>
          <w:lang w:val="hy-AM"/>
        </w:rPr>
        <w:t xml:space="preserve"> </w:t>
      </w:r>
      <w:r w:rsidRPr="00E92300">
        <w:rPr>
          <w:lang w:val="hy-AM"/>
        </w:rPr>
        <w:t>աշխատանքներ</w:t>
      </w:r>
      <w:r>
        <w:rPr>
          <w:lang w:val="hy-AM"/>
        </w:rPr>
        <w:t>ը</w:t>
      </w:r>
      <w:r w:rsidRPr="00E92300">
        <w:rPr>
          <w:lang w:val="hy-AM"/>
        </w:rPr>
        <w:t xml:space="preserve"> և պատասխանատվություն են կրում իրենց համակար</w:t>
      </w:r>
      <w:r>
        <w:rPr>
          <w:lang w:val="hy-AM"/>
        </w:rPr>
        <w:t>գ</w:t>
      </w:r>
      <w:r w:rsidRPr="00E92300">
        <w:rPr>
          <w:lang w:val="hy-AM"/>
        </w:rPr>
        <w:t>ման ոլորտում</w:t>
      </w:r>
      <w:r>
        <w:rPr>
          <w:lang w:val="hy-AM"/>
        </w:rPr>
        <w:t xml:space="preserve"> գ</w:t>
      </w:r>
      <w:r w:rsidRPr="00E92300">
        <w:rPr>
          <w:lang w:val="hy-AM"/>
        </w:rPr>
        <w:t xml:space="preserve">ործող </w:t>
      </w:r>
      <w:r>
        <w:rPr>
          <w:lang w:val="hy-AM"/>
        </w:rPr>
        <w:t>ստորա</w:t>
      </w:r>
      <w:r w:rsidRPr="00E92300">
        <w:rPr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D50A5C" w:rsidRPr="00E65969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995176">
        <w:rPr>
          <w:lang w:val="hy-AM"/>
        </w:rPr>
        <w:t xml:space="preserve"> Համայնքի ղեկավարն իր լիազորություններն իրականացնում է </w:t>
      </w:r>
      <w:r w:rsidRPr="006476E6">
        <w:rPr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995176">
        <w:rPr>
          <w:lang w:val="hy-AM"/>
        </w:rPr>
        <w:t>:</w:t>
      </w:r>
    </w:p>
    <w:p w:rsidR="00D50A5C" w:rsidRPr="00995176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>
        <w:t>Համայնքի ղեկավարը`</w:t>
      </w:r>
    </w:p>
    <w:p w:rsidR="00D50A5C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hy-AM"/>
        </w:rPr>
      </w:pPr>
      <w:r w:rsidRPr="00673E41">
        <w:rPr>
          <w:lang w:val="hy-AM"/>
        </w:rPr>
        <w:t>հրավիրում և վարում է</w:t>
      </w:r>
      <w:r>
        <w:rPr>
          <w:lang w:val="hy-AM"/>
        </w:rPr>
        <w:t xml:space="preserve"> ավագանու նիստերը՝ օրենքով և ավագանու կանոնակարգով սահմանված կարգով,</w:t>
      </w:r>
    </w:p>
    <w:p w:rsidR="00D50A5C" w:rsidRPr="00995176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 xml:space="preserve"> ավագանու հաստատմանն է ներկայացնում որոշումների նախագծեր՝</w:t>
      </w:r>
    </w:p>
    <w:p w:rsidR="00D50A5C" w:rsidRPr="00673E41" w:rsidRDefault="00D50A5C" w:rsidP="00D50A5C">
      <w:pPr>
        <w:jc w:val="both"/>
        <w:rPr>
          <w:lang w:val="hy-AM"/>
        </w:rPr>
      </w:pPr>
      <w:r>
        <w:rPr>
          <w:lang w:val="hy-AM"/>
        </w:rPr>
        <w:t xml:space="preserve">         </w:t>
      </w:r>
      <w:r w:rsidRPr="00673E41">
        <w:rPr>
          <w:lang w:val="hy-AM"/>
        </w:rPr>
        <w:t xml:space="preserve">ա. համայնքի զարգացման </w:t>
      </w:r>
      <w:r w:rsidRPr="002A09F6">
        <w:rPr>
          <w:lang w:val="hy-AM"/>
        </w:rPr>
        <w:t>հնգամյա</w:t>
      </w:r>
      <w:r w:rsidRPr="00673E41">
        <w:rPr>
          <w:lang w:val="hy-AM"/>
        </w:rPr>
        <w:t xml:space="preserve"> ծրագրի վերաբերյալ,</w:t>
      </w:r>
    </w:p>
    <w:p w:rsidR="00D50A5C" w:rsidRDefault="00D50A5C" w:rsidP="00D50A5C">
      <w:pPr>
        <w:ind w:left="720" w:hanging="720"/>
        <w:jc w:val="both"/>
        <w:rPr>
          <w:lang w:val="hy-AM"/>
        </w:rPr>
      </w:pPr>
      <w:r>
        <w:rPr>
          <w:lang w:val="hy-AM"/>
        </w:rPr>
        <w:lastRenderedPageBreak/>
        <w:t xml:space="preserve">          բ.</w:t>
      </w:r>
      <w:r w:rsidRPr="00DD7549">
        <w:rPr>
          <w:lang w:val="hy-AM"/>
        </w:rPr>
        <w:t xml:space="preserve"> </w:t>
      </w:r>
      <w:r w:rsidRPr="00673E41">
        <w:rPr>
          <w:lang w:val="hy-AM"/>
        </w:rPr>
        <w:t>աշխատակազմի (այդ թվում ստորաբաժանումների</w:t>
      </w:r>
      <w:r>
        <w:rPr>
          <w:lang w:val="hy-AM"/>
        </w:rPr>
        <w:t xml:space="preserve">)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 w:rsidRPr="00673E41">
        <w:rPr>
          <w:lang w:val="hy-AM"/>
        </w:rPr>
        <w:t xml:space="preserve"> </w:t>
      </w:r>
      <w:r>
        <w:rPr>
          <w:lang w:val="hy-AM"/>
        </w:rPr>
        <w:t>կանոնադրությունները</w:t>
      </w:r>
      <w:r w:rsidRPr="00673E41">
        <w:rPr>
          <w:lang w:val="hy-AM"/>
        </w:rPr>
        <w:t>,</w:t>
      </w:r>
    </w:p>
    <w:p w:rsidR="00D50A5C" w:rsidRDefault="00D50A5C" w:rsidP="00D50A5C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գ. </w:t>
      </w:r>
      <w:r w:rsidRPr="00673E41">
        <w:rPr>
          <w:lang w:val="hy-AM"/>
        </w:rPr>
        <w:t>աշխատակազմի</w:t>
      </w:r>
      <w:r>
        <w:rPr>
          <w:lang w:val="hy-AM"/>
        </w:rPr>
        <w:t>, ինչպես նաև</w:t>
      </w:r>
      <w:r w:rsidRPr="00673E41">
        <w:rPr>
          <w:lang w:val="hy-AM"/>
        </w:rPr>
        <w:t xml:space="preserve"> ստորաբաժանումների</w:t>
      </w:r>
      <w:r>
        <w:rPr>
          <w:lang w:val="hy-AM"/>
        </w:rPr>
        <w:t xml:space="preserve"> </w:t>
      </w:r>
      <w:r w:rsidRPr="005467BF">
        <w:rPr>
          <w:lang w:val="hy-AM"/>
        </w:rPr>
        <w:t xml:space="preserve">կառուցվածքների,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թվաքանակի</w:t>
      </w:r>
      <w:r>
        <w:rPr>
          <w:lang w:val="hy-AM"/>
        </w:rPr>
        <w:t>,</w:t>
      </w:r>
      <w:r w:rsidRPr="005467BF">
        <w:rPr>
          <w:lang w:val="hy-AM"/>
        </w:rPr>
        <w:t xml:space="preserve"> հաստիքացուցակի և պաշտոնային դրույքաչափերի վերաբերյալ</w:t>
      </w:r>
      <w:r>
        <w:rPr>
          <w:lang w:val="hy-AM"/>
        </w:rPr>
        <w:t>,</w:t>
      </w:r>
    </w:p>
    <w:p w:rsidR="00D50A5C" w:rsidRDefault="00D50A5C" w:rsidP="00D50A5C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դ.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 xml:space="preserve">կազմակերպությունների  ստեղծման, վերակազմակերպման և լուծարման </w:t>
      </w:r>
      <w:r w:rsidRPr="005467BF">
        <w:rPr>
          <w:lang w:val="hy-AM"/>
        </w:rPr>
        <w:t>վերաբերյալ</w:t>
      </w:r>
      <w:r>
        <w:rPr>
          <w:lang w:val="hy-AM"/>
        </w:rPr>
        <w:t>,</w:t>
      </w:r>
    </w:p>
    <w:p w:rsidR="00D50A5C" w:rsidRPr="000C3608" w:rsidRDefault="00D50A5C" w:rsidP="00D50A5C">
      <w:pPr>
        <w:ind w:left="720" w:hanging="720"/>
        <w:jc w:val="both"/>
        <w:rPr>
          <w:sz w:val="32"/>
          <w:lang w:val="hy-AM"/>
        </w:rPr>
      </w:pPr>
      <w:r>
        <w:rPr>
          <w:lang w:val="hy-AM"/>
        </w:rPr>
        <w:t xml:space="preserve">          ե</w:t>
      </w:r>
      <w:r w:rsidRPr="005467BF">
        <w:rPr>
          <w:sz w:val="32"/>
          <w:lang w:val="hy-AM"/>
        </w:rPr>
        <w:t>.</w:t>
      </w:r>
      <w:r>
        <w:rPr>
          <w:color w:val="FF0000"/>
          <w:szCs w:val="21"/>
          <w:shd w:val="clear" w:color="auto" w:fill="FFFFFF"/>
          <w:lang w:val="hy-AM"/>
        </w:rPr>
        <w:t xml:space="preserve"> </w:t>
      </w:r>
      <w:r w:rsidRPr="000C3608">
        <w:rPr>
          <w:lang w:val="hy-AM"/>
        </w:rPr>
        <w:t xml:space="preserve">համայնքային կազմակերպությունների </w:t>
      </w:r>
      <w:r w:rsidRPr="000C3608">
        <w:rPr>
          <w:szCs w:val="21"/>
          <w:shd w:val="clear" w:color="auto" w:fill="FFFFFF"/>
          <w:lang w:val="hy-AM"/>
        </w:rPr>
        <w:t>ղեկավարների նշանակման և ազատման վերաբերյալ: Ավագանու կողմից երկու անգամ համաձայնություն չտալու դեպքում համայնքի ղեկավարը նշանակում է կատարում՝ առանց համաձայնեցնելու ավագանու հետ,</w:t>
      </w:r>
      <w:r w:rsidRPr="000C3608">
        <w:rPr>
          <w:sz w:val="32"/>
          <w:lang w:val="hy-AM"/>
        </w:rPr>
        <w:t xml:space="preserve"> </w:t>
      </w:r>
    </w:p>
    <w:p w:rsidR="00D50A5C" w:rsidRPr="000C3608" w:rsidRDefault="00D50A5C" w:rsidP="00D50A5C">
      <w:pPr>
        <w:ind w:left="720" w:hanging="720"/>
        <w:jc w:val="both"/>
        <w:rPr>
          <w:szCs w:val="24"/>
          <w:lang w:val="hy-AM"/>
        </w:rPr>
      </w:pPr>
      <w:r w:rsidRPr="000C3608">
        <w:rPr>
          <w:szCs w:val="24"/>
          <w:lang w:val="hy-AM"/>
        </w:rPr>
        <w:t xml:space="preserve">         զ. տեղական հանրաքվե նշանակելու </w:t>
      </w:r>
      <w:r w:rsidRPr="000C3608">
        <w:rPr>
          <w:lang w:val="hy-AM"/>
        </w:rPr>
        <w:t>վերաբերյալ</w:t>
      </w:r>
      <w:r w:rsidRPr="000C3608">
        <w:rPr>
          <w:szCs w:val="24"/>
          <w:lang w:val="hy-AM"/>
        </w:rPr>
        <w:t>,</w:t>
      </w:r>
    </w:p>
    <w:p w:rsidR="00D50A5C" w:rsidRPr="00201B23" w:rsidRDefault="00D50A5C" w:rsidP="00D50A5C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D50A5C" w:rsidRPr="00201B23" w:rsidRDefault="00D50A5C" w:rsidP="00D50A5C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D50A5C" w:rsidRPr="00201B23" w:rsidRDefault="00D50A5C" w:rsidP="00D50A5C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Pr="005467BF">
        <w:rPr>
          <w:lang w:val="hy-AM"/>
        </w:rPr>
        <w:t>վերաբերյալ</w:t>
      </w:r>
      <w:r w:rsidRPr="00201B23">
        <w:rPr>
          <w:szCs w:val="24"/>
          <w:lang w:val="hy-AM"/>
        </w:rPr>
        <w:t>,</w:t>
      </w:r>
    </w:p>
    <w:p w:rsidR="00D50A5C" w:rsidRPr="00201B23" w:rsidRDefault="00D50A5C" w:rsidP="00D50A5C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ժ. </w:t>
      </w:r>
      <w:r w:rsidRPr="00201B23">
        <w:rPr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201B23">
        <w:rPr>
          <w:szCs w:val="24"/>
          <w:lang w:val="hy-AM"/>
        </w:rPr>
        <w:t>վերաբերյալ,</w:t>
      </w:r>
    </w:p>
    <w:p w:rsidR="00D50A5C" w:rsidRPr="00201B23" w:rsidRDefault="00D50A5C" w:rsidP="00D50A5C">
      <w:pPr>
        <w:ind w:left="720" w:hanging="720"/>
        <w:jc w:val="both"/>
        <w:rPr>
          <w:lang w:val="hy-AM"/>
        </w:rPr>
      </w:pPr>
      <w:r w:rsidRPr="00201B23">
        <w:rPr>
          <w:szCs w:val="24"/>
          <w:lang w:val="hy-AM"/>
        </w:rPr>
        <w:t xml:space="preserve">         ի. համայնքի՝ անվանման և վերանվանման ենթակա փողոցների, պողոտաների, հրապարակների, զբոսայգիների, համայնքային </w:t>
      </w:r>
      <w:r w:rsidRPr="00201B23">
        <w:rPr>
          <w:lang w:val="hy-AM"/>
        </w:rPr>
        <w:t>կազմակերպությունների վերաբերյալ,</w:t>
      </w:r>
    </w:p>
    <w:p w:rsidR="00D50A5C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 xml:space="preserve">իր որոշմամբ հաստատում է </w:t>
      </w:r>
      <w:r w:rsidRPr="00E92300">
        <w:rPr>
          <w:lang w:val="hy-AM"/>
        </w:rPr>
        <w:t xml:space="preserve">համայնքային </w:t>
      </w:r>
      <w:r>
        <w:rPr>
          <w:lang w:val="hy-AM"/>
        </w:rPr>
        <w:t>կազմակերպությունների  տնօրենների կողմից ներկայացված՝ իրենց կազմակերպությունների կառուցվածքները</w:t>
      </w:r>
      <w:r w:rsidRPr="005467BF">
        <w:rPr>
          <w:lang w:val="hy-AM"/>
        </w:rPr>
        <w:t xml:space="preserve">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</w:t>
      </w:r>
      <w:r>
        <w:rPr>
          <w:lang w:val="hy-AM"/>
        </w:rPr>
        <w:t>ը,</w:t>
      </w:r>
      <w:r w:rsidRPr="005467BF">
        <w:rPr>
          <w:lang w:val="hy-AM"/>
        </w:rPr>
        <w:t xml:space="preserve"> </w:t>
      </w:r>
      <w:r>
        <w:rPr>
          <w:lang w:val="hy-AM"/>
        </w:rPr>
        <w:t>հաստիքացուցակը</w:t>
      </w:r>
      <w:r w:rsidRPr="005467BF">
        <w:rPr>
          <w:lang w:val="hy-AM"/>
        </w:rPr>
        <w:t xml:space="preserve"> և պաշտոնային դրույքաչափեր</w:t>
      </w:r>
      <w:r>
        <w:rPr>
          <w:lang w:val="hy-AM"/>
        </w:rPr>
        <w:t>ը,</w:t>
      </w:r>
    </w:p>
    <w:p w:rsidR="00D50A5C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lang w:val="hy-AM"/>
        </w:rPr>
      </w:pPr>
      <w:r w:rsidRPr="00A3140F">
        <w:rPr>
          <w:lang w:val="hy-AM"/>
        </w:rPr>
        <w:t>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>
        <w:rPr>
          <w:lang w:val="hy-AM"/>
        </w:rPr>
        <w:t>գ</w:t>
      </w:r>
      <w:r w:rsidRPr="00A3140F">
        <w:rPr>
          <w:lang w:val="hy-AM"/>
        </w:rPr>
        <w:t>ապահական տույժի միջոցներ,</w:t>
      </w:r>
    </w:p>
    <w:p w:rsidR="00D50A5C" w:rsidRPr="00C15D82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A3140F">
        <w:rPr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C15D82">
        <w:rPr>
          <w:szCs w:val="24"/>
          <w:lang w:val="hy-AM"/>
        </w:rPr>
        <w:t>աստիճաններից,</w:t>
      </w:r>
    </w:p>
    <w:p w:rsidR="00D50A5C" w:rsidRPr="00DD7549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C15D82">
        <w:rPr>
          <w:rStyle w:val="apple-converted-space"/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C15D82"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C15D82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DD7549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 xml:space="preserve"> </w:t>
      </w:r>
      <w:r w:rsidRPr="00C15D82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</w:p>
    <w:p w:rsidR="00D50A5C" w:rsidRPr="00C15D82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DD7549">
        <w:rPr>
          <w:szCs w:val="24"/>
          <w:lang w:val="hy-AM"/>
        </w:rPr>
        <w:t>պաշտոնից ազատում է համայնքի ղեկավարի տեղակալին.</w:t>
      </w:r>
    </w:p>
    <w:p w:rsidR="00D50A5C" w:rsidRPr="00C15D82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C15D82">
        <w:rPr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>
        <w:rPr>
          <w:szCs w:val="24"/>
          <w:lang w:val="hy-AM"/>
        </w:rPr>
        <w:t>ա</w:t>
      </w:r>
      <w:r w:rsidRPr="00C15D82">
        <w:rPr>
          <w:szCs w:val="24"/>
          <w:lang w:val="hy-AM"/>
        </w:rPr>
        <w:t>նությունները դնելու հարցը,</w:t>
      </w:r>
    </w:p>
    <w:p w:rsidR="00D50A5C" w:rsidRPr="00C15D82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D50A5C" w:rsidRPr="00C15D82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>
        <w:rPr>
          <w:lang w:val="hy-AM"/>
        </w:rPr>
        <w:t>ս</w:t>
      </w:r>
      <w:r w:rsidRPr="00C15D82">
        <w:rPr>
          <w:lang w:val="hy-AM"/>
        </w:rPr>
        <w:t>ահմանում է Աշխատակազմի ստորաբաժանումների լիազորությունները և</w:t>
      </w:r>
      <w:r>
        <w:rPr>
          <w:lang w:val="hy-AM"/>
        </w:rPr>
        <w:t xml:space="preserve"> գ</w:t>
      </w:r>
      <w:r w:rsidRPr="00C15D82">
        <w:rPr>
          <w:lang w:val="hy-AM"/>
        </w:rPr>
        <w:t>ործառույթները</w:t>
      </w:r>
      <w:r>
        <w:rPr>
          <w:lang w:val="hy-AM"/>
        </w:rPr>
        <w:t>,</w:t>
      </w:r>
    </w:p>
    <w:p w:rsidR="00D50A5C" w:rsidRPr="00C15D82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D50A5C" w:rsidRPr="00C15D82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D50A5C" w:rsidRPr="00E65969" w:rsidRDefault="00D50A5C" w:rsidP="00D50A5C">
      <w:pPr>
        <w:pStyle w:val="a3"/>
        <w:numPr>
          <w:ilvl w:val="0"/>
          <w:numId w:val="4"/>
        </w:numPr>
        <w:spacing w:after="0" w:line="240" w:lineRule="auto"/>
        <w:jc w:val="both"/>
        <w:rPr>
          <w:szCs w:val="24"/>
          <w:lang w:val="hy-AM"/>
        </w:rPr>
      </w:pPr>
      <w:r w:rsidRPr="00C15D82">
        <w:rPr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D50A5C" w:rsidRPr="00041630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lastRenderedPageBreak/>
        <w:t xml:space="preserve"> Համայնքի ղեկավարի տեղակալը`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>համակարգում է Աշխատակազմի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>կազմակերպությունների աշխատանքները` համայնքի ղեկավարի կողմից իրեն հանձնարարված բնա</w:t>
      </w:r>
      <w:r>
        <w:rPr>
          <w:lang w:val="hy-AM"/>
        </w:rPr>
        <w:t>գ</w:t>
      </w:r>
      <w:r w:rsidRPr="00041630">
        <w:rPr>
          <w:lang w:val="hy-AM"/>
        </w:rPr>
        <w:t>ավառներում,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 xml:space="preserve"> Աշխատակազմի նպատակներին և խնդիրներին համապատաuխան իրականացնում է իրեն հանձնարարված բնագավառների` Աշխատակազմի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 ստորաբաժանումներին, համայնքային կազմակերպություններին համայնքի ղեկավարի կողմից տրվող կոնկրետ հանձնարարականների կատարման նկատմամբ վերահuկողություն, խնդիրների և գործառույթների իրականացման նպատակով Աշխատակազմի</w:t>
      </w:r>
      <w:r>
        <w:rPr>
          <w:lang w:val="hy-AM"/>
        </w:rPr>
        <w:t xml:space="preserve"> </w:t>
      </w:r>
      <w:r w:rsidRPr="00041630">
        <w:rPr>
          <w:lang w:val="hy-AM"/>
        </w:rPr>
        <w:t>ստորաբաժանումներին</w:t>
      </w:r>
      <w:r>
        <w:rPr>
          <w:lang w:val="hy-AM"/>
        </w:rPr>
        <w:t xml:space="preserve">, </w:t>
      </w:r>
      <w:r w:rsidRPr="00041630">
        <w:rPr>
          <w:lang w:val="hy-AM"/>
        </w:rPr>
        <w:t xml:space="preserve">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 կազմակերպություններին, համայնքային ծառայողներին տալիս է գրավոր և բանավոր հանձնարարականներ և իրականցնում է դրանց կատարման նկատմամբ հսկողություն և վերահսկողություն,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>համայնքի ղեկավարի հանձնարարությամբ և(կամ) իր նախաձեռնությամբ իրականացնում է ավագանու և համայնքի ղեկավարի մոտ քննարկվելիք հարցերի նախնական քննարկումներ,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 xml:space="preserve"> համակարգում է իրեն հանձնարարված բնագավառներում Աշխատակազմի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ինչպես նաև 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>կազմակերպությունների կողմից իրականացվող աշխատանքների մաuնա</w:t>
      </w:r>
      <w:r>
        <w:rPr>
          <w:lang w:val="hy-AM"/>
        </w:rPr>
        <w:t>գ</w:t>
      </w:r>
      <w:r w:rsidRPr="00041630">
        <w:rPr>
          <w:lang w:val="hy-AM"/>
        </w:rPr>
        <w:t>իտական ուuումնաuիրությունները և աշխատանքների ընթացքի oպերատիվ վերլուծությունը,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 xml:space="preserve"> իր լիազորությունների uահմաններում համագործակցում է պետական կառավարման և այլ մարմինների, կազմակերպությունների ու հիմնարկների հետ,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>իրեն հանձնարարված բնագավառներում համակարգում է համապատաuխան զարգացման ծրագրերի մշակման ու իրականացման աշխատանքները,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>պարբերաբար համայնքի ղեկավարին է ներկայացնում տեղեկատվություն իրեն հանձնարարված բնագավառներում տիրող վիճակի մաuին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 xml:space="preserve"> ապահովում է իրեն հանձնարարված բնագավառներում ավա</w:t>
      </w:r>
      <w:r>
        <w:rPr>
          <w:lang w:val="hy-AM"/>
        </w:rPr>
        <w:t>գ</w:t>
      </w:r>
      <w:r w:rsidRPr="00041630">
        <w:rPr>
          <w:lang w:val="hy-AM"/>
        </w:rPr>
        <w:t>անու և համայնքի ղեկավարի որոշումների ու կարգադրությունների կատարման նկատմամբ վերահuկողությունն ու արդյունքների մաuին տեղեկացնում համայնքի ղեկավարին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 xml:space="preserve"> վարչական մարմնի անունից օրենքով սահմանված կարգով հարուցում և իրականցնում է վարչական վարույթներ, վարչական գործերի քննություն, ընդունում է որոշումներ,</w:t>
      </w:r>
    </w:p>
    <w:p w:rsidR="00D50A5C" w:rsidRPr="00E65969" w:rsidRDefault="00D50A5C" w:rsidP="00D50A5C">
      <w:pPr>
        <w:pStyle w:val="a3"/>
        <w:numPr>
          <w:ilvl w:val="0"/>
          <w:numId w:val="5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հանձնարարությամբ իրականացնում է այլ գործառույթներ:</w:t>
      </w:r>
    </w:p>
    <w:p w:rsidR="00D50A5C" w:rsidRPr="008C51A2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 xml:space="preserve"> </w:t>
      </w:r>
      <w:r w:rsidRPr="00041630">
        <w:rPr>
          <w:lang w:val="hy-AM"/>
        </w:rPr>
        <w:t xml:space="preserve">Համայնքի ղեկավարի </w:t>
      </w:r>
      <w:r w:rsidRPr="001A3A59">
        <w:rPr>
          <w:lang w:val="hy-AM"/>
        </w:rPr>
        <w:t xml:space="preserve">առաջին </w:t>
      </w:r>
      <w:r w:rsidRPr="00041630">
        <w:rPr>
          <w:lang w:val="hy-AM"/>
        </w:rPr>
        <w:t>տեղակալը փոխարինում է համայնքի ղեկավարին վերջինիս բացակայության ժամանակ:</w:t>
      </w:r>
    </w:p>
    <w:p w:rsidR="00D50A5C" w:rsidRPr="00E65969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 w:rsidRPr="00041630">
        <w:rPr>
          <w:lang w:val="hy-AM"/>
        </w:rPr>
        <w:t>Համայնքի ղեկավարը կարող է ունենալ խորհրդականներ</w:t>
      </w:r>
      <w:r>
        <w:rPr>
          <w:lang w:val="hy-AM"/>
        </w:rPr>
        <w:t>, oգ</w:t>
      </w:r>
      <w:r w:rsidRPr="00041630">
        <w:rPr>
          <w:lang w:val="hy-AM"/>
        </w:rPr>
        <w:t>նականներ, մամուլի քարտուղար</w:t>
      </w:r>
      <w:r>
        <w:rPr>
          <w:lang w:val="hy-AM"/>
        </w:rPr>
        <w:t xml:space="preserve">, </w:t>
      </w:r>
      <w:r w:rsidRPr="00041630">
        <w:rPr>
          <w:lang w:val="hy-AM"/>
        </w:rPr>
        <w:t>որոնց միջև պարտականությունների բաշխումը կատարում է համայնքի ղեկավարը</w:t>
      </w:r>
      <w:r>
        <w:rPr>
          <w:lang w:val="hy-AM"/>
        </w:rPr>
        <w:t>:</w:t>
      </w:r>
    </w:p>
    <w:p w:rsidR="00D50A5C" w:rsidRPr="00995176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hy-AM"/>
        </w:rPr>
      </w:pPr>
      <w:r>
        <w:rPr>
          <w:lang w:val="hy-AM"/>
        </w:rPr>
        <w:t xml:space="preserve"> </w:t>
      </w:r>
      <w:r>
        <w:t>Համայնքի ղեկավարի խորհրդականը՝</w:t>
      </w:r>
    </w:p>
    <w:p w:rsidR="00D50A5C" w:rsidRDefault="00D50A5C" w:rsidP="00D50A5C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>համաձայնեցնելով համայնքի ղեկավարի հետ՝ կազմում է իր աշխատանքային ծրա</w:t>
      </w:r>
      <w:r>
        <w:rPr>
          <w:lang w:val="hy-AM"/>
        </w:rPr>
        <w:t>գ</w:t>
      </w:r>
      <w:r w:rsidRPr="00201B23">
        <w:rPr>
          <w:lang w:val="hy-AM"/>
        </w:rPr>
        <w:t>իրը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>
        <w:rPr>
          <w:lang w:val="hy-AM"/>
        </w:rPr>
        <w:t>իրեն</w:t>
      </w:r>
      <w:r w:rsidRPr="00201B23">
        <w:rPr>
          <w:lang w:val="hy-AM"/>
        </w:rPr>
        <w:t xml:space="preserve"> հանձնարարված բնա</w:t>
      </w:r>
      <w:r>
        <w:rPr>
          <w:lang w:val="hy-AM"/>
        </w:rPr>
        <w:t>գ</w:t>
      </w:r>
      <w:r w:rsidRPr="00201B23">
        <w:rPr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hy-AM"/>
        </w:rPr>
      </w:pPr>
      <w:r>
        <w:t>կազմակերպում է քաղաքացիների ընդունելություն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>
        <w:rPr>
          <w:lang w:val="hy-AM"/>
        </w:rPr>
        <w:t>գ</w:t>
      </w:r>
      <w:r w:rsidRPr="00201B23">
        <w:rPr>
          <w:lang w:val="hy-AM"/>
        </w:rPr>
        <w:t>ավառներին վերաբերող հարցերի քննարկմանը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>
        <w:rPr>
          <w:lang w:val="hy-AM"/>
        </w:rPr>
        <w:t>,</w:t>
      </w:r>
    </w:p>
    <w:p w:rsidR="00D50A5C" w:rsidRPr="00E65969" w:rsidRDefault="00D50A5C" w:rsidP="00D50A5C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D50A5C" w:rsidRPr="00995176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Համայնքի ղեկավարի օ</w:t>
      </w:r>
      <w:r>
        <w:rPr>
          <w:lang w:val="hy-AM"/>
        </w:rPr>
        <w:t>գ</w:t>
      </w:r>
      <w:r>
        <w:t>նականը՝</w:t>
      </w:r>
    </w:p>
    <w:p w:rsidR="00D50A5C" w:rsidRPr="00995176" w:rsidRDefault="00D50A5C" w:rsidP="00D50A5C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hy-AM"/>
        </w:rPr>
      </w:pPr>
      <w:r w:rsidRPr="00995176">
        <w:rPr>
          <w:lang w:val="hy-AM"/>
        </w:rPr>
        <w:t>կազմակերպական, տեղեկատվական և տեխնիկական աջակցություն է ցուցաբերում համայնքի ղեկավարին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lastRenderedPageBreak/>
        <w:t xml:space="preserve"> համաձայնեցնելով համայնքի ղեկավարի հետ՝ կազմակերպում է համայնքի ղեկավարի ընթացիկ և հեռանկարային աշխատանքների ծրա</w:t>
      </w:r>
      <w:r>
        <w:rPr>
          <w:lang w:val="hy-AM"/>
        </w:rPr>
        <w:t>գ</w:t>
      </w:r>
      <w:r w:rsidRPr="00201B23">
        <w:rPr>
          <w:lang w:val="hy-AM"/>
        </w:rPr>
        <w:t>րերի նախապատրաստումը և դրանք ներկայացնում համայնքի ղեկավարին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>համագործակցելով Աշխատակազմի</w:t>
      </w:r>
      <w:r>
        <w:rPr>
          <w:lang w:val="hy-AM"/>
        </w:rPr>
        <w:t xml:space="preserve"> </w:t>
      </w:r>
      <w:r w:rsidRPr="00201B23">
        <w:rPr>
          <w:lang w:val="hy-AM"/>
        </w:rPr>
        <w:t>մասնա</w:t>
      </w:r>
      <w:r>
        <w:rPr>
          <w:lang w:val="hy-AM"/>
        </w:rPr>
        <w:t>գ</w:t>
      </w:r>
      <w:r w:rsidRPr="00201B23">
        <w:rPr>
          <w:lang w:val="hy-AM"/>
        </w:rPr>
        <w:t>ետների,  ստորաբաժանումների</w:t>
      </w:r>
      <w:r>
        <w:rPr>
          <w:lang w:val="hy-AM"/>
        </w:rPr>
        <w:t xml:space="preserve"> ղեկավարների</w:t>
      </w:r>
      <w:r w:rsidRPr="00201B23">
        <w:rPr>
          <w:lang w:val="hy-AM"/>
        </w:rPr>
        <w:t xml:space="preserve"> հետ՝ համայնքի ղեկավարի համար նախապատրաստում է տեղեկատվական և վերլուծական նյութեր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>
        <w:rPr>
          <w:lang w:val="hy-AM"/>
        </w:rPr>
        <w:t>գ</w:t>
      </w:r>
      <w:r w:rsidRPr="00201B23">
        <w:rPr>
          <w:lang w:val="hy-AM"/>
        </w:rPr>
        <w:t>րերի վերաբերյալ</w:t>
      </w:r>
      <w:r>
        <w:rPr>
          <w:lang w:val="hy-AM"/>
        </w:rPr>
        <w:t>,</w:t>
      </w:r>
    </w:p>
    <w:p w:rsidR="00D50A5C" w:rsidRPr="00E65969" w:rsidRDefault="00D50A5C" w:rsidP="00D50A5C">
      <w:pPr>
        <w:pStyle w:val="a3"/>
        <w:numPr>
          <w:ilvl w:val="0"/>
          <w:numId w:val="7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 կատարում է համայնքի ղեկավարի կողմից տրված այլ հանձնարարականներ:</w:t>
      </w:r>
    </w:p>
    <w:p w:rsidR="00D50A5C" w:rsidRDefault="00D50A5C" w:rsidP="00D50A5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Համայնքի ղեկավարի մամուլի քարտուղարը՝</w:t>
      </w:r>
    </w:p>
    <w:p w:rsidR="00D50A5C" w:rsidRPr="00201B23" w:rsidRDefault="00D50A5C" w:rsidP="00D50A5C">
      <w:pPr>
        <w:pStyle w:val="a3"/>
        <w:numPr>
          <w:ilvl w:val="0"/>
          <w:numId w:val="8"/>
        </w:numPr>
        <w:spacing w:after="0" w:line="240" w:lineRule="auto"/>
        <w:jc w:val="both"/>
      </w:pPr>
      <w:r>
        <w:t>համայնքի ղեկավարի պաշտոնական տեսակետները ներկայացնում է տեղեկատվության միջոցներին</w:t>
      </w:r>
      <w:r>
        <w:rPr>
          <w:lang w:val="hy-AM"/>
        </w:rPr>
        <w:t>,</w:t>
      </w:r>
    </w:p>
    <w:p w:rsidR="00D50A5C" w:rsidRPr="00201B23" w:rsidRDefault="00D50A5C" w:rsidP="00D50A5C">
      <w:pPr>
        <w:pStyle w:val="a3"/>
        <w:numPr>
          <w:ilvl w:val="0"/>
          <w:numId w:val="8"/>
        </w:numPr>
        <w:spacing w:after="0" w:line="240" w:lineRule="auto"/>
        <w:jc w:val="both"/>
      </w:pPr>
      <w:r>
        <w:t>անցկացնում է ասուլիսներ և ճեպազրույցներ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 իր գործունեության ծրա</w:t>
      </w:r>
      <w:r>
        <w:rPr>
          <w:lang w:val="hy-AM"/>
        </w:rPr>
        <w:t>գ</w:t>
      </w:r>
      <w:r w:rsidRPr="00201B23">
        <w:rPr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>կազմակերպում է համայնքի ղեկավարի հարցազրույցները, ասուլիսները և հանդիպումները մամուլի և զան</w:t>
      </w:r>
      <w:r>
        <w:rPr>
          <w:lang w:val="hy-AM"/>
        </w:rPr>
        <w:t>գ</w:t>
      </w:r>
      <w:r w:rsidRPr="00201B23">
        <w:rPr>
          <w:lang w:val="hy-AM"/>
        </w:rPr>
        <w:t>վածային լրատվության մյուս միջոցների ներկայացուցիչների հետ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համայնքի ղեկավարի հանձնարարությամբ հանդես է </w:t>
      </w:r>
      <w:r>
        <w:rPr>
          <w:lang w:val="hy-AM"/>
        </w:rPr>
        <w:t>գ</w:t>
      </w:r>
      <w:r w:rsidRPr="00201B23">
        <w:rPr>
          <w:lang w:val="hy-AM"/>
        </w:rPr>
        <w:t>ալիս հայտարարություններով, պարզաբանումներով, հերքումներով</w:t>
      </w:r>
      <w:r>
        <w:rPr>
          <w:lang w:val="hy-AM"/>
        </w:rPr>
        <w:t>,</w:t>
      </w:r>
    </w:p>
    <w:p w:rsidR="00D50A5C" w:rsidRPr="00E65969" w:rsidRDefault="00D50A5C" w:rsidP="00D50A5C">
      <w:pPr>
        <w:pStyle w:val="a3"/>
        <w:numPr>
          <w:ilvl w:val="0"/>
          <w:numId w:val="8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D50A5C" w:rsidRDefault="00D50A5C" w:rsidP="00D50A5C">
      <w:pPr>
        <w:ind w:left="360"/>
        <w:jc w:val="both"/>
      </w:pPr>
      <w:r>
        <w:rPr>
          <w:lang w:val="hy-AM"/>
        </w:rPr>
        <w:t>25.</w:t>
      </w:r>
      <w:r>
        <w:t>Ավա</w:t>
      </w:r>
      <w:r w:rsidRPr="00912718">
        <w:rPr>
          <w:lang w:val="hy-AM"/>
        </w:rPr>
        <w:t>գ</w:t>
      </w:r>
      <w:r>
        <w:t>անին`</w:t>
      </w:r>
    </w:p>
    <w:p w:rsidR="00D50A5C" w:rsidRPr="00201B23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</w:pPr>
      <w:r>
        <w:rPr>
          <w:lang w:val="hy-AM"/>
        </w:rPr>
        <w:t>օ</w:t>
      </w:r>
      <w: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>
        <w:rPr>
          <w:lang w:val="hy-AM"/>
        </w:rPr>
        <w:t>,</w:t>
      </w:r>
    </w:p>
    <w:p w:rsidR="00D50A5C" w:rsidRPr="00201B23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</w:pPr>
      <w:r>
        <w:t xml:space="preserve"> որոշում է Աշխատակազմին հանձնվող </w:t>
      </w:r>
      <w:r>
        <w:rPr>
          <w:lang w:val="hy-AM"/>
        </w:rPr>
        <w:t>գ</w:t>
      </w:r>
      <w:r>
        <w:t>ույքի կազմը և չափը</w:t>
      </w:r>
      <w:r>
        <w:rPr>
          <w:lang w:val="hy-AM"/>
        </w:rPr>
        <w:t>,</w:t>
      </w:r>
    </w:p>
    <w:p w:rsidR="00D50A5C" w:rsidRPr="00201B23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</w:pPr>
      <w:r>
        <w:t>հաuտատում է Աշխատակազմի կանոնադրությունը, կառուցվածքը, հաստիքացուցակը և աշխատակիցների թվաքանակը</w:t>
      </w:r>
      <w:r>
        <w:rPr>
          <w:lang w:val="hy-AM"/>
        </w:rPr>
        <w:t>,</w:t>
      </w:r>
    </w:p>
    <w:p w:rsidR="00D50A5C" w:rsidRPr="00DD7549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>սահմանում է համայնքի ղեկավարի, Աշխատակազմի աշխատակիցների պաշտոնային դրույքաչափերը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hy-AM"/>
        </w:rPr>
      </w:pPr>
      <w:r w:rsidRPr="00DD7549">
        <w:rPr>
          <w:lang w:val="hy-AM"/>
        </w:rPr>
        <w:t>համայնքի ղեկավարի ներկայացմամբ նշանակում է համայնքի ղեկավարի տեղակալին,</w:t>
      </w:r>
    </w:p>
    <w:p w:rsidR="00D50A5C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hy-AM"/>
        </w:rPr>
      </w:pPr>
      <w:r w:rsidRPr="00201B23">
        <w:rPr>
          <w:lang w:val="hy-AM"/>
        </w:rPr>
        <w:t xml:space="preserve"> օրենքով սահմանված կար</w:t>
      </w:r>
      <w:r>
        <w:rPr>
          <w:lang w:val="hy-AM"/>
        </w:rPr>
        <w:t>գ</w:t>
      </w:r>
      <w:r w:rsidRPr="00201B23">
        <w:rPr>
          <w:lang w:val="hy-AM"/>
        </w:rPr>
        <w:t xml:space="preserve">ով որոշում է կայացնում համայնքային </w:t>
      </w:r>
      <w:r>
        <w:rPr>
          <w:lang w:val="hy-AM"/>
        </w:rPr>
        <w:t xml:space="preserve"> </w:t>
      </w:r>
      <w:r w:rsidRPr="00201B23">
        <w:rPr>
          <w:lang w:val="hy-AM"/>
        </w:rPr>
        <w:t xml:space="preserve"> կազմակերպությունների ստեղծման, վերակազմակերպման կամ լուծարման մասին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hy-AM"/>
        </w:rPr>
      </w:pPr>
      <w:r w:rsidRPr="00747EA1">
        <w:rPr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hy-AM"/>
        </w:rPr>
      </w:pPr>
      <w:r w:rsidRPr="00747EA1">
        <w:rPr>
          <w:lang w:val="hy-AM"/>
        </w:rPr>
        <w:t>սահմանում է համայնքի կողմից մատուցվող ծառայությունների դիմաց</w:t>
      </w:r>
      <w:r>
        <w:rPr>
          <w:lang w:val="hy-AM"/>
        </w:rPr>
        <w:t xml:space="preserve"> գ</w:t>
      </w:r>
      <w:r w:rsidRPr="00747EA1">
        <w:rPr>
          <w:lang w:val="hy-AM"/>
        </w:rPr>
        <w:t>անձվող վճարների դրույքաչափերը</w:t>
      </w:r>
      <w:r>
        <w:rPr>
          <w:lang w:val="hy-AM"/>
        </w:rPr>
        <w:t>,</w:t>
      </w:r>
    </w:p>
    <w:p w:rsidR="00D50A5C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hy-AM"/>
        </w:rPr>
      </w:pPr>
      <w:r w:rsidRPr="00747EA1">
        <w:rPr>
          <w:lang w:val="hy-AM"/>
        </w:rPr>
        <w:t>համայնքի ղեկավարի առաջարկությամբ որոշում է կայացնում համայնքի սեփականություն համարվող</w:t>
      </w:r>
      <w:r>
        <w:rPr>
          <w:lang w:val="hy-AM"/>
        </w:rPr>
        <w:t xml:space="preserve"> գ</w:t>
      </w:r>
      <w:r w:rsidRPr="00747EA1">
        <w:rPr>
          <w:lang w:val="hy-AM"/>
        </w:rPr>
        <w:t>ույքն օ</w:t>
      </w:r>
      <w:r>
        <w:rPr>
          <w:lang w:val="hy-AM"/>
        </w:rPr>
        <w:t>գ</w:t>
      </w:r>
      <w:r w:rsidRPr="00747EA1">
        <w:rPr>
          <w:lang w:val="hy-AM"/>
        </w:rPr>
        <w:t>տա</w:t>
      </w:r>
      <w:r>
        <w:rPr>
          <w:lang w:val="hy-AM"/>
        </w:rPr>
        <w:t>գ</w:t>
      </w:r>
      <w:r w:rsidRPr="00747EA1">
        <w:rPr>
          <w:lang w:val="hy-AM"/>
        </w:rPr>
        <w:t>ործման տրամադրելու և օտարելու մասին, սահմանում և (կամ) հաստատում է դրանց վարձավճարների և օտարման</w:t>
      </w:r>
      <w:r>
        <w:rPr>
          <w:lang w:val="hy-AM"/>
        </w:rPr>
        <w:t xml:space="preserve"> գ</w:t>
      </w:r>
      <w:r w:rsidRPr="00747EA1">
        <w:rPr>
          <w:lang w:val="hy-AM"/>
        </w:rPr>
        <w:t>ների չափերը և պայմանները, իսկ հրապարակային սակարկությունների դեպքում` մեկնարկային</w:t>
      </w:r>
      <w:r>
        <w:rPr>
          <w:lang w:val="hy-AM"/>
        </w:rPr>
        <w:t xml:space="preserve"> գ</w:t>
      </w:r>
      <w:r w:rsidRPr="00747EA1">
        <w:rPr>
          <w:lang w:val="hy-AM"/>
        </w:rPr>
        <w:t>ները</w:t>
      </w:r>
      <w:r>
        <w:rPr>
          <w:lang w:val="hy-AM"/>
        </w:rPr>
        <w:t>,</w:t>
      </w:r>
    </w:p>
    <w:p w:rsidR="00D50A5C" w:rsidRPr="00E65969" w:rsidRDefault="00D50A5C" w:rsidP="00D50A5C">
      <w:pPr>
        <w:pStyle w:val="a3"/>
        <w:numPr>
          <w:ilvl w:val="0"/>
          <w:numId w:val="9"/>
        </w:numPr>
        <w:spacing w:after="0" w:line="240" w:lineRule="auto"/>
        <w:jc w:val="both"/>
        <w:rPr>
          <w:lang w:val="hy-AM"/>
        </w:rPr>
      </w:pPr>
      <w:r w:rsidRPr="00F773CA">
        <w:rPr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26. </w:t>
      </w:r>
      <w:r w:rsidRPr="00F773CA">
        <w:rPr>
          <w:rFonts w:ascii="GHEA Grapalat" w:hAnsi="GHEA Grapalat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D50A5C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 xml:space="preserve">1) ապահովում է 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773CA">
        <w:rPr>
          <w:rFonts w:ascii="GHEA Grapalat" w:hAnsi="GHEA Grapalat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lastRenderedPageBreak/>
        <w:t>2) կազմակերպում և ապահովում է աշխատակազմի աջակցութ</w:t>
      </w:r>
      <w:r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F773CA">
        <w:rPr>
          <w:rFonts w:ascii="GHEA Grapalat" w:hAnsi="GHEA Grapalat"/>
          <w:color w:val="000000"/>
          <w:lang w:val="hy-AM"/>
        </w:rPr>
        <w:t xml:space="preserve"> ավագանու որ</w:t>
      </w:r>
      <w:r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>
        <w:rPr>
          <w:rFonts w:ascii="GHEA Grapalat" w:hAnsi="GHEA Grapalat"/>
          <w:color w:val="000000"/>
          <w:lang w:val="hy-AM"/>
        </w:rPr>
        <w:t>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>
        <w:rPr>
          <w:rFonts w:ascii="GHEA Grapalat" w:hAnsi="GHEA Grapalat"/>
          <w:color w:val="000000"/>
          <w:lang w:val="hy-AM"/>
        </w:rPr>
        <w:t>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>
        <w:rPr>
          <w:rFonts w:ascii="GHEA Grapalat" w:hAnsi="GHEA Grapalat"/>
          <w:color w:val="000000"/>
          <w:lang w:val="hy-AM"/>
        </w:rPr>
        <w:t>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Pr="00F773CA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F773CA">
        <w:rPr>
          <w:rFonts w:ascii="GHEA Grapalat" w:hAnsi="GHEA Grapalat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F773CA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Pr="00F773CA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Pr="00F773CA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Pr="00F773CA">
        <w:rPr>
          <w:rFonts w:ascii="GHEA Grapalat" w:hAnsi="GHEA Grapalat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 w:rsidRPr="00F773CA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D50A5C" w:rsidRPr="00F773CA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12</w:t>
      </w:r>
      <w:r w:rsidRPr="00F773CA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D50A5C" w:rsidRDefault="00D50A5C" w:rsidP="00D50A5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13)</w:t>
      </w:r>
      <w:r w:rsidRPr="001A3A59">
        <w:rPr>
          <w:rFonts w:ascii="GHEA Grapalat" w:hAnsi="GHEA Grapalat"/>
          <w:color w:val="000000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Աշխատակազմի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քարտուղարի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բացակայության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պաշտոնական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պարտականությունների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կատարման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անհնարինության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դեպքում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նրան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փոխարինելու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հարցը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կարգավորվում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է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համայնքային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ծառայության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մասին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Հայաստանի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Հանրապետության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օրենսդրությամբ</w:t>
      </w:r>
      <w:r w:rsidRPr="00430759">
        <w:rPr>
          <w:rFonts w:ascii="GHEA Grapalat" w:hAnsi="GHEA Grapalat"/>
          <w:lang w:val="hy-AM"/>
        </w:rPr>
        <w:t>:</w:t>
      </w:r>
    </w:p>
    <w:p w:rsidR="00D50A5C" w:rsidRPr="00912718" w:rsidRDefault="00D50A5C" w:rsidP="00D50A5C">
      <w:pPr>
        <w:ind w:left="360"/>
        <w:jc w:val="both"/>
        <w:rPr>
          <w:lang w:val="hy-AM"/>
        </w:rPr>
      </w:pPr>
      <w:r>
        <w:rPr>
          <w:lang w:val="hy-AM"/>
        </w:rPr>
        <w:t>27.</w:t>
      </w:r>
      <w:r w:rsidRPr="00912718">
        <w:rPr>
          <w:lang w:val="hy-AM"/>
        </w:rPr>
        <w:t>Աշխատակազմի գլխավոր ֆինանuիuտն Աշխատակազմի ֆինանսատնտե-սագիտական բաժնի պետն  է:</w:t>
      </w:r>
    </w:p>
    <w:p w:rsidR="00D50A5C" w:rsidRPr="00912718" w:rsidRDefault="00D50A5C" w:rsidP="00D50A5C">
      <w:pPr>
        <w:tabs>
          <w:tab w:val="left" w:pos="900"/>
        </w:tabs>
        <w:ind w:left="360"/>
        <w:jc w:val="both"/>
        <w:rPr>
          <w:lang w:val="hy-AM"/>
        </w:rPr>
      </w:pPr>
      <w:r>
        <w:rPr>
          <w:lang w:val="hy-AM"/>
        </w:rPr>
        <w:t>28.</w:t>
      </w:r>
      <w:r w:rsidRPr="00912718">
        <w:rPr>
          <w:lang w:val="hy-AM"/>
        </w:rPr>
        <w:t xml:space="preserve">Գլխավոր  ֆինանսիստը՝ </w:t>
      </w:r>
    </w:p>
    <w:p w:rsidR="00D50A5C" w:rsidRDefault="00D50A5C" w:rsidP="00D50A5C">
      <w:pPr>
        <w:pStyle w:val="a3"/>
        <w:numPr>
          <w:ilvl w:val="0"/>
          <w:numId w:val="11"/>
        </w:numPr>
        <w:spacing w:after="0" w:line="240" w:lineRule="auto"/>
        <w:jc w:val="both"/>
        <w:rPr>
          <w:lang w:val="hy-AM"/>
        </w:rPr>
      </w:pPr>
      <w:r w:rsidRPr="00F04D02">
        <w:rPr>
          <w:lang w:val="hy-AM"/>
        </w:rPr>
        <w:t xml:space="preserve">  ղեկավարում է Աշխատակազմի ֆինանuական և հաշվապահական ծառայությունները</w:t>
      </w:r>
      <w:r>
        <w:rPr>
          <w:lang w:val="hy-AM"/>
        </w:rPr>
        <w:t>, գ</w:t>
      </w:r>
      <w:r w:rsidRPr="00F04D02">
        <w:rPr>
          <w:lang w:val="hy-AM"/>
        </w:rPr>
        <w:t xml:space="preserve">ործում է համայնքի ղեկավարի անմիջական հանձնարարականներով և իրականացում է </w:t>
      </w:r>
      <w:r w:rsidRPr="00F04D02">
        <w:rPr>
          <w:lang w:val="hy-AM"/>
        </w:rPr>
        <w:lastRenderedPageBreak/>
        <w:t>Հայաuտանի Հանրապետության oրենքներով և այլ իրավական ակտերով իր վրա դրված լիազորությունները</w:t>
      </w:r>
    </w:p>
    <w:p w:rsidR="00D50A5C" w:rsidRPr="00E65969" w:rsidRDefault="00D50A5C" w:rsidP="00D50A5C">
      <w:pPr>
        <w:pStyle w:val="a3"/>
        <w:numPr>
          <w:ilvl w:val="0"/>
          <w:numId w:val="11"/>
        </w:numPr>
        <w:spacing w:after="0" w:line="240" w:lineRule="auto"/>
        <w:jc w:val="both"/>
        <w:rPr>
          <w:lang w:val="hy-AM"/>
        </w:rPr>
      </w:pPr>
      <w:r w:rsidRPr="00F04D02">
        <w:rPr>
          <w:lang w:val="hy-AM"/>
        </w:rPr>
        <w:t xml:space="preserve"> իր իրավասությունների սահմաններում պատասխանատու է համայնքի բյուջեի նախա</w:t>
      </w:r>
      <w:r>
        <w:rPr>
          <w:lang w:val="hy-AM"/>
        </w:rPr>
        <w:t>գ</w:t>
      </w:r>
      <w:r w:rsidRPr="00F04D02">
        <w:rPr>
          <w:lang w:val="hy-AM"/>
        </w:rPr>
        <w:t>ծի կազմման, հաշվապահական հաշվառումը վարելու, Աշխատակազմի ֆինանuական (բյուջետային), հարկային, վիճակա</w:t>
      </w:r>
      <w:r>
        <w:rPr>
          <w:lang w:val="hy-AM"/>
        </w:rPr>
        <w:t>գ</w:t>
      </w:r>
      <w:r w:rsidRPr="00F04D02">
        <w:rPr>
          <w:lang w:val="hy-AM"/>
        </w:rPr>
        <w:t>րական, պարտադիր վճարների մաuին հաշվետվությունները ժամանակին կազմելու համար:</w:t>
      </w:r>
    </w:p>
    <w:p w:rsidR="00D50A5C" w:rsidRPr="00912718" w:rsidRDefault="00D50A5C" w:rsidP="00D50A5C">
      <w:pPr>
        <w:tabs>
          <w:tab w:val="left" w:pos="810"/>
        </w:tabs>
        <w:ind w:left="360"/>
        <w:jc w:val="both"/>
        <w:rPr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29.</w:t>
      </w:r>
      <w:r w:rsidRPr="00912718">
        <w:rPr>
          <w:color w:val="000000"/>
          <w:szCs w:val="24"/>
          <w:shd w:val="clear" w:color="auto" w:fill="FFFFFF"/>
          <w:lang w:val="hy-AM"/>
        </w:rPr>
        <w:t xml:space="preserve">  Աշխատակազմի առանձնացված ստորաբաժանումն ունի կանոնադրություն, որը հաստատում է համայնքի ավագանին</w:t>
      </w:r>
      <w:r w:rsidRPr="0091271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D50A5C" w:rsidRPr="00A7219D" w:rsidRDefault="00D50A5C" w:rsidP="00D50A5C">
      <w:pPr>
        <w:tabs>
          <w:tab w:val="left" w:pos="810"/>
        </w:tabs>
        <w:ind w:left="360"/>
        <w:jc w:val="both"/>
        <w:rPr>
          <w:lang w:val="hy-AM"/>
        </w:rPr>
      </w:pPr>
    </w:p>
    <w:p w:rsidR="00D50A5C" w:rsidRPr="00912718" w:rsidRDefault="00D50A5C" w:rsidP="00D50A5C">
      <w:pPr>
        <w:pStyle w:val="a3"/>
        <w:numPr>
          <w:ilvl w:val="0"/>
          <w:numId w:val="1"/>
        </w:numPr>
        <w:spacing w:after="0" w:line="240" w:lineRule="auto"/>
        <w:ind w:left="900" w:hanging="540"/>
        <w:jc w:val="center"/>
        <w:rPr>
          <w:b/>
          <w:lang w:val="hy-AM"/>
        </w:rPr>
      </w:pPr>
      <w:r w:rsidRPr="00912718">
        <w:rPr>
          <w:b/>
          <w:lang w:val="hy-AM"/>
        </w:rPr>
        <w:t>ԱՇԽԱՏԱԿԱԶՄԻ ԳՈՒՅՔԸ</w:t>
      </w:r>
    </w:p>
    <w:p w:rsidR="00D50A5C" w:rsidRPr="00912718" w:rsidRDefault="00D50A5C" w:rsidP="00D50A5C">
      <w:pPr>
        <w:pStyle w:val="a3"/>
        <w:ind w:left="1080"/>
        <w:rPr>
          <w:b/>
          <w:color w:val="C00000"/>
          <w:lang w:val="hy-AM"/>
        </w:rPr>
      </w:pPr>
    </w:p>
    <w:p w:rsidR="00D50A5C" w:rsidRPr="004070AB" w:rsidRDefault="00D50A5C" w:rsidP="00D50A5C">
      <w:pPr>
        <w:ind w:left="426"/>
        <w:jc w:val="both"/>
        <w:rPr>
          <w:lang w:val="hy-AM"/>
        </w:rPr>
      </w:pPr>
      <w:r>
        <w:rPr>
          <w:lang w:val="hy-AM"/>
        </w:rPr>
        <w:t>30.</w:t>
      </w:r>
      <w:r w:rsidRPr="00912718">
        <w:rPr>
          <w:lang w:val="hy-AM"/>
        </w:rPr>
        <w:t xml:space="preserve"> Աշխատակազմի գույքը օրենքով սահմանված կարգով ձևավորվում է Հայաստանի Հանրապետության կառավարության կողմից </w:t>
      </w:r>
      <w:r w:rsidRPr="004070AB">
        <w:rPr>
          <w:lang w:val="hy-AM"/>
        </w:rPr>
        <w:t xml:space="preserve">համայնքի սեփականությանը փոխանցված և (կամ) համայնքի սեփականությունը համարվող </w:t>
      </w:r>
      <w:r w:rsidRPr="00912718">
        <w:rPr>
          <w:lang w:val="hy-AM"/>
        </w:rPr>
        <w:t>գ</w:t>
      </w:r>
      <w:r w:rsidRPr="004070AB">
        <w:rPr>
          <w:lang w:val="hy-AM"/>
        </w:rPr>
        <w:t>ույքից, որն Աշխատակազմի տիրապետմանը, տնoրինմանը և o</w:t>
      </w:r>
      <w:r w:rsidRPr="00912718">
        <w:rPr>
          <w:lang w:val="hy-AM"/>
        </w:rPr>
        <w:t>գ</w:t>
      </w:r>
      <w:r w:rsidRPr="004070AB">
        <w:rPr>
          <w:lang w:val="hy-AM"/>
        </w:rPr>
        <w:t>տա</w:t>
      </w:r>
      <w:r w:rsidRPr="00912718">
        <w:rPr>
          <w:lang w:val="hy-AM"/>
        </w:rPr>
        <w:t>գ</w:t>
      </w:r>
      <w:r w:rsidRPr="004070AB">
        <w:rPr>
          <w:lang w:val="hy-AM"/>
        </w:rPr>
        <w:t>ործմանը հանձնվում է (ամրացվում է) ավա</w:t>
      </w:r>
      <w:r w:rsidRPr="00912718">
        <w:rPr>
          <w:lang w:val="hy-AM"/>
        </w:rPr>
        <w:t>գ</w:t>
      </w:r>
      <w:r w:rsidRPr="004070AB">
        <w:rPr>
          <w:lang w:val="hy-AM"/>
        </w:rPr>
        <w:t xml:space="preserve">անու համապատասխան որոշմամբ: Աշխատակազմի </w:t>
      </w:r>
      <w:r w:rsidRPr="00912718">
        <w:rPr>
          <w:lang w:val="hy-AM"/>
        </w:rPr>
        <w:t>գ</w:t>
      </w:r>
      <w:r w:rsidRPr="004070AB">
        <w:rPr>
          <w:lang w:val="hy-AM"/>
        </w:rPr>
        <w:t>ույքը ենթակա է հաշվառման նրա հաշվեկշռում:</w:t>
      </w:r>
    </w:p>
    <w:p w:rsidR="00D50A5C" w:rsidRPr="00912718" w:rsidRDefault="00D50A5C" w:rsidP="00D50A5C">
      <w:pPr>
        <w:ind w:left="426"/>
        <w:jc w:val="both"/>
        <w:rPr>
          <w:lang w:val="hy-AM"/>
        </w:rPr>
      </w:pPr>
      <w:r>
        <w:rPr>
          <w:lang w:val="hy-AM"/>
        </w:rPr>
        <w:t>31.</w:t>
      </w:r>
      <w:r w:rsidRPr="00912718">
        <w:rPr>
          <w:lang w:val="hy-AM"/>
        </w:rPr>
        <w:t xml:space="preserve"> 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D50A5C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b/>
        </w:rPr>
      </w:pPr>
      <w:r w:rsidRPr="00E533BC">
        <w:rPr>
          <w:b/>
        </w:rPr>
        <w:t>ԱՇԽԱՏԱԿԱԶՄԻ ԿԱՌՈՒՑՎԱԾՔԸ</w:t>
      </w:r>
    </w:p>
    <w:p w:rsidR="00D50A5C" w:rsidRPr="00E533BC" w:rsidRDefault="00D50A5C" w:rsidP="00D50A5C">
      <w:pPr>
        <w:pStyle w:val="a3"/>
        <w:ind w:left="1080"/>
        <w:rPr>
          <w:b/>
        </w:rPr>
      </w:pPr>
    </w:p>
    <w:p w:rsidR="00D50A5C" w:rsidRDefault="00D50A5C" w:rsidP="00D50A5C">
      <w:pPr>
        <w:ind w:left="568"/>
        <w:jc w:val="both"/>
      </w:pPr>
      <w:r>
        <w:rPr>
          <w:lang w:val="hy-AM"/>
        </w:rPr>
        <w:t>32.</w:t>
      </w:r>
      <w:r w:rsidRPr="00912718">
        <w:rPr>
          <w:lang w:val="hy-AM"/>
        </w:rPr>
        <w:t xml:space="preserve"> </w:t>
      </w:r>
      <w:r>
        <w:t xml:space="preserve"> Աշխատակազմի կառուցվածքում կարող են նախատեսվել միայն «բաժին</w:t>
      </w:r>
      <w:r w:rsidRPr="00912718">
        <w:rPr>
          <w:lang w:val="hy-AM"/>
        </w:rPr>
        <w:t xml:space="preserve">» </w:t>
      </w:r>
      <w:r>
        <w:t>տեսակի կառուցվածքային և (կամ) առանձնացված ստորաբաժանումներ, որոնց հաստիքային միավորների նվազա</w:t>
      </w:r>
      <w:r w:rsidRPr="00912718">
        <w:rPr>
          <w:lang w:val="hy-AM"/>
        </w:rPr>
        <w:t>գ</w:t>
      </w:r>
      <w:r>
        <w:t>ույն թվաքանակը սահմանում է պետական լիազորված մարմինը</w:t>
      </w:r>
      <w:r w:rsidRPr="00912718">
        <w:rPr>
          <w:lang w:val="hy-AM"/>
        </w:rPr>
        <w:t>:</w:t>
      </w:r>
    </w:p>
    <w:p w:rsidR="00D50A5C" w:rsidRPr="008C51A2" w:rsidRDefault="00D50A5C" w:rsidP="00D50A5C">
      <w:pPr>
        <w:ind w:left="568"/>
        <w:jc w:val="both"/>
      </w:pPr>
      <w:r>
        <w:rPr>
          <w:lang w:val="hy-AM"/>
        </w:rPr>
        <w:t>33.</w:t>
      </w:r>
      <w:r>
        <w:t xml:space="preserve"> Աշխատակազմի</w:t>
      </w:r>
      <w:r w:rsidRPr="00912718">
        <w:rPr>
          <w:lang w:val="hy-AM"/>
        </w:rPr>
        <w:t xml:space="preserve"> </w:t>
      </w:r>
      <w:r>
        <w:t xml:space="preserve">uտորաբաժանումներն, ինչպես նաև </w:t>
      </w:r>
      <w:r w:rsidRPr="00912718">
        <w:rPr>
          <w:lang w:val="hy-AM"/>
        </w:rPr>
        <w:t>համայնք</w:t>
      </w:r>
      <w:r>
        <w:t>ային կազմակերպություններն ունեն կանոնադրություններ, որոնք համայնքի ղեկավարի ներկայացմամբ հաuտատվում են համայնքի ավա</w:t>
      </w:r>
      <w:r w:rsidRPr="00912718">
        <w:rPr>
          <w:lang w:val="hy-AM"/>
        </w:rPr>
        <w:t>գ</w:t>
      </w:r>
      <w:r>
        <w:t>անու կողմից:</w:t>
      </w:r>
    </w:p>
    <w:p w:rsidR="00D50A5C" w:rsidRDefault="00D50A5C" w:rsidP="00D50A5C">
      <w:pPr>
        <w:jc w:val="both"/>
        <w:rPr>
          <w:lang w:val="hy-AM"/>
        </w:rPr>
      </w:pPr>
    </w:p>
    <w:p w:rsidR="00D50A5C" w:rsidRPr="00E533BC" w:rsidRDefault="00D50A5C" w:rsidP="00D50A5C">
      <w:pPr>
        <w:pStyle w:val="a3"/>
        <w:numPr>
          <w:ilvl w:val="0"/>
          <w:numId w:val="1"/>
        </w:numPr>
        <w:spacing w:after="0" w:line="240" w:lineRule="auto"/>
        <w:ind w:left="720" w:hanging="270"/>
        <w:jc w:val="center"/>
        <w:rPr>
          <w:b/>
          <w:lang w:val="hy-AM"/>
        </w:rPr>
      </w:pPr>
      <w:proofErr w:type="gramStart"/>
      <w:r w:rsidRPr="00E533BC">
        <w:rPr>
          <w:b/>
        </w:rPr>
        <w:t>ԱՇԽԱՏԱԿԱԶՄԻ  ԿԱՌՈՒՑՎԱԾՔԱՅԻՆ</w:t>
      </w:r>
      <w:proofErr w:type="gramEnd"/>
      <w:r w:rsidRPr="00E533BC">
        <w:rPr>
          <w:b/>
        </w:rPr>
        <w:t xml:space="preserve">  ՍՏՈՐԱԲԱԺԱՆՈՒՄՆԵՐԸ</w:t>
      </w:r>
    </w:p>
    <w:p w:rsidR="00D50A5C" w:rsidRDefault="00D50A5C" w:rsidP="00D50A5C">
      <w:pPr>
        <w:jc w:val="both"/>
      </w:pP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t>34.</w:t>
      </w:r>
      <w:r w:rsidRPr="00912718">
        <w:rPr>
          <w:lang w:val="hy-AM"/>
        </w:rPr>
        <w:t xml:space="preserve"> </w:t>
      </w:r>
      <w:r>
        <w:t>Աշխատակազմի բաժիններն ապահովում են համայնքի ղեկավարի լիազորու-թյունների լիարժեք և արդյունավետ իրականացումը` իրենց մասնա</w:t>
      </w:r>
      <w:r w:rsidRPr="00912718">
        <w:rPr>
          <w:lang w:val="hy-AM"/>
        </w:rPr>
        <w:t>գ</w:t>
      </w:r>
      <w:r>
        <w:t>իտական ուղղվածությանը համապատա</w:t>
      </w:r>
      <w:r w:rsidRPr="00912718">
        <w:rPr>
          <w:lang w:val="hy-AM"/>
        </w:rPr>
        <w:t>խան:</w:t>
      </w: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t>35.</w:t>
      </w:r>
      <w:r w:rsidRPr="00912718">
        <w:rPr>
          <w:lang w:val="hy-AM"/>
        </w:rPr>
        <w:t xml:space="preserve"> Աշխատակազմի բաժինները գխավորում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t>36.</w:t>
      </w:r>
      <w:r w:rsidRPr="00912718">
        <w:rPr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t>37.</w:t>
      </w:r>
      <w:r w:rsidRPr="00912718">
        <w:rPr>
          <w:lang w:val="hy-AM"/>
        </w:rPr>
        <w:t xml:space="preserve"> Աշխատակազմի յուրաքանչյուր բաժին անհրաժեշտության դեպքում օժանդակում է մյուս բաժիններին իրենց կանոնադրական լիազորությունները իրականացնելու գործում:</w:t>
      </w: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lastRenderedPageBreak/>
        <w:t>38.</w:t>
      </w:r>
      <w:r w:rsidRPr="00912718">
        <w:rPr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t>39.</w:t>
      </w:r>
      <w:r w:rsidRPr="00912718">
        <w:rPr>
          <w:lang w:val="hy-AM"/>
        </w:rPr>
        <w:t xml:space="preserve"> Բաժինների պետերը՝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>
        <w:rPr>
          <w:lang w:val="hy-AM"/>
        </w:rPr>
        <w:t>գ</w:t>
      </w:r>
      <w:r w:rsidRPr="00C63B9F">
        <w:rPr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>
        <w:rPr>
          <w:lang w:val="hy-AM"/>
        </w:rPr>
        <w:t>գ</w:t>
      </w:r>
      <w:r w:rsidRPr="00C63B9F">
        <w:rPr>
          <w:lang w:val="hy-AM"/>
        </w:rPr>
        <w:t>րեր, միջնորդա</w:t>
      </w:r>
      <w:r>
        <w:rPr>
          <w:lang w:val="hy-AM"/>
        </w:rPr>
        <w:t>գ</w:t>
      </w:r>
      <w:r w:rsidRPr="00C63B9F">
        <w:rPr>
          <w:lang w:val="hy-AM"/>
        </w:rPr>
        <w:t>րեր և այլ</w:t>
      </w:r>
      <w:r>
        <w:rPr>
          <w:lang w:val="hy-AM"/>
        </w:rPr>
        <w:t xml:space="preserve"> գ</w:t>
      </w:r>
      <w:r w:rsidRPr="00C63B9F">
        <w:rPr>
          <w:lang w:val="hy-AM"/>
        </w:rPr>
        <w:t>րություններ,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>
        <w:rPr>
          <w:lang w:val="hy-AM"/>
        </w:rPr>
        <w:t>համայն</w:t>
      </w:r>
      <w:r w:rsidRPr="00C63B9F">
        <w:rPr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>
        <w:rPr>
          <w:lang w:val="hy-AM"/>
        </w:rPr>
        <w:t xml:space="preserve"> գ</w:t>
      </w:r>
      <w:r w:rsidRPr="00C63B9F">
        <w:rPr>
          <w:lang w:val="hy-AM"/>
        </w:rPr>
        <w:t>ործառույթների իրականացման հետ կապված անհրաժեշտ տեղեկատվություն և նյութեր,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>ստորա</w:t>
      </w:r>
      <w:r>
        <w:rPr>
          <w:lang w:val="hy-AM"/>
        </w:rPr>
        <w:t>գ</w:t>
      </w:r>
      <w:r w:rsidRPr="00C63B9F">
        <w:rPr>
          <w:lang w:val="hy-AM"/>
        </w:rPr>
        <w:t>րում են իրենց և բաժնի անունից պատրաստվող փաստաթղթերը,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>
        <w:rPr>
          <w:lang w:val="hy-AM"/>
        </w:rPr>
        <w:t>գ</w:t>
      </w:r>
      <w:r w:rsidRPr="00C63B9F">
        <w:rPr>
          <w:lang w:val="hy-AM"/>
        </w:rPr>
        <w:t>ծերի, ծրա</w:t>
      </w:r>
      <w:r>
        <w:rPr>
          <w:lang w:val="hy-AM"/>
        </w:rPr>
        <w:t>գ</w:t>
      </w:r>
      <w:r w:rsidRPr="00C63B9F">
        <w:rPr>
          <w:lang w:val="hy-AM"/>
        </w:rPr>
        <w:t>րային փաստաթղթերի մշակումը և նյութերի փորձաքննությունը,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>
        <w:rPr>
          <w:lang w:val="hy-AM"/>
        </w:rPr>
        <w:t>գ</w:t>
      </w:r>
      <w:r w:rsidRPr="00C63B9F">
        <w:rPr>
          <w:lang w:val="hy-AM"/>
        </w:rPr>
        <w:t>ով ատեստավորելու, վերապատրաստելու, խրախուսելու, կար</w:t>
      </w:r>
      <w:r>
        <w:rPr>
          <w:lang w:val="hy-AM"/>
        </w:rPr>
        <w:t>գ</w:t>
      </w:r>
      <w:r w:rsidRPr="00C63B9F">
        <w:rPr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>
        <w:rPr>
          <w:lang w:val="hy-AM"/>
        </w:rPr>
        <w:t>գ</w:t>
      </w:r>
      <w:r w:rsidRPr="00C63B9F">
        <w:rPr>
          <w:lang w:val="hy-AM"/>
        </w:rPr>
        <w:t>րերը,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>կազմակերպում են քաղաքացիների դիմումների, առաջարկությունների, բողոքների սահմանված կար</w:t>
      </w:r>
      <w:r>
        <w:rPr>
          <w:lang w:val="hy-AM"/>
        </w:rPr>
        <w:t>գ</w:t>
      </w:r>
      <w:r w:rsidRPr="00C63B9F">
        <w:rPr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>
        <w:rPr>
          <w:lang w:val="hy-AM"/>
        </w:rPr>
        <w:t>գ</w:t>
      </w:r>
      <w:r w:rsidRPr="00C63B9F">
        <w:rPr>
          <w:lang w:val="hy-AM"/>
        </w:rPr>
        <w:t>րությունների կազմումը,</w:t>
      </w:r>
    </w:p>
    <w:p w:rsidR="00D50A5C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>
        <w:rPr>
          <w:lang w:val="hy-AM"/>
        </w:rPr>
        <w:t xml:space="preserve"> գ</w:t>
      </w:r>
      <w:r w:rsidRPr="00C63B9F">
        <w:rPr>
          <w:lang w:val="hy-AM"/>
        </w:rPr>
        <w:t>ործառույթներ,</w:t>
      </w:r>
    </w:p>
    <w:p w:rsidR="00D50A5C" w:rsidRPr="00C63B9F" w:rsidRDefault="00D50A5C" w:rsidP="00D50A5C">
      <w:pPr>
        <w:pStyle w:val="a3"/>
        <w:numPr>
          <w:ilvl w:val="0"/>
          <w:numId w:val="10"/>
        </w:numPr>
        <w:spacing w:after="0" w:line="240" w:lineRule="auto"/>
        <w:jc w:val="both"/>
        <w:rPr>
          <w:lang w:val="hy-AM"/>
        </w:rPr>
      </w:pPr>
      <w:r w:rsidRPr="00C63B9F">
        <w:rPr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D50A5C" w:rsidRPr="00C63B9F" w:rsidRDefault="00D50A5C" w:rsidP="00D50A5C">
      <w:pPr>
        <w:jc w:val="both"/>
        <w:rPr>
          <w:lang w:val="hy-AM"/>
        </w:rPr>
      </w:pPr>
    </w:p>
    <w:p w:rsidR="00D50A5C" w:rsidRPr="00995176" w:rsidRDefault="00D50A5C" w:rsidP="00D50A5C">
      <w:pPr>
        <w:pStyle w:val="a3"/>
        <w:numPr>
          <w:ilvl w:val="0"/>
          <w:numId w:val="1"/>
        </w:numPr>
        <w:spacing w:after="0" w:line="240" w:lineRule="auto"/>
        <w:ind w:left="630" w:hanging="270"/>
        <w:jc w:val="center"/>
        <w:rPr>
          <w:b/>
        </w:rPr>
      </w:pPr>
      <w:r w:rsidRPr="00C63B9F">
        <w:rPr>
          <w:b/>
        </w:rPr>
        <w:t>ՀԱՇՎԱՊԱՀԱԿԱՆ ՀԱՇՎԱՌՈՒՄԸ ԵՎ ՀԱՇՎԵՏՎՈՒԹՅՈՒՆՆԵՐԸ</w:t>
      </w:r>
    </w:p>
    <w:p w:rsidR="00D50A5C" w:rsidRPr="00C63B9F" w:rsidRDefault="00D50A5C" w:rsidP="00D50A5C">
      <w:pPr>
        <w:pStyle w:val="a3"/>
        <w:ind w:left="630"/>
        <w:rPr>
          <w:b/>
        </w:rPr>
      </w:pP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t>40.</w:t>
      </w:r>
      <w:r>
        <w:t>Աշխատակազմը Հայաuտանի Հանրապետության oրենuդրությամբ uահմանված կար</w:t>
      </w:r>
      <w:r w:rsidRPr="00912718">
        <w:rPr>
          <w:lang w:val="hy-AM"/>
        </w:rPr>
        <w:t>գ</w:t>
      </w:r>
      <w: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Pr="00912718">
        <w:rPr>
          <w:lang w:val="hy-AM"/>
        </w:rPr>
        <w:t>գ</w:t>
      </w:r>
      <w:r>
        <w:t>րական հաշվետվություններ, հաշվարկներ, հայտարարա</w:t>
      </w:r>
      <w:r w:rsidRPr="00912718">
        <w:rPr>
          <w:lang w:val="hy-AM"/>
        </w:rPr>
        <w:t>գ</w:t>
      </w:r>
      <w:r>
        <w:t>րեր:</w:t>
      </w: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lastRenderedPageBreak/>
        <w:t>41.</w:t>
      </w:r>
      <w:r w:rsidRPr="00912718">
        <w:rPr>
          <w:lang w:val="hy-AM"/>
        </w:rPr>
        <w:t xml:space="preserve"> Աշխատակազմի գործունեության տարեկան ֆինանuական հաշվետվությունների հավաuտիությունը կարող է ենթարկվել ստուգման, աուդիտի` Հայաuտանի Հանրապետության օրենսդրությամբ uահմանած կարգով:</w:t>
      </w:r>
    </w:p>
    <w:p w:rsidR="00D50A5C" w:rsidRPr="00995176" w:rsidRDefault="00D50A5C" w:rsidP="00D50A5C">
      <w:pPr>
        <w:pStyle w:val="a3"/>
        <w:jc w:val="both"/>
        <w:rPr>
          <w:lang w:val="hy-AM"/>
        </w:rPr>
      </w:pPr>
    </w:p>
    <w:p w:rsidR="00D50A5C" w:rsidRDefault="00D50A5C" w:rsidP="00D50A5C">
      <w:pPr>
        <w:pStyle w:val="a3"/>
        <w:numPr>
          <w:ilvl w:val="0"/>
          <w:numId w:val="1"/>
        </w:numPr>
        <w:spacing w:after="0" w:line="240" w:lineRule="auto"/>
        <w:ind w:left="900" w:hanging="450"/>
        <w:jc w:val="center"/>
        <w:rPr>
          <w:b/>
          <w:lang w:val="hy-AM"/>
        </w:rPr>
      </w:pPr>
      <w:r w:rsidRPr="00995176">
        <w:rPr>
          <w:b/>
          <w:lang w:val="hy-AM"/>
        </w:rPr>
        <w:t>ԱՇԽԱՏԱԿԱԶՄԻ ՎԵՐԱԿԱԶՄԱԿԵՐՊՈՒՄԸ ԵՎ ԳՈՐԾՈՒՆԵՈՒԹՅԱՆ ԴԱԴԱՐՈՒՄԸ</w:t>
      </w:r>
    </w:p>
    <w:p w:rsidR="00D50A5C" w:rsidRPr="00995176" w:rsidRDefault="00D50A5C" w:rsidP="00D50A5C">
      <w:pPr>
        <w:pStyle w:val="a3"/>
        <w:ind w:left="900"/>
        <w:rPr>
          <w:b/>
          <w:lang w:val="hy-AM"/>
        </w:rPr>
      </w:pPr>
    </w:p>
    <w:p w:rsidR="00D50A5C" w:rsidRPr="00912718" w:rsidRDefault="00D50A5C" w:rsidP="00D50A5C">
      <w:pPr>
        <w:ind w:left="568"/>
        <w:jc w:val="both"/>
        <w:rPr>
          <w:lang w:val="hy-AM"/>
        </w:rPr>
      </w:pPr>
      <w:r>
        <w:rPr>
          <w:lang w:val="hy-AM"/>
        </w:rPr>
        <w:t>42.</w:t>
      </w:r>
      <w:r w:rsidRPr="00912718">
        <w:rPr>
          <w:lang w:val="hy-AM"/>
        </w:rPr>
        <w:t>Աշխատակազմի վերակազմակերպման և նրա գործունեության դադարման կարգն ու պայմանները uահմանվում են oրենքով:</w:t>
      </w:r>
    </w:p>
    <w:p w:rsidR="00D50A5C" w:rsidRPr="00885F45" w:rsidRDefault="00D50A5C" w:rsidP="00D50A5C">
      <w:pPr>
        <w:jc w:val="both"/>
        <w:rPr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  <w:r w:rsidRPr="002266B7">
        <w:rPr>
          <w:sz w:val="24"/>
          <w:szCs w:val="24"/>
          <w:lang w:val="hy-AM"/>
        </w:rPr>
        <w:t xml:space="preserve">    </w:t>
      </w:r>
      <w:r>
        <w:rPr>
          <w:sz w:val="24"/>
          <w:szCs w:val="24"/>
          <w:lang w:val="hy-AM"/>
        </w:rPr>
        <w:t xml:space="preserve">              </w:t>
      </w: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Default="00D50A5C" w:rsidP="00D50A5C">
      <w:pPr>
        <w:jc w:val="right"/>
        <w:rPr>
          <w:sz w:val="24"/>
          <w:szCs w:val="24"/>
          <w:lang w:val="hy-AM"/>
        </w:rPr>
      </w:pPr>
    </w:p>
    <w:p w:rsidR="00D50A5C" w:rsidRPr="00D50A5C" w:rsidRDefault="00D50A5C">
      <w:pPr>
        <w:rPr>
          <w:lang w:val="hy-AM"/>
        </w:rPr>
      </w:pPr>
      <w:bookmarkStart w:id="0" w:name="_GoBack"/>
      <w:bookmarkEnd w:id="0"/>
    </w:p>
    <w:sectPr w:rsidR="00D50A5C" w:rsidRPr="00D5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5C"/>
    <w:rsid w:val="00D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AF6E-0266-489F-A44A-6B6E94E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5C"/>
    <w:pPr>
      <w:ind w:left="720"/>
      <w:contextualSpacing/>
    </w:p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4018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2022-01-05T11:23:00Z</dcterms:created>
  <dcterms:modified xsi:type="dcterms:W3CDTF">2022-01-05T11:24:00Z</dcterms:modified>
</cp:coreProperties>
</file>