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D9C7F" w14:textId="77777777" w:rsidR="00DD6593" w:rsidRPr="00E9280A" w:rsidRDefault="00DD6593" w:rsidP="00DD6593">
      <w:pPr>
        <w:pStyle w:val="1"/>
        <w:tabs>
          <w:tab w:val="left" w:pos="9214"/>
        </w:tabs>
        <w:spacing w:after="0"/>
        <w:ind w:right="-1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Հավելված</w:t>
      </w:r>
    </w:p>
    <w:p w14:paraId="76A97D1D" w14:textId="77777777" w:rsidR="00DD6593" w:rsidRPr="00E9280A" w:rsidRDefault="00DD6593" w:rsidP="00DD6593">
      <w:pPr>
        <w:pStyle w:val="1"/>
        <w:tabs>
          <w:tab w:val="left" w:pos="9214"/>
        </w:tabs>
        <w:spacing w:after="0"/>
        <w:ind w:left="6300" w:right="-1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Թալին համայնքի ավագանու </w:t>
      </w:r>
    </w:p>
    <w:p w14:paraId="5F31BE97" w14:textId="77777777" w:rsidR="00DD6593" w:rsidRPr="00B840A4" w:rsidRDefault="00DD6593" w:rsidP="00DD6593">
      <w:pPr>
        <w:pStyle w:val="1"/>
        <w:tabs>
          <w:tab w:val="left" w:pos="9214"/>
        </w:tabs>
        <w:spacing w:after="0"/>
        <w:ind w:right="-1"/>
        <w:jc w:val="right"/>
        <w:rPr>
          <w:rFonts w:ascii="Sylfaen" w:hAnsi="Sylfaen" w:cstheme="minorHAnsi"/>
          <w:b/>
          <w:bCs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202</w:t>
      </w:r>
      <w:r>
        <w:rPr>
          <w:rFonts w:ascii="Sylfaen" w:hAnsi="Sylfaen" w:cstheme="minorHAnsi"/>
          <w:b/>
          <w:bCs/>
          <w:sz w:val="18"/>
          <w:szCs w:val="18"/>
          <w:lang w:val="hy-AM"/>
        </w:rPr>
        <w:t>4</w:t>
      </w: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թ. փետրվարի 28-ի թիվ </w:t>
      </w:r>
      <w:r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 10</w:t>
      </w: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-Ա որոշման</w:t>
      </w:r>
    </w:p>
    <w:p w14:paraId="126986D7" w14:textId="77777777" w:rsidR="00DD6593" w:rsidRPr="001D798E" w:rsidRDefault="00DD6593" w:rsidP="00DD6593">
      <w:pPr>
        <w:ind w:left="-426" w:firstLine="142"/>
        <w:jc w:val="center"/>
        <w:rPr>
          <w:rFonts w:ascii="GHEA Mariam" w:hAnsi="GHEA Mariam"/>
          <w:sz w:val="24"/>
          <w:szCs w:val="24"/>
        </w:rPr>
      </w:pPr>
      <w:bookmarkStart w:id="0" w:name="_Hlk159928006"/>
      <w:r w:rsidRPr="001D798E">
        <w:rPr>
          <w:rFonts w:ascii="GHEA Mariam" w:hAnsi="GHEA Mariam"/>
          <w:noProof/>
          <w:sz w:val="24"/>
          <w:szCs w:val="24"/>
          <w:lang w:eastAsia="ru-RU"/>
        </w:rPr>
        <w:drawing>
          <wp:inline distT="0" distB="0" distL="0" distR="0" wp14:anchorId="196448EC" wp14:editId="374E3CA8">
            <wp:extent cx="3257550" cy="3238500"/>
            <wp:effectExtent l="0" t="0" r="0" b="0"/>
            <wp:docPr id="37" name="Рисунок 37" descr="http://2.bp.blogspot.com/-iEiwAFvpXOA/UOWx1Y94dZI/AAAAAAAAADI/4_sQjFQBLxo/s1600/patmutyun_k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iEiwAFvpXOA/UOWx1Y94dZI/AAAAAAAAADI/4_sQjFQBLxo/s1600/patmutyun_k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6B3BA" w14:textId="77777777" w:rsidR="00DD6593" w:rsidRPr="001D798E" w:rsidRDefault="00DD6593" w:rsidP="00DD6593">
      <w:pPr>
        <w:ind w:firstLine="284"/>
        <w:jc w:val="center"/>
        <w:rPr>
          <w:rFonts w:ascii="GHEA Mariam" w:hAnsi="GHEA Mariam"/>
          <w:sz w:val="36"/>
          <w:szCs w:val="36"/>
        </w:rPr>
      </w:pPr>
      <w:r w:rsidRPr="001D798E">
        <w:rPr>
          <w:rFonts w:ascii="GHEA Mariam" w:hAnsi="GHEA Mariam"/>
          <w:b/>
          <w:bCs/>
          <w:sz w:val="36"/>
          <w:szCs w:val="36"/>
          <w:lang w:val="hy-AM"/>
        </w:rPr>
        <w:t xml:space="preserve">2023 ԹՎԱԿԱՆԻ ԸՆԹԱՑՔՈՒՄ </w:t>
      </w:r>
      <w:r w:rsidRPr="001D798E">
        <w:rPr>
          <w:rFonts w:ascii="GHEA Grapalat" w:eastAsia="Times New Roman" w:hAnsi="GHEA Grapalat" w:cs="Times New Roman"/>
          <w:b/>
          <w:bCs/>
          <w:color w:val="333333"/>
          <w:sz w:val="36"/>
          <w:szCs w:val="36"/>
          <w:lang w:val="hy-AM"/>
        </w:rPr>
        <w:t>Թ</w:t>
      </w:r>
      <w:r w:rsidRPr="001D798E">
        <w:rPr>
          <w:rFonts w:ascii="GHEA Mariam" w:hAnsi="GHEA Mariam"/>
          <w:b/>
          <w:bCs/>
          <w:sz w:val="36"/>
          <w:szCs w:val="36"/>
          <w:lang w:val="hy-AM"/>
        </w:rPr>
        <w:t>ԱԼԻՆ ՀԱՄԱՅՆՔՈՒՄ  ԻՐԱԿԱՆԱՑՎԱԾ ԱՇԽԱՏԱՆՔՆԵՐԻ ՎԵՐԱԲԵՐՅԱԼ</w:t>
      </w:r>
      <w:r w:rsidRPr="001D798E">
        <w:rPr>
          <w:rFonts w:ascii="GHEA Mariam" w:hAnsi="GHEA Mariam"/>
          <w:bCs/>
          <w:sz w:val="36"/>
          <w:szCs w:val="36"/>
          <w:lang w:val="hy-AM"/>
        </w:rPr>
        <w:t xml:space="preserve"> </w:t>
      </w:r>
    </w:p>
    <w:p w14:paraId="0009EDAC" w14:textId="77777777" w:rsidR="00DD6593" w:rsidRPr="001D798E" w:rsidRDefault="00DD6593" w:rsidP="00DD6593">
      <w:pPr>
        <w:ind w:firstLine="284"/>
        <w:jc w:val="center"/>
        <w:rPr>
          <w:rFonts w:ascii="GHEA Mariam" w:hAnsi="GHEA Mariam"/>
          <w:sz w:val="24"/>
          <w:szCs w:val="24"/>
        </w:rPr>
      </w:pPr>
    </w:p>
    <w:p w14:paraId="17EF7FC8" w14:textId="77777777" w:rsidR="00DD6593" w:rsidRPr="001D798E" w:rsidRDefault="00DD6593" w:rsidP="00DD6593">
      <w:pPr>
        <w:ind w:firstLine="284"/>
        <w:jc w:val="center"/>
        <w:rPr>
          <w:rFonts w:ascii="GHEA Mariam" w:hAnsi="GHEA Mariam"/>
          <w:sz w:val="24"/>
          <w:szCs w:val="24"/>
        </w:rPr>
      </w:pPr>
    </w:p>
    <w:p w14:paraId="5A05DA26" w14:textId="77777777" w:rsidR="00DD6593" w:rsidRPr="001D798E" w:rsidRDefault="00DD6593" w:rsidP="00DD6593">
      <w:pPr>
        <w:rPr>
          <w:rFonts w:ascii="GHEA Mariam" w:hAnsi="GHEA Mariam"/>
          <w:b/>
          <w:sz w:val="52"/>
          <w:szCs w:val="52"/>
        </w:rPr>
      </w:pPr>
    </w:p>
    <w:p w14:paraId="2D8EB7AB" w14:textId="77777777" w:rsidR="00DD6593" w:rsidRPr="001D798E" w:rsidRDefault="00DD6593" w:rsidP="00DD6593">
      <w:pPr>
        <w:rPr>
          <w:rFonts w:ascii="GHEA Mariam" w:hAnsi="GHEA Mariam"/>
          <w:b/>
          <w:sz w:val="52"/>
          <w:szCs w:val="52"/>
        </w:rPr>
      </w:pPr>
    </w:p>
    <w:p w14:paraId="5728F6E8" w14:textId="77777777" w:rsidR="00DD6593" w:rsidRPr="001D798E" w:rsidRDefault="00DD6593" w:rsidP="00DD6593">
      <w:pPr>
        <w:rPr>
          <w:rFonts w:ascii="GHEA Mariam" w:hAnsi="GHEA Mariam"/>
          <w:b/>
          <w:sz w:val="52"/>
          <w:szCs w:val="52"/>
        </w:rPr>
      </w:pPr>
    </w:p>
    <w:p w14:paraId="59950FAD" w14:textId="77777777" w:rsidR="00DD6593" w:rsidRPr="001D798E" w:rsidRDefault="00DD6593" w:rsidP="00DD6593">
      <w:pPr>
        <w:jc w:val="center"/>
        <w:rPr>
          <w:rFonts w:ascii="GHEA Mariam" w:hAnsi="GHEA Mariam"/>
          <w:b/>
          <w:sz w:val="52"/>
          <w:szCs w:val="52"/>
        </w:rPr>
      </w:pPr>
      <w:r w:rsidRPr="001D798E">
        <w:rPr>
          <w:rFonts w:ascii="GHEA Mariam" w:hAnsi="GHEA Mariam"/>
          <w:b/>
          <w:sz w:val="52"/>
          <w:szCs w:val="52"/>
        </w:rPr>
        <w:t>ՀԱՇՎԵՏՎՈՒԹՅՈՒՆ</w:t>
      </w:r>
    </w:p>
    <w:p w14:paraId="4687412E" w14:textId="77777777" w:rsidR="00DD6593" w:rsidRPr="001D798E" w:rsidRDefault="00DD6593" w:rsidP="00DD6593">
      <w:pPr>
        <w:ind w:firstLine="284"/>
        <w:jc w:val="center"/>
        <w:rPr>
          <w:rFonts w:ascii="GHEA Mariam" w:hAnsi="GHEA Mariam"/>
          <w:sz w:val="24"/>
          <w:szCs w:val="24"/>
        </w:rPr>
      </w:pPr>
    </w:p>
    <w:p w14:paraId="4DDC59AD" w14:textId="77777777" w:rsidR="00DD6593" w:rsidRPr="001D798E" w:rsidRDefault="00DD6593" w:rsidP="00DD6593">
      <w:pPr>
        <w:ind w:firstLine="284"/>
        <w:jc w:val="center"/>
        <w:rPr>
          <w:rFonts w:ascii="GHEA Mariam" w:hAnsi="GHEA Mariam"/>
          <w:sz w:val="24"/>
          <w:szCs w:val="24"/>
        </w:rPr>
      </w:pPr>
    </w:p>
    <w:p w14:paraId="19692521" w14:textId="77777777" w:rsidR="00DD6593" w:rsidRPr="001D798E" w:rsidRDefault="00DD6593" w:rsidP="00DD6593">
      <w:pPr>
        <w:ind w:firstLine="284"/>
        <w:jc w:val="center"/>
        <w:rPr>
          <w:rFonts w:ascii="GHEA Mariam" w:hAnsi="GHEA Mariam"/>
          <w:sz w:val="24"/>
          <w:szCs w:val="24"/>
        </w:rPr>
      </w:pPr>
    </w:p>
    <w:p w14:paraId="71C23050" w14:textId="77777777" w:rsidR="00DD6593" w:rsidRPr="001D798E" w:rsidRDefault="00DD6593" w:rsidP="00DD6593">
      <w:pPr>
        <w:ind w:firstLine="284"/>
        <w:jc w:val="center"/>
        <w:rPr>
          <w:rFonts w:ascii="GHEA Mariam" w:hAnsi="GHEA Mariam"/>
          <w:sz w:val="24"/>
          <w:szCs w:val="24"/>
        </w:rPr>
      </w:pPr>
    </w:p>
    <w:p w14:paraId="41C45849" w14:textId="77777777" w:rsidR="00DD6593" w:rsidRPr="001D798E" w:rsidRDefault="00DD6593" w:rsidP="00DD6593">
      <w:pPr>
        <w:ind w:firstLine="284"/>
        <w:jc w:val="center"/>
        <w:rPr>
          <w:rFonts w:ascii="GHEA Mariam" w:hAnsi="GHEA Mariam"/>
          <w:sz w:val="24"/>
          <w:szCs w:val="24"/>
        </w:rPr>
      </w:pPr>
    </w:p>
    <w:p w14:paraId="247BBFAA" w14:textId="77777777" w:rsidR="00DD6593" w:rsidRPr="001D798E" w:rsidRDefault="00DD6593" w:rsidP="00DD6593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D798E">
        <w:rPr>
          <w:rFonts w:ascii="GHEA Grapalat" w:hAnsi="GHEA Grapalat"/>
          <w:b/>
          <w:sz w:val="28"/>
          <w:szCs w:val="28"/>
        </w:rPr>
        <w:t>2024</w:t>
      </w:r>
      <w:r w:rsidRPr="001D798E">
        <w:rPr>
          <w:rFonts w:ascii="GHEA Grapalat" w:hAnsi="GHEA Grapalat"/>
          <w:b/>
          <w:sz w:val="28"/>
          <w:szCs w:val="28"/>
          <w:lang w:val="hy-AM"/>
        </w:rPr>
        <w:t>թ</w:t>
      </w:r>
      <w:r w:rsidRPr="001D798E">
        <w:rPr>
          <w:rFonts w:ascii="Cambria Math" w:hAnsi="Cambria Math" w:cs="Cambria Math"/>
          <w:b/>
          <w:sz w:val="28"/>
          <w:szCs w:val="28"/>
          <w:lang w:val="hy-AM"/>
        </w:rPr>
        <w:t>․</w:t>
      </w:r>
      <w:r w:rsidRPr="001D798E">
        <w:rPr>
          <w:rFonts w:ascii="GHEA Grapalat" w:hAnsi="GHEA Grapalat"/>
          <w:b/>
          <w:sz w:val="28"/>
          <w:szCs w:val="28"/>
          <w:lang w:val="hy-AM"/>
        </w:rPr>
        <w:t xml:space="preserve">  </w:t>
      </w:r>
    </w:p>
    <w:p w14:paraId="3A7499C0" w14:textId="77777777" w:rsidR="00DD6593" w:rsidRPr="00D9140A" w:rsidRDefault="00DD6593" w:rsidP="00DD6593">
      <w:pPr>
        <w:rPr>
          <w:rFonts w:ascii="GHEA Grapalat" w:hAnsi="GHEA Grapalat"/>
          <w:b/>
          <w:sz w:val="32"/>
          <w:szCs w:val="32"/>
          <w:lang w:val="hy-AM"/>
        </w:rPr>
      </w:pPr>
      <w:bookmarkStart w:id="1" w:name="_Hlk159927750"/>
      <w:bookmarkEnd w:id="0"/>
      <w:r w:rsidRPr="00D9140A">
        <w:rPr>
          <w:rFonts w:ascii="GHEA Grapalat" w:hAnsi="GHEA Grapalat"/>
          <w:b/>
          <w:sz w:val="32"/>
          <w:szCs w:val="32"/>
          <w:lang w:val="hy-AM"/>
        </w:rPr>
        <w:lastRenderedPageBreak/>
        <w:t>ԿԱՏԱՐՎԱԾ ԱՇԽԱՏԱՆՔՆԵՐՆ ԸՍՏ ԲՆԱԳԱՎԱՌՆԵՐԻ և ԲՆԱԿԱՎԱՅՐԵՐԻ</w:t>
      </w:r>
    </w:p>
    <w:p w14:paraId="263B2F0C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 w:cs="Sylfaen"/>
          <w:b/>
          <w:sz w:val="24"/>
          <w:szCs w:val="24"/>
          <w:lang w:val="hy-AM"/>
        </w:rPr>
        <w:t>Քաղաքացիների</w:t>
      </w: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 և տնտեսվարող սուբյեկտների իրավունքների բնագավառ</w:t>
      </w:r>
    </w:p>
    <w:p w14:paraId="4788A019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</w:p>
    <w:p w14:paraId="5F72B686" w14:textId="77777777" w:rsidR="00DD6593" w:rsidRPr="00D9140A" w:rsidRDefault="00DD6593" w:rsidP="00DD6593">
      <w:pPr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Կատարվել է քաղաքացիների ընդունելություն, օրենքով սահմանված կարգով քննության է առնվել քաղաքացիների առաջարկությունները, դիմումներն ու բողոքները, միջոցներ է ձեռնարկվել համապատասխան խնդիրներին լուծումներ տալու համար: Քաղաքացիներին տրամադրվել է համապատասխան փաստաթղթեր և տեղեկանքներ:</w:t>
      </w:r>
    </w:p>
    <w:p w14:paraId="4ED10B8B" w14:textId="77777777" w:rsidR="00DD6593" w:rsidRPr="00D9140A" w:rsidRDefault="00DD6593" w:rsidP="00DD6593">
      <w:pPr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2023թ-ի հունվարի 3-ից մինչև դեկտեմբերի 29-ն ընկած ժամանակահատվածում համայնքապետարանում փաստաթղթաշրջանառությունը կազմել է`</w:t>
      </w:r>
    </w:p>
    <w:p w14:paraId="44B4BDAB" w14:textId="77777777" w:rsidR="00DD6593" w:rsidRPr="00D9140A" w:rsidRDefault="00DD6593" w:rsidP="00DD6593">
      <w:pPr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Մտից գրություններ-8808</w:t>
      </w:r>
    </w:p>
    <w:p w14:paraId="64DD31B8" w14:textId="77777777" w:rsidR="00DD6593" w:rsidRPr="00D9140A" w:rsidRDefault="00DD6593" w:rsidP="00DD6593">
      <w:pPr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Ելից գրություններ-4417 </w:t>
      </w:r>
    </w:p>
    <w:p w14:paraId="14C94F91" w14:textId="77777777" w:rsidR="00DD6593" w:rsidRPr="00D9140A" w:rsidRDefault="00DD6593" w:rsidP="00DD6593">
      <w:pPr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Դիմումներ-3518</w:t>
      </w:r>
    </w:p>
    <w:p w14:paraId="09FE1A7D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Համայնքի ղեկավարն իր իրավասության շրջանակներում ընդունել է 2585 իրավական ակտ, որից`</w:t>
      </w:r>
    </w:p>
    <w:p w14:paraId="744AD259" w14:textId="77777777" w:rsidR="00DD6593" w:rsidRPr="00D9140A" w:rsidRDefault="00DD6593" w:rsidP="00DD6593">
      <w:pPr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Որոշումներ-1996</w:t>
      </w:r>
    </w:p>
    <w:p w14:paraId="75748F39" w14:textId="77777777" w:rsidR="00DD6593" w:rsidRPr="00D9140A" w:rsidRDefault="00DD6593" w:rsidP="00DD6593">
      <w:pPr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Կարգադրություններ-411</w:t>
      </w:r>
    </w:p>
    <w:p w14:paraId="13A77752" w14:textId="77777777" w:rsidR="00DD6593" w:rsidRPr="00D9140A" w:rsidRDefault="00DD6593" w:rsidP="00DD6593">
      <w:pPr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Կայացել է համայնքի ավագանու 12 նիստ</w:t>
      </w:r>
    </w:p>
    <w:p w14:paraId="1A9930C6" w14:textId="77777777" w:rsidR="00DD6593" w:rsidRPr="00D9140A" w:rsidRDefault="00DD6593" w:rsidP="00DD6593">
      <w:pPr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Ավագանու կողմից ընդունվել է 166 որոշում:</w:t>
      </w:r>
    </w:p>
    <w:p w14:paraId="01F0E750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 ինքնակառավարմանը բնակչության մասնակցության բնագավառ</w:t>
      </w:r>
    </w:p>
    <w:p w14:paraId="11E69134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Համայնքի բնակիչների համար ստեղծվել են բավարար պայմաններ` տեղական ինքնակառավարման մարմինների գործունեության մասին իրազեկ լինելու համար և մասնակցելու համայնքի կառավարմանն ու զարգացմանը:</w:t>
      </w:r>
    </w:p>
    <w:p w14:paraId="555D20A7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   Թալինի համայնքապետարանի պաշտոնականի կայքն է` </w:t>
      </w:r>
      <w:r w:rsidRPr="00D9140A">
        <w:rPr>
          <w:rFonts w:ascii="GHEA Grapalat" w:hAnsi="GHEA Grapalat"/>
          <w:b/>
          <w:sz w:val="24"/>
          <w:szCs w:val="24"/>
          <w:lang w:val="hy-AM"/>
        </w:rPr>
        <w:t>talin.am</w:t>
      </w:r>
    </w:p>
    <w:p w14:paraId="70BA9050" w14:textId="77777777" w:rsidR="00DD6593" w:rsidRPr="00D9140A" w:rsidRDefault="00DD6593" w:rsidP="00DD6593">
      <w:pPr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Թալինի համայնքապետարանի պաշտոնականի էլեկտրոնային հասցեն է`</w:t>
      </w:r>
    </w:p>
    <w:p w14:paraId="403F519C" w14:textId="77777777" w:rsidR="00DD6593" w:rsidRPr="00D9140A" w:rsidRDefault="00DD6593" w:rsidP="00DD6593">
      <w:pPr>
        <w:ind w:firstLine="284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D9140A">
        <w:rPr>
          <w:rFonts w:ascii="GHEA Grapalat" w:hAnsi="GHEA Grapalat"/>
          <w:b/>
          <w:bCs/>
          <w:u w:val="single"/>
          <w:lang w:val="hy-AM"/>
        </w:rPr>
        <w:t>talinihamaynqapetaran@list.ru</w:t>
      </w:r>
    </w:p>
    <w:p w14:paraId="582AB3F3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    Սոցիալական ցանցի էջ`  ֆեյսբուքյան էջ, </w:t>
      </w:r>
      <w:r w:rsidRPr="00D9140A">
        <w:rPr>
          <w:rFonts w:ascii="GHEA Grapalat" w:hAnsi="GHEA Grapalat"/>
          <w:b/>
          <w:sz w:val="24"/>
          <w:szCs w:val="24"/>
          <w:lang w:val="hy-AM"/>
        </w:rPr>
        <w:t>«Թալինի համայնքապետարան»</w:t>
      </w:r>
    </w:p>
    <w:p w14:paraId="794648CA" w14:textId="77777777" w:rsidR="00DD6593" w:rsidRPr="00D9140A" w:rsidRDefault="00DD6593" w:rsidP="00DD6593">
      <w:pPr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Թեժ գծի հեռախոսահամարը` </w:t>
      </w:r>
      <w:r w:rsidRPr="00D9140A">
        <w:rPr>
          <w:rFonts w:ascii="GHEA Grapalat" w:hAnsi="GHEA Grapalat"/>
          <w:b/>
          <w:sz w:val="24"/>
          <w:szCs w:val="24"/>
          <w:lang w:val="hy-AM"/>
        </w:rPr>
        <w:t>(+374) 60 75 77 87</w:t>
      </w:r>
    </w:p>
    <w:p w14:paraId="18637395" w14:textId="77777777" w:rsidR="00DD6593" w:rsidRPr="00D9140A" w:rsidRDefault="00DD6593" w:rsidP="00DD6593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3A55DAE5" w14:textId="77777777" w:rsidR="00DD6593" w:rsidRPr="00D9140A" w:rsidRDefault="00DD6593" w:rsidP="00DD6593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0ABB4CC6" w14:textId="77777777" w:rsidR="00DD6593" w:rsidRPr="00D9140A" w:rsidRDefault="00DD6593" w:rsidP="00DD6593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4E7D09A4" w14:textId="77777777" w:rsidR="00DD6593" w:rsidRPr="00D9140A" w:rsidRDefault="00DD6593" w:rsidP="00DD6593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2DE7BDE2" w14:textId="77777777" w:rsidR="00DD6593" w:rsidRDefault="00DD6593" w:rsidP="00DD6593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2E6C50C2" w14:textId="77777777" w:rsidR="00DD6593" w:rsidRPr="00D9140A" w:rsidRDefault="00DD6593" w:rsidP="00DD6593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0C62EB29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 w:cs="Sylfaen"/>
          <w:b/>
          <w:sz w:val="24"/>
          <w:szCs w:val="24"/>
          <w:lang w:val="hy-AM"/>
        </w:rPr>
        <w:t>Ֆինանսական</w:t>
      </w: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 բնագավառ</w:t>
      </w:r>
    </w:p>
    <w:p w14:paraId="49E43EB7" w14:textId="77777777" w:rsidR="00DD6593" w:rsidRPr="00D9140A" w:rsidRDefault="00DD6593" w:rsidP="00DD6593">
      <w:pPr>
        <w:ind w:firstLine="284"/>
        <w:rPr>
          <w:rFonts w:ascii="GHEA Grapalat" w:hAnsi="GHEA Grapalat"/>
          <w:b/>
          <w:sz w:val="24"/>
          <w:szCs w:val="24"/>
          <w:lang w:val="hy-AM"/>
        </w:rPr>
      </w:pPr>
    </w:p>
    <w:p w14:paraId="5446BC82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Համայնքի 2023թ.բյուջեի եկամուտներն ըստ վարչական և ֆոնդային մասերի</w:t>
      </w:r>
    </w:p>
    <w:p w14:paraId="38BAB2C0" w14:textId="77777777" w:rsidR="00DD6593" w:rsidRPr="00D9140A" w:rsidRDefault="00DD6593" w:rsidP="00DD6593">
      <w:pPr>
        <w:rPr>
          <w:rFonts w:ascii="GHEA Grapalat" w:hAnsi="GHEA Grapalat"/>
          <w:sz w:val="20"/>
          <w:szCs w:val="20"/>
          <w:lang w:val="hy-AM"/>
        </w:rPr>
      </w:pPr>
      <w:r w:rsidRPr="00D9140A">
        <w:rPr>
          <w:rFonts w:ascii="GHEA Grapalat" w:hAnsi="GHEA Grapalat"/>
          <w:sz w:val="20"/>
          <w:szCs w:val="20"/>
          <w:lang w:val="hy-AM"/>
        </w:rPr>
        <w:t>հազար դրամ</w:t>
      </w:r>
    </w:p>
    <w:p w14:paraId="6D683C53" w14:textId="77777777" w:rsidR="00DD6593" w:rsidRPr="00D9140A" w:rsidRDefault="00DD6593" w:rsidP="00DD6593">
      <w:pPr>
        <w:ind w:firstLine="284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1 971 435,1</w:t>
      </w:r>
      <w:r w:rsidRPr="00D9140A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D9140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737 527,7</w:t>
      </w:r>
    </w:p>
    <w:p w14:paraId="52DF2E6B" w14:textId="77777777" w:rsidR="00DD6593" w:rsidRPr="00D9140A" w:rsidRDefault="00DD6593" w:rsidP="00DD6593">
      <w:pPr>
        <w:ind w:firstLine="284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9D857" wp14:editId="106D5D3F">
                <wp:simplePos x="0" y="0"/>
                <wp:positionH relativeFrom="column">
                  <wp:posOffset>808990</wp:posOffset>
                </wp:positionH>
                <wp:positionV relativeFrom="paragraph">
                  <wp:posOffset>96520</wp:posOffset>
                </wp:positionV>
                <wp:extent cx="767715" cy="1444625"/>
                <wp:effectExtent l="8890" t="10795" r="13970" b="11430"/>
                <wp:wrapNone/>
                <wp:docPr id="39" name="Ку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1444625"/>
                        </a:xfrm>
                        <a:prstGeom prst="cube">
                          <a:avLst>
                            <a:gd name="adj" fmla="val 15028"/>
                          </a:avLst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76666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39" o:spid="_x0000_s1026" type="#_x0000_t16" style="position:absolute;margin-left:63.7pt;margin-top:7.6pt;width:60.45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" adj="3246" fillcolor="#bfbfbf"/>
            </w:pict>
          </mc:Fallback>
        </mc:AlternateContent>
      </w:r>
      <w:r w:rsidRPr="00D9140A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EF2FB" wp14:editId="42DC70C2">
                <wp:simplePos x="0" y="0"/>
                <wp:positionH relativeFrom="column">
                  <wp:posOffset>4009390</wp:posOffset>
                </wp:positionH>
                <wp:positionV relativeFrom="paragraph">
                  <wp:posOffset>422910</wp:posOffset>
                </wp:positionV>
                <wp:extent cx="767715" cy="1128395"/>
                <wp:effectExtent l="8890" t="13335" r="13970" b="10795"/>
                <wp:wrapNone/>
                <wp:docPr id="38" name="Ку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1128395"/>
                        </a:xfrm>
                        <a:prstGeom prst="cube">
                          <a:avLst>
                            <a:gd name="adj" fmla="val 15718"/>
                          </a:avLst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89AD" id="Куб 38" o:spid="_x0000_s1026" type="#_x0000_t16" style="position:absolute;margin-left:315.7pt;margin-top:33.3pt;width:60.45pt;height: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" adj="3395" fillcolor="#bfbfbf"/>
            </w:pict>
          </mc:Fallback>
        </mc:AlternateContent>
      </w:r>
    </w:p>
    <w:p w14:paraId="570498DC" w14:textId="77777777" w:rsidR="00DD6593" w:rsidRPr="00D9140A" w:rsidRDefault="00DD6593" w:rsidP="00DD6593">
      <w:pPr>
        <w:ind w:firstLine="284"/>
        <w:rPr>
          <w:rFonts w:ascii="GHEA Grapalat" w:hAnsi="GHEA Grapalat"/>
          <w:b/>
          <w:sz w:val="24"/>
          <w:szCs w:val="24"/>
          <w:lang w:val="hy-AM"/>
        </w:rPr>
      </w:pPr>
    </w:p>
    <w:p w14:paraId="66690F87" w14:textId="77777777" w:rsidR="00DD6593" w:rsidRPr="00D9140A" w:rsidRDefault="00DD6593" w:rsidP="00DD6593">
      <w:pPr>
        <w:ind w:firstLine="284"/>
        <w:rPr>
          <w:rFonts w:ascii="GHEA Grapalat" w:hAnsi="GHEA Grapalat"/>
          <w:b/>
          <w:sz w:val="24"/>
          <w:szCs w:val="24"/>
          <w:lang w:val="hy-AM"/>
        </w:rPr>
      </w:pPr>
    </w:p>
    <w:p w14:paraId="6785A58D" w14:textId="77777777" w:rsidR="00DD6593" w:rsidRPr="00D9140A" w:rsidRDefault="00DD6593" w:rsidP="00DD6593">
      <w:pPr>
        <w:ind w:firstLine="284"/>
        <w:rPr>
          <w:rFonts w:ascii="GHEA Grapalat" w:hAnsi="GHEA Grapalat"/>
          <w:b/>
          <w:sz w:val="24"/>
          <w:szCs w:val="24"/>
          <w:lang w:val="hy-AM"/>
        </w:rPr>
      </w:pPr>
    </w:p>
    <w:p w14:paraId="0D2D0790" w14:textId="77777777" w:rsidR="00DD6593" w:rsidRPr="00D9140A" w:rsidRDefault="00DD6593" w:rsidP="00DD6593">
      <w:pPr>
        <w:ind w:firstLine="284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</w:t>
      </w:r>
    </w:p>
    <w:p w14:paraId="1387E406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5F43834F" w14:textId="77777777" w:rsidR="00DD6593" w:rsidRPr="00D9140A" w:rsidRDefault="00DD6593" w:rsidP="00DD6593">
      <w:pPr>
        <w:rPr>
          <w:rFonts w:ascii="GHEA Grapalat" w:hAnsi="GHEA Grapalat"/>
          <w:b/>
          <w:sz w:val="20"/>
          <w:szCs w:val="20"/>
          <w:lang w:val="hy-AM"/>
        </w:rPr>
      </w:pPr>
      <w:r w:rsidRPr="00D9140A">
        <w:rPr>
          <w:rFonts w:ascii="GHEA Grapalat" w:hAnsi="GHEA Grapalat"/>
          <w:b/>
          <w:sz w:val="20"/>
          <w:szCs w:val="20"/>
          <w:lang w:val="hy-AM"/>
        </w:rPr>
        <w:t>Վարչական բյուջեի եկամուտներ                                     Ֆոնդային բյուջեի  եկամուտներ</w:t>
      </w:r>
    </w:p>
    <w:p w14:paraId="3C115254" w14:textId="77777777" w:rsidR="00DD6593" w:rsidRPr="001D798E" w:rsidRDefault="00DD6593" w:rsidP="00DD6593">
      <w:pPr>
        <w:ind w:firstLine="284"/>
        <w:rPr>
          <w:rFonts w:ascii="GHEA Mariam" w:hAnsi="GHEA Mariam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Համայնքի բյուջեի եկամուտների կատարման վերաբերյալ</w:t>
      </w:r>
      <w:r w:rsidRPr="00D9140A">
        <w:rPr>
          <w:rFonts w:ascii="GHEA Grapalat" w:hAnsi="GHEA Grapalat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49"/>
        <w:gridCol w:w="4994"/>
        <w:gridCol w:w="1009"/>
        <w:gridCol w:w="1009"/>
        <w:gridCol w:w="1009"/>
        <w:gridCol w:w="1110"/>
        <w:gridCol w:w="871"/>
      </w:tblGrid>
      <w:tr w:rsidR="00DD6593" w:rsidRPr="001D798E" w14:paraId="493001D8" w14:textId="77777777" w:rsidTr="00754204">
        <w:trPr>
          <w:trHeight w:val="1200"/>
        </w:trPr>
        <w:tc>
          <w:tcPr>
            <w:tcW w:w="459" w:type="dxa"/>
            <w:hideMark/>
          </w:tcPr>
          <w:p w14:paraId="7F90382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072" w:type="dxa"/>
            <w:hideMark/>
          </w:tcPr>
          <w:p w14:paraId="5AC82A7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Եկամուտների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1354" w:type="dxa"/>
            <w:hideMark/>
          </w:tcPr>
          <w:p w14:paraId="4C128E9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Տարեկան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պլան</w:t>
            </w:r>
            <w:proofErr w:type="spellEnd"/>
          </w:p>
        </w:tc>
        <w:tc>
          <w:tcPr>
            <w:tcW w:w="1354" w:type="dxa"/>
            <w:hideMark/>
          </w:tcPr>
          <w:p w14:paraId="7EF4415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չորրորդ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եռամսյակի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պլան</w:t>
            </w:r>
            <w:proofErr w:type="spellEnd"/>
          </w:p>
        </w:tc>
        <w:tc>
          <w:tcPr>
            <w:tcW w:w="1354" w:type="dxa"/>
            <w:hideMark/>
          </w:tcPr>
          <w:p w14:paraId="7B7C942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Փաստացի</w:t>
            </w:r>
            <w:proofErr w:type="spellEnd"/>
          </w:p>
        </w:tc>
        <w:tc>
          <w:tcPr>
            <w:tcW w:w="1499" w:type="dxa"/>
            <w:hideMark/>
          </w:tcPr>
          <w:p w14:paraId="754D8B3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եռամսյակային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պլանի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նկատմամբ</w:t>
            </w:r>
            <w:proofErr w:type="spellEnd"/>
          </w:p>
        </w:tc>
        <w:tc>
          <w:tcPr>
            <w:tcW w:w="1156" w:type="dxa"/>
            <w:hideMark/>
          </w:tcPr>
          <w:p w14:paraId="3AE39DF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տարեկան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պլանի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նկատմամբ</w:t>
            </w:r>
            <w:proofErr w:type="spellEnd"/>
          </w:p>
        </w:tc>
      </w:tr>
      <w:tr w:rsidR="00DD6593" w:rsidRPr="001D798E" w14:paraId="5A8EB4A7" w14:textId="77777777" w:rsidTr="00754204">
        <w:trPr>
          <w:trHeight w:val="405"/>
        </w:trPr>
        <w:tc>
          <w:tcPr>
            <w:tcW w:w="459" w:type="dxa"/>
            <w:noWrap/>
            <w:hideMark/>
          </w:tcPr>
          <w:p w14:paraId="51C391A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</w:t>
            </w:r>
          </w:p>
        </w:tc>
        <w:tc>
          <w:tcPr>
            <w:tcW w:w="7072" w:type="dxa"/>
            <w:noWrap/>
            <w:hideMark/>
          </w:tcPr>
          <w:p w14:paraId="56B6EFB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Անշարժ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գույքի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հարկ</w:t>
            </w:r>
            <w:proofErr w:type="spellEnd"/>
          </w:p>
        </w:tc>
        <w:tc>
          <w:tcPr>
            <w:tcW w:w="1354" w:type="dxa"/>
            <w:noWrap/>
            <w:hideMark/>
          </w:tcPr>
          <w:p w14:paraId="4316D64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151200,0</w:t>
            </w:r>
          </w:p>
        </w:tc>
        <w:tc>
          <w:tcPr>
            <w:tcW w:w="1354" w:type="dxa"/>
            <w:noWrap/>
            <w:hideMark/>
          </w:tcPr>
          <w:p w14:paraId="5E26843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151200,0</w:t>
            </w:r>
          </w:p>
        </w:tc>
        <w:tc>
          <w:tcPr>
            <w:tcW w:w="1354" w:type="dxa"/>
            <w:noWrap/>
            <w:hideMark/>
          </w:tcPr>
          <w:p w14:paraId="06AAC41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128 640,20</w:t>
            </w:r>
          </w:p>
        </w:tc>
        <w:tc>
          <w:tcPr>
            <w:tcW w:w="1499" w:type="dxa"/>
            <w:noWrap/>
            <w:hideMark/>
          </w:tcPr>
          <w:p w14:paraId="603264B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85,1</w:t>
            </w:r>
          </w:p>
        </w:tc>
        <w:tc>
          <w:tcPr>
            <w:tcW w:w="1156" w:type="dxa"/>
            <w:noWrap/>
            <w:hideMark/>
          </w:tcPr>
          <w:p w14:paraId="084F056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85,1</w:t>
            </w:r>
          </w:p>
        </w:tc>
      </w:tr>
      <w:tr w:rsidR="00DD6593" w:rsidRPr="001D798E" w14:paraId="3312C214" w14:textId="77777777" w:rsidTr="00754204">
        <w:trPr>
          <w:trHeight w:val="450"/>
        </w:trPr>
        <w:tc>
          <w:tcPr>
            <w:tcW w:w="459" w:type="dxa"/>
            <w:noWrap/>
            <w:hideMark/>
          </w:tcPr>
          <w:p w14:paraId="2FB5570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</w:t>
            </w:r>
          </w:p>
        </w:tc>
        <w:tc>
          <w:tcPr>
            <w:tcW w:w="7072" w:type="dxa"/>
            <w:noWrap/>
            <w:hideMark/>
          </w:tcPr>
          <w:p w14:paraId="5AD800F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Գույքահարկ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փոխադրամիջոցների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2BA97BF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186800,0</w:t>
            </w:r>
          </w:p>
        </w:tc>
        <w:tc>
          <w:tcPr>
            <w:tcW w:w="1354" w:type="dxa"/>
            <w:noWrap/>
            <w:hideMark/>
          </w:tcPr>
          <w:p w14:paraId="2004843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186800,0</w:t>
            </w:r>
          </w:p>
        </w:tc>
        <w:tc>
          <w:tcPr>
            <w:tcW w:w="1354" w:type="dxa"/>
            <w:noWrap/>
            <w:hideMark/>
          </w:tcPr>
          <w:p w14:paraId="685156F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193 615,80</w:t>
            </w:r>
          </w:p>
        </w:tc>
        <w:tc>
          <w:tcPr>
            <w:tcW w:w="1499" w:type="dxa"/>
            <w:noWrap/>
            <w:hideMark/>
          </w:tcPr>
          <w:p w14:paraId="1382674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103,6</w:t>
            </w:r>
          </w:p>
        </w:tc>
        <w:tc>
          <w:tcPr>
            <w:tcW w:w="1156" w:type="dxa"/>
            <w:noWrap/>
            <w:hideMark/>
          </w:tcPr>
          <w:p w14:paraId="0CBFBF1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103,6</w:t>
            </w:r>
          </w:p>
        </w:tc>
      </w:tr>
      <w:tr w:rsidR="00DD6593" w:rsidRPr="001D798E" w14:paraId="14C4C267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71AC423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</w:t>
            </w:r>
          </w:p>
        </w:tc>
        <w:tc>
          <w:tcPr>
            <w:tcW w:w="7072" w:type="dxa"/>
            <w:noWrap/>
            <w:hideMark/>
          </w:tcPr>
          <w:p w14:paraId="7876419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Տեղական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տուրք</w:t>
            </w:r>
            <w:proofErr w:type="spellEnd"/>
          </w:p>
        </w:tc>
        <w:tc>
          <w:tcPr>
            <w:tcW w:w="1354" w:type="dxa"/>
            <w:noWrap/>
            <w:hideMark/>
          </w:tcPr>
          <w:p w14:paraId="6BBEAAB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11150,0</w:t>
            </w:r>
          </w:p>
        </w:tc>
        <w:tc>
          <w:tcPr>
            <w:tcW w:w="1354" w:type="dxa"/>
            <w:noWrap/>
            <w:hideMark/>
          </w:tcPr>
          <w:p w14:paraId="0CA9557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11150,0</w:t>
            </w:r>
          </w:p>
        </w:tc>
        <w:tc>
          <w:tcPr>
            <w:tcW w:w="1354" w:type="dxa"/>
            <w:noWrap/>
            <w:hideMark/>
          </w:tcPr>
          <w:p w14:paraId="5740048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13429,6</w:t>
            </w:r>
          </w:p>
        </w:tc>
        <w:tc>
          <w:tcPr>
            <w:tcW w:w="1499" w:type="dxa"/>
            <w:noWrap/>
            <w:hideMark/>
          </w:tcPr>
          <w:p w14:paraId="4DFB850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120,4</w:t>
            </w:r>
          </w:p>
        </w:tc>
        <w:tc>
          <w:tcPr>
            <w:tcW w:w="1156" w:type="dxa"/>
            <w:noWrap/>
            <w:hideMark/>
          </w:tcPr>
          <w:p w14:paraId="452AC49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120,4</w:t>
            </w:r>
          </w:p>
        </w:tc>
      </w:tr>
      <w:tr w:rsidR="00DD6593" w:rsidRPr="001D798E" w14:paraId="4915BE91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5B62B25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</w:t>
            </w:r>
          </w:p>
        </w:tc>
        <w:tc>
          <w:tcPr>
            <w:tcW w:w="7072" w:type="dxa"/>
            <w:noWrap/>
            <w:hideMark/>
          </w:tcPr>
          <w:p w14:paraId="745FE9E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Պետական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տուրք</w:t>
            </w:r>
            <w:proofErr w:type="spellEnd"/>
          </w:p>
        </w:tc>
        <w:tc>
          <w:tcPr>
            <w:tcW w:w="1354" w:type="dxa"/>
            <w:noWrap/>
            <w:hideMark/>
          </w:tcPr>
          <w:p w14:paraId="1E9C1A6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5000,0</w:t>
            </w:r>
          </w:p>
        </w:tc>
        <w:tc>
          <w:tcPr>
            <w:tcW w:w="1354" w:type="dxa"/>
            <w:noWrap/>
            <w:hideMark/>
          </w:tcPr>
          <w:p w14:paraId="65ADCE2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5000,0</w:t>
            </w:r>
          </w:p>
        </w:tc>
        <w:tc>
          <w:tcPr>
            <w:tcW w:w="1354" w:type="dxa"/>
            <w:noWrap/>
            <w:hideMark/>
          </w:tcPr>
          <w:p w14:paraId="57CA040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6907</w:t>
            </w:r>
          </w:p>
        </w:tc>
        <w:tc>
          <w:tcPr>
            <w:tcW w:w="1499" w:type="dxa"/>
            <w:noWrap/>
            <w:hideMark/>
          </w:tcPr>
          <w:p w14:paraId="7C0A8A2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138,1</w:t>
            </w:r>
          </w:p>
        </w:tc>
        <w:tc>
          <w:tcPr>
            <w:tcW w:w="1156" w:type="dxa"/>
            <w:noWrap/>
            <w:hideMark/>
          </w:tcPr>
          <w:p w14:paraId="3B6266F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138,1</w:t>
            </w:r>
          </w:p>
        </w:tc>
      </w:tr>
      <w:tr w:rsidR="00DD6593" w:rsidRPr="001D798E" w14:paraId="1C9AC1E1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623CA58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</w:t>
            </w:r>
          </w:p>
        </w:tc>
        <w:tc>
          <w:tcPr>
            <w:tcW w:w="7072" w:type="dxa"/>
            <w:hideMark/>
          </w:tcPr>
          <w:p w14:paraId="4BA7189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Հողի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և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գույքի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վարձակակալություն</w:t>
            </w:r>
            <w:proofErr w:type="spellEnd"/>
          </w:p>
        </w:tc>
        <w:tc>
          <w:tcPr>
            <w:tcW w:w="1354" w:type="dxa"/>
            <w:noWrap/>
            <w:hideMark/>
          </w:tcPr>
          <w:p w14:paraId="6468207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41190,0</w:t>
            </w:r>
          </w:p>
        </w:tc>
        <w:tc>
          <w:tcPr>
            <w:tcW w:w="1354" w:type="dxa"/>
            <w:noWrap/>
            <w:hideMark/>
          </w:tcPr>
          <w:p w14:paraId="09B16DF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41190,0</w:t>
            </w:r>
          </w:p>
        </w:tc>
        <w:tc>
          <w:tcPr>
            <w:tcW w:w="1354" w:type="dxa"/>
            <w:noWrap/>
            <w:hideMark/>
          </w:tcPr>
          <w:p w14:paraId="76D53BB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60924,1</w:t>
            </w:r>
          </w:p>
        </w:tc>
        <w:tc>
          <w:tcPr>
            <w:tcW w:w="1499" w:type="dxa"/>
            <w:noWrap/>
            <w:hideMark/>
          </w:tcPr>
          <w:p w14:paraId="6D605C7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147,9</w:t>
            </w:r>
          </w:p>
        </w:tc>
        <w:tc>
          <w:tcPr>
            <w:tcW w:w="1156" w:type="dxa"/>
            <w:noWrap/>
            <w:hideMark/>
          </w:tcPr>
          <w:p w14:paraId="24C7B5E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147,9</w:t>
            </w:r>
          </w:p>
        </w:tc>
      </w:tr>
      <w:tr w:rsidR="00DD6593" w:rsidRPr="001D798E" w14:paraId="34D71B5E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780C8F7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</w:t>
            </w:r>
          </w:p>
        </w:tc>
        <w:tc>
          <w:tcPr>
            <w:tcW w:w="7072" w:type="dxa"/>
            <w:noWrap/>
            <w:hideMark/>
          </w:tcPr>
          <w:p w14:paraId="14E94B1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Վարչական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գանձումներ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54F33A8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63020,0</w:t>
            </w:r>
          </w:p>
        </w:tc>
        <w:tc>
          <w:tcPr>
            <w:tcW w:w="1354" w:type="dxa"/>
            <w:noWrap/>
            <w:hideMark/>
          </w:tcPr>
          <w:p w14:paraId="1219203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63020,0</w:t>
            </w:r>
          </w:p>
        </w:tc>
        <w:tc>
          <w:tcPr>
            <w:tcW w:w="1354" w:type="dxa"/>
            <w:noWrap/>
            <w:hideMark/>
          </w:tcPr>
          <w:p w14:paraId="68F5A94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90906,9</w:t>
            </w:r>
          </w:p>
        </w:tc>
        <w:tc>
          <w:tcPr>
            <w:tcW w:w="1499" w:type="dxa"/>
            <w:noWrap/>
            <w:hideMark/>
          </w:tcPr>
          <w:p w14:paraId="336C1E0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144,3</w:t>
            </w:r>
          </w:p>
        </w:tc>
        <w:tc>
          <w:tcPr>
            <w:tcW w:w="1156" w:type="dxa"/>
            <w:noWrap/>
            <w:hideMark/>
          </w:tcPr>
          <w:p w14:paraId="55C9ABF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144,3</w:t>
            </w:r>
          </w:p>
        </w:tc>
      </w:tr>
      <w:tr w:rsidR="00DD6593" w:rsidRPr="001D798E" w14:paraId="1688250C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3B41A98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6,1</w:t>
            </w:r>
          </w:p>
        </w:tc>
        <w:tc>
          <w:tcPr>
            <w:tcW w:w="7072" w:type="dxa"/>
            <w:noWrap/>
            <w:hideMark/>
          </w:tcPr>
          <w:p w14:paraId="6112A69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այդ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թվում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աղբահանության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վճար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238CFDC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30020,0</w:t>
            </w:r>
          </w:p>
        </w:tc>
        <w:tc>
          <w:tcPr>
            <w:tcW w:w="1354" w:type="dxa"/>
            <w:noWrap/>
            <w:hideMark/>
          </w:tcPr>
          <w:p w14:paraId="72F1048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30020,0</w:t>
            </w:r>
          </w:p>
        </w:tc>
        <w:tc>
          <w:tcPr>
            <w:tcW w:w="1354" w:type="dxa"/>
            <w:noWrap/>
            <w:hideMark/>
          </w:tcPr>
          <w:p w14:paraId="23486AB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27909,2</w:t>
            </w:r>
          </w:p>
        </w:tc>
        <w:tc>
          <w:tcPr>
            <w:tcW w:w="1499" w:type="dxa"/>
            <w:noWrap/>
            <w:hideMark/>
          </w:tcPr>
          <w:p w14:paraId="2C32D21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93,0</w:t>
            </w:r>
          </w:p>
        </w:tc>
        <w:tc>
          <w:tcPr>
            <w:tcW w:w="1156" w:type="dxa"/>
            <w:noWrap/>
            <w:hideMark/>
          </w:tcPr>
          <w:p w14:paraId="34B172A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93,0</w:t>
            </w:r>
          </w:p>
        </w:tc>
      </w:tr>
      <w:tr w:rsidR="00DD6593" w:rsidRPr="001D798E" w14:paraId="729C2087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0001EF9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</w:t>
            </w:r>
          </w:p>
        </w:tc>
        <w:tc>
          <w:tcPr>
            <w:tcW w:w="7072" w:type="dxa"/>
            <w:noWrap/>
            <w:hideMark/>
          </w:tcPr>
          <w:p w14:paraId="6550359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Մուտքեր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տույժերից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և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նվիրաբերություններից</w:t>
            </w:r>
            <w:proofErr w:type="spellEnd"/>
          </w:p>
        </w:tc>
        <w:tc>
          <w:tcPr>
            <w:tcW w:w="1354" w:type="dxa"/>
            <w:noWrap/>
            <w:hideMark/>
          </w:tcPr>
          <w:p w14:paraId="51259AC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1200,00</w:t>
            </w:r>
          </w:p>
        </w:tc>
        <w:tc>
          <w:tcPr>
            <w:tcW w:w="1354" w:type="dxa"/>
            <w:noWrap/>
            <w:hideMark/>
          </w:tcPr>
          <w:p w14:paraId="2AAEDA3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1200,0</w:t>
            </w:r>
          </w:p>
        </w:tc>
        <w:tc>
          <w:tcPr>
            <w:tcW w:w="1354" w:type="dxa"/>
            <w:noWrap/>
            <w:hideMark/>
          </w:tcPr>
          <w:p w14:paraId="10F5823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950</w:t>
            </w:r>
          </w:p>
        </w:tc>
        <w:tc>
          <w:tcPr>
            <w:tcW w:w="1499" w:type="dxa"/>
            <w:noWrap/>
            <w:hideMark/>
          </w:tcPr>
          <w:p w14:paraId="3591277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79,2</w:t>
            </w:r>
          </w:p>
        </w:tc>
        <w:tc>
          <w:tcPr>
            <w:tcW w:w="1156" w:type="dxa"/>
            <w:noWrap/>
            <w:hideMark/>
          </w:tcPr>
          <w:p w14:paraId="1CA4A00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79,2</w:t>
            </w:r>
          </w:p>
        </w:tc>
      </w:tr>
      <w:tr w:rsidR="00DD6593" w:rsidRPr="001D798E" w14:paraId="6F5C5F86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6A98E22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</w:t>
            </w:r>
          </w:p>
        </w:tc>
        <w:tc>
          <w:tcPr>
            <w:tcW w:w="7072" w:type="dxa"/>
            <w:noWrap/>
            <w:hideMark/>
          </w:tcPr>
          <w:p w14:paraId="062845B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Այլ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եկամուտներ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5208222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20513,9</w:t>
            </w:r>
          </w:p>
        </w:tc>
        <w:tc>
          <w:tcPr>
            <w:tcW w:w="1354" w:type="dxa"/>
            <w:noWrap/>
            <w:hideMark/>
          </w:tcPr>
          <w:p w14:paraId="1D12F86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20513,9</w:t>
            </w:r>
          </w:p>
        </w:tc>
        <w:tc>
          <w:tcPr>
            <w:tcW w:w="1354" w:type="dxa"/>
            <w:noWrap/>
            <w:hideMark/>
          </w:tcPr>
          <w:p w14:paraId="7BCF5C4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36752,8</w:t>
            </w:r>
          </w:p>
        </w:tc>
        <w:tc>
          <w:tcPr>
            <w:tcW w:w="1499" w:type="dxa"/>
            <w:noWrap/>
            <w:hideMark/>
          </w:tcPr>
          <w:p w14:paraId="5D14151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179,2</w:t>
            </w:r>
          </w:p>
        </w:tc>
        <w:tc>
          <w:tcPr>
            <w:tcW w:w="1156" w:type="dxa"/>
            <w:noWrap/>
            <w:hideMark/>
          </w:tcPr>
          <w:p w14:paraId="6679F29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179,2</w:t>
            </w:r>
          </w:p>
        </w:tc>
      </w:tr>
      <w:tr w:rsidR="00DD6593" w:rsidRPr="001D798E" w14:paraId="4298CC20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45C97B4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5D8A7C4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Ընդամենը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սեփական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եկամուտներ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24CD84F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480073,9</w:t>
            </w:r>
          </w:p>
        </w:tc>
        <w:tc>
          <w:tcPr>
            <w:tcW w:w="1354" w:type="dxa"/>
            <w:noWrap/>
            <w:hideMark/>
          </w:tcPr>
          <w:p w14:paraId="7B727F7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480073,9</w:t>
            </w:r>
          </w:p>
        </w:tc>
        <w:tc>
          <w:tcPr>
            <w:tcW w:w="1354" w:type="dxa"/>
            <w:noWrap/>
            <w:hideMark/>
          </w:tcPr>
          <w:p w14:paraId="72902D7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532126,4</w:t>
            </w:r>
          </w:p>
        </w:tc>
        <w:tc>
          <w:tcPr>
            <w:tcW w:w="1499" w:type="dxa"/>
            <w:noWrap/>
            <w:hideMark/>
          </w:tcPr>
          <w:p w14:paraId="202C8A7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110,8</w:t>
            </w:r>
          </w:p>
        </w:tc>
        <w:tc>
          <w:tcPr>
            <w:tcW w:w="1156" w:type="dxa"/>
            <w:noWrap/>
            <w:hideMark/>
          </w:tcPr>
          <w:p w14:paraId="67C9C50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110,8</w:t>
            </w:r>
          </w:p>
        </w:tc>
      </w:tr>
      <w:tr w:rsidR="00DD6593" w:rsidRPr="001D798E" w14:paraId="646C304A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7ADBCA0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</w:t>
            </w:r>
          </w:p>
        </w:tc>
        <w:tc>
          <w:tcPr>
            <w:tcW w:w="7072" w:type="dxa"/>
            <w:noWrap/>
            <w:hideMark/>
          </w:tcPr>
          <w:p w14:paraId="5CE1752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Դոտացիա</w:t>
            </w:r>
            <w:proofErr w:type="spellEnd"/>
          </w:p>
        </w:tc>
        <w:tc>
          <w:tcPr>
            <w:tcW w:w="1354" w:type="dxa"/>
            <w:noWrap/>
            <w:hideMark/>
          </w:tcPr>
          <w:p w14:paraId="505875D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1267337,5</w:t>
            </w:r>
          </w:p>
        </w:tc>
        <w:tc>
          <w:tcPr>
            <w:tcW w:w="1354" w:type="dxa"/>
            <w:noWrap/>
            <w:hideMark/>
          </w:tcPr>
          <w:p w14:paraId="6CADB20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1267337,5</w:t>
            </w:r>
          </w:p>
        </w:tc>
        <w:tc>
          <w:tcPr>
            <w:tcW w:w="1354" w:type="dxa"/>
            <w:noWrap/>
            <w:hideMark/>
          </w:tcPr>
          <w:p w14:paraId="5E9409E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1267337,5</w:t>
            </w:r>
          </w:p>
        </w:tc>
        <w:tc>
          <w:tcPr>
            <w:tcW w:w="1499" w:type="dxa"/>
            <w:noWrap/>
            <w:hideMark/>
          </w:tcPr>
          <w:p w14:paraId="704D3F9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100,0</w:t>
            </w:r>
          </w:p>
        </w:tc>
        <w:tc>
          <w:tcPr>
            <w:tcW w:w="1156" w:type="dxa"/>
            <w:noWrap/>
            <w:hideMark/>
          </w:tcPr>
          <w:p w14:paraId="5E8D0E5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100,0</w:t>
            </w:r>
          </w:p>
        </w:tc>
      </w:tr>
      <w:tr w:rsidR="00DD6593" w:rsidRPr="001D798E" w14:paraId="60ADE921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25857D6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</w:t>
            </w:r>
          </w:p>
        </w:tc>
        <w:tc>
          <w:tcPr>
            <w:tcW w:w="7072" w:type="dxa"/>
            <w:noWrap/>
            <w:hideMark/>
          </w:tcPr>
          <w:p w14:paraId="0D29595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Այլ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դոտացիա</w:t>
            </w:r>
            <w:proofErr w:type="spellEnd"/>
          </w:p>
        </w:tc>
        <w:tc>
          <w:tcPr>
            <w:tcW w:w="1354" w:type="dxa"/>
            <w:noWrap/>
            <w:hideMark/>
          </w:tcPr>
          <w:p w14:paraId="06557F4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18FFA4E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2264EB0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4887,2</w:t>
            </w:r>
          </w:p>
        </w:tc>
        <w:tc>
          <w:tcPr>
            <w:tcW w:w="1499" w:type="dxa"/>
            <w:noWrap/>
            <w:hideMark/>
          </w:tcPr>
          <w:p w14:paraId="149A757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0498457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</w:tr>
      <w:tr w:rsidR="00DD6593" w:rsidRPr="001D798E" w14:paraId="707DA8F4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0AD57D5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</w:t>
            </w:r>
          </w:p>
        </w:tc>
        <w:tc>
          <w:tcPr>
            <w:tcW w:w="7072" w:type="dxa"/>
            <w:noWrap/>
            <w:hideMark/>
          </w:tcPr>
          <w:p w14:paraId="3B36511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proofErr w:type="gram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Սուբվենցիա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 /</w:t>
            </w:r>
            <w:proofErr w:type="spellStart"/>
            <w:proofErr w:type="gram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վարչական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բյուջին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/</w:t>
            </w:r>
          </w:p>
        </w:tc>
        <w:tc>
          <w:tcPr>
            <w:tcW w:w="1354" w:type="dxa"/>
            <w:noWrap/>
            <w:hideMark/>
          </w:tcPr>
          <w:p w14:paraId="2DD1BB1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2178,8</w:t>
            </w:r>
          </w:p>
        </w:tc>
        <w:tc>
          <w:tcPr>
            <w:tcW w:w="1354" w:type="dxa"/>
            <w:noWrap/>
            <w:hideMark/>
          </w:tcPr>
          <w:p w14:paraId="6202619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2178,8</w:t>
            </w:r>
          </w:p>
        </w:tc>
        <w:tc>
          <w:tcPr>
            <w:tcW w:w="1354" w:type="dxa"/>
            <w:noWrap/>
            <w:hideMark/>
          </w:tcPr>
          <w:p w14:paraId="1067366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2178,8</w:t>
            </w:r>
          </w:p>
        </w:tc>
        <w:tc>
          <w:tcPr>
            <w:tcW w:w="1499" w:type="dxa"/>
            <w:noWrap/>
            <w:hideMark/>
          </w:tcPr>
          <w:p w14:paraId="629EBEA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100,0</w:t>
            </w:r>
          </w:p>
        </w:tc>
        <w:tc>
          <w:tcPr>
            <w:tcW w:w="1156" w:type="dxa"/>
            <w:noWrap/>
            <w:hideMark/>
          </w:tcPr>
          <w:p w14:paraId="7F04A6B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100,0</w:t>
            </w:r>
          </w:p>
        </w:tc>
      </w:tr>
      <w:tr w:rsidR="00DD6593" w:rsidRPr="001D798E" w14:paraId="70B08F27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1FC7821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11</w:t>
            </w:r>
          </w:p>
        </w:tc>
        <w:tc>
          <w:tcPr>
            <w:tcW w:w="7072" w:type="dxa"/>
            <w:noWrap/>
            <w:hideMark/>
          </w:tcPr>
          <w:p w14:paraId="43D58F8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Փոխհատուցում</w:t>
            </w:r>
            <w:proofErr w:type="spellEnd"/>
          </w:p>
        </w:tc>
        <w:tc>
          <w:tcPr>
            <w:tcW w:w="1354" w:type="dxa"/>
            <w:noWrap/>
            <w:hideMark/>
          </w:tcPr>
          <w:p w14:paraId="72F0279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162906,2</w:t>
            </w:r>
          </w:p>
        </w:tc>
        <w:tc>
          <w:tcPr>
            <w:tcW w:w="1354" w:type="dxa"/>
            <w:noWrap/>
            <w:hideMark/>
          </w:tcPr>
          <w:p w14:paraId="022B241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162906,2</w:t>
            </w:r>
          </w:p>
        </w:tc>
        <w:tc>
          <w:tcPr>
            <w:tcW w:w="1354" w:type="dxa"/>
            <w:noWrap/>
            <w:hideMark/>
          </w:tcPr>
          <w:p w14:paraId="4C138F2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162906,2</w:t>
            </w:r>
          </w:p>
        </w:tc>
        <w:tc>
          <w:tcPr>
            <w:tcW w:w="1499" w:type="dxa"/>
            <w:noWrap/>
            <w:hideMark/>
          </w:tcPr>
          <w:p w14:paraId="256758A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100,0</w:t>
            </w:r>
          </w:p>
        </w:tc>
        <w:tc>
          <w:tcPr>
            <w:tcW w:w="1156" w:type="dxa"/>
            <w:noWrap/>
            <w:hideMark/>
          </w:tcPr>
          <w:p w14:paraId="08C10A3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100,0</w:t>
            </w:r>
          </w:p>
        </w:tc>
      </w:tr>
      <w:tr w:rsidR="00DD6593" w:rsidRPr="001D798E" w14:paraId="7429CB59" w14:textId="77777777" w:rsidTr="00754204">
        <w:trPr>
          <w:trHeight w:val="600"/>
        </w:trPr>
        <w:tc>
          <w:tcPr>
            <w:tcW w:w="459" w:type="dxa"/>
            <w:noWrap/>
            <w:hideMark/>
          </w:tcPr>
          <w:p w14:paraId="4070C27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11</w:t>
            </w:r>
          </w:p>
        </w:tc>
        <w:tc>
          <w:tcPr>
            <w:tcW w:w="7072" w:type="dxa"/>
            <w:hideMark/>
          </w:tcPr>
          <w:p w14:paraId="40E0BC9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Պետույան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կողմից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պատվիրակված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լիազորություն</w:t>
            </w:r>
            <w:proofErr w:type="spellEnd"/>
          </w:p>
        </w:tc>
        <w:tc>
          <w:tcPr>
            <w:tcW w:w="1354" w:type="dxa"/>
            <w:noWrap/>
            <w:hideMark/>
          </w:tcPr>
          <w:p w14:paraId="08AF247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1999,0</w:t>
            </w:r>
          </w:p>
        </w:tc>
        <w:tc>
          <w:tcPr>
            <w:tcW w:w="1354" w:type="dxa"/>
            <w:noWrap/>
            <w:hideMark/>
          </w:tcPr>
          <w:p w14:paraId="4217245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1999</w:t>
            </w:r>
          </w:p>
        </w:tc>
        <w:tc>
          <w:tcPr>
            <w:tcW w:w="1354" w:type="dxa"/>
            <w:noWrap/>
            <w:hideMark/>
          </w:tcPr>
          <w:p w14:paraId="0CD9735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1999</w:t>
            </w:r>
          </w:p>
        </w:tc>
        <w:tc>
          <w:tcPr>
            <w:tcW w:w="1499" w:type="dxa"/>
            <w:noWrap/>
            <w:hideMark/>
          </w:tcPr>
          <w:p w14:paraId="0D2AE61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100,0</w:t>
            </w:r>
          </w:p>
        </w:tc>
        <w:tc>
          <w:tcPr>
            <w:tcW w:w="1156" w:type="dxa"/>
            <w:noWrap/>
            <w:hideMark/>
          </w:tcPr>
          <w:p w14:paraId="41C9C22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100,0</w:t>
            </w:r>
          </w:p>
        </w:tc>
      </w:tr>
      <w:tr w:rsidR="00DD6593" w:rsidRPr="001D798E" w14:paraId="4B2E3081" w14:textId="77777777" w:rsidTr="00754204">
        <w:trPr>
          <w:trHeight w:val="600"/>
        </w:trPr>
        <w:tc>
          <w:tcPr>
            <w:tcW w:w="459" w:type="dxa"/>
            <w:noWrap/>
            <w:hideMark/>
          </w:tcPr>
          <w:p w14:paraId="026B013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5E1AFD7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Ընդամենը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պաշտոնական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դրամաշնորհներ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4C7B821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1434421,5</w:t>
            </w:r>
          </w:p>
        </w:tc>
        <w:tc>
          <w:tcPr>
            <w:tcW w:w="1354" w:type="dxa"/>
            <w:noWrap/>
            <w:hideMark/>
          </w:tcPr>
          <w:p w14:paraId="3939DF5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1434421,5</w:t>
            </w:r>
          </w:p>
        </w:tc>
        <w:tc>
          <w:tcPr>
            <w:tcW w:w="1354" w:type="dxa"/>
            <w:noWrap/>
            <w:hideMark/>
          </w:tcPr>
          <w:p w14:paraId="7C397DD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1439308,7</w:t>
            </w:r>
          </w:p>
        </w:tc>
        <w:tc>
          <w:tcPr>
            <w:tcW w:w="1499" w:type="dxa"/>
            <w:noWrap/>
            <w:hideMark/>
          </w:tcPr>
          <w:p w14:paraId="449DA9A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156" w:type="dxa"/>
            <w:noWrap/>
            <w:hideMark/>
          </w:tcPr>
          <w:p w14:paraId="6F81372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400,0</w:t>
            </w:r>
          </w:p>
        </w:tc>
      </w:tr>
      <w:tr w:rsidR="00DD6593" w:rsidRPr="001D798E" w14:paraId="3E70BB89" w14:textId="77777777" w:rsidTr="00754204">
        <w:trPr>
          <w:trHeight w:val="600"/>
        </w:trPr>
        <w:tc>
          <w:tcPr>
            <w:tcW w:w="459" w:type="dxa"/>
            <w:noWrap/>
            <w:hideMark/>
          </w:tcPr>
          <w:p w14:paraId="4607B49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30A78B4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Ընդամենը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վարչական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բյուջեի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եկամուտներ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2697D44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1914495,4</w:t>
            </w:r>
          </w:p>
        </w:tc>
        <w:tc>
          <w:tcPr>
            <w:tcW w:w="1354" w:type="dxa"/>
            <w:noWrap/>
            <w:hideMark/>
          </w:tcPr>
          <w:p w14:paraId="29B7705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1914495,4</w:t>
            </w:r>
          </w:p>
        </w:tc>
        <w:tc>
          <w:tcPr>
            <w:tcW w:w="1354" w:type="dxa"/>
            <w:noWrap/>
            <w:hideMark/>
          </w:tcPr>
          <w:p w14:paraId="7D5CF36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1971435,1</w:t>
            </w:r>
          </w:p>
        </w:tc>
        <w:tc>
          <w:tcPr>
            <w:tcW w:w="1499" w:type="dxa"/>
            <w:noWrap/>
            <w:hideMark/>
          </w:tcPr>
          <w:p w14:paraId="71F2625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103,0</w:t>
            </w:r>
          </w:p>
        </w:tc>
        <w:tc>
          <w:tcPr>
            <w:tcW w:w="1156" w:type="dxa"/>
            <w:noWrap/>
            <w:hideMark/>
          </w:tcPr>
          <w:p w14:paraId="7AB2F51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103,0</w:t>
            </w:r>
          </w:p>
        </w:tc>
      </w:tr>
      <w:tr w:rsidR="00DD6593" w:rsidRPr="001D798E" w14:paraId="7A6F26CF" w14:textId="77777777" w:rsidTr="00754204">
        <w:trPr>
          <w:trHeight w:val="750"/>
        </w:trPr>
        <w:tc>
          <w:tcPr>
            <w:tcW w:w="459" w:type="dxa"/>
            <w:noWrap/>
            <w:hideMark/>
          </w:tcPr>
          <w:p w14:paraId="05D7445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7072" w:type="dxa"/>
            <w:hideMark/>
          </w:tcPr>
          <w:p w14:paraId="2E64D78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proofErr w:type="gram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Սուբվենցիա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 /</w:t>
            </w:r>
            <w:proofErr w:type="spellStart"/>
            <w:proofErr w:type="gram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կապիտալ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ծախսերի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ֆինանսավորման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նպատակով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/</w:t>
            </w:r>
          </w:p>
        </w:tc>
        <w:tc>
          <w:tcPr>
            <w:tcW w:w="1354" w:type="dxa"/>
            <w:noWrap/>
            <w:hideMark/>
          </w:tcPr>
          <w:p w14:paraId="6DAE2D4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511046,4</w:t>
            </w:r>
          </w:p>
        </w:tc>
        <w:tc>
          <w:tcPr>
            <w:tcW w:w="1354" w:type="dxa"/>
            <w:noWrap/>
            <w:hideMark/>
          </w:tcPr>
          <w:p w14:paraId="4E0C4D6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511046,4</w:t>
            </w:r>
          </w:p>
        </w:tc>
        <w:tc>
          <w:tcPr>
            <w:tcW w:w="1354" w:type="dxa"/>
            <w:noWrap/>
            <w:hideMark/>
          </w:tcPr>
          <w:p w14:paraId="4901E98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735300,0</w:t>
            </w:r>
          </w:p>
        </w:tc>
        <w:tc>
          <w:tcPr>
            <w:tcW w:w="1499" w:type="dxa"/>
            <w:noWrap/>
            <w:hideMark/>
          </w:tcPr>
          <w:p w14:paraId="696948C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143,9</w:t>
            </w:r>
          </w:p>
        </w:tc>
        <w:tc>
          <w:tcPr>
            <w:tcW w:w="1156" w:type="dxa"/>
            <w:noWrap/>
            <w:hideMark/>
          </w:tcPr>
          <w:p w14:paraId="07198E2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143,9</w:t>
            </w:r>
          </w:p>
        </w:tc>
      </w:tr>
      <w:tr w:rsidR="00DD6593" w:rsidRPr="001D798E" w14:paraId="6F404DB1" w14:textId="77777777" w:rsidTr="00754204">
        <w:trPr>
          <w:trHeight w:val="405"/>
        </w:trPr>
        <w:tc>
          <w:tcPr>
            <w:tcW w:w="459" w:type="dxa"/>
            <w:noWrap/>
            <w:hideMark/>
          </w:tcPr>
          <w:p w14:paraId="1530DFB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13</w:t>
            </w:r>
          </w:p>
        </w:tc>
        <w:tc>
          <w:tcPr>
            <w:tcW w:w="7072" w:type="dxa"/>
            <w:hideMark/>
          </w:tcPr>
          <w:p w14:paraId="0F0252F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Կապիտալ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ոչ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պաշտոնական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դրամաշնորհներ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354" w:type="dxa"/>
            <w:noWrap/>
            <w:hideMark/>
          </w:tcPr>
          <w:p w14:paraId="673549A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02589FC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1CF59F8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2227,7</w:t>
            </w:r>
          </w:p>
        </w:tc>
        <w:tc>
          <w:tcPr>
            <w:tcW w:w="1499" w:type="dxa"/>
            <w:noWrap/>
            <w:hideMark/>
          </w:tcPr>
          <w:p w14:paraId="15F5036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738FD08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DD6593" w:rsidRPr="001D798E" w14:paraId="2D694D39" w14:textId="77777777" w:rsidTr="00754204">
        <w:trPr>
          <w:trHeight w:val="420"/>
        </w:trPr>
        <w:tc>
          <w:tcPr>
            <w:tcW w:w="459" w:type="dxa"/>
            <w:noWrap/>
            <w:hideMark/>
          </w:tcPr>
          <w:p w14:paraId="10F1806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1BD7C81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Ընդամենը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եկամուտներ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4022BCB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2425541,8</w:t>
            </w:r>
          </w:p>
        </w:tc>
        <w:tc>
          <w:tcPr>
            <w:tcW w:w="1354" w:type="dxa"/>
            <w:noWrap/>
            <w:hideMark/>
          </w:tcPr>
          <w:p w14:paraId="0FAEAD7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2425541,8</w:t>
            </w:r>
          </w:p>
        </w:tc>
        <w:tc>
          <w:tcPr>
            <w:tcW w:w="1354" w:type="dxa"/>
            <w:noWrap/>
            <w:hideMark/>
          </w:tcPr>
          <w:p w14:paraId="3B40B6A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2708962,8</w:t>
            </w:r>
          </w:p>
        </w:tc>
        <w:tc>
          <w:tcPr>
            <w:tcW w:w="1499" w:type="dxa"/>
            <w:noWrap/>
            <w:hideMark/>
          </w:tcPr>
          <w:p w14:paraId="3CABB5A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111,7</w:t>
            </w:r>
          </w:p>
        </w:tc>
        <w:tc>
          <w:tcPr>
            <w:tcW w:w="1156" w:type="dxa"/>
            <w:noWrap/>
            <w:hideMark/>
          </w:tcPr>
          <w:p w14:paraId="2265909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111,7</w:t>
            </w:r>
          </w:p>
        </w:tc>
      </w:tr>
      <w:tr w:rsidR="00DD6593" w:rsidRPr="001D798E" w14:paraId="4691E0DF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3BC43F0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72B3AA2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7194024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5628ECF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7B175AA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99" w:type="dxa"/>
            <w:noWrap/>
            <w:hideMark/>
          </w:tcPr>
          <w:p w14:paraId="49FCB45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7E9F767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</w:tr>
      <w:tr w:rsidR="00DD6593" w:rsidRPr="001D798E" w14:paraId="124DF148" w14:textId="77777777" w:rsidTr="00754204">
        <w:trPr>
          <w:trHeight w:val="300"/>
        </w:trPr>
        <w:tc>
          <w:tcPr>
            <w:tcW w:w="459" w:type="dxa"/>
            <w:vMerge w:val="restart"/>
            <w:noWrap/>
            <w:hideMark/>
          </w:tcPr>
          <w:p w14:paraId="656C92D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9780" w:type="dxa"/>
            <w:gridSpan w:val="3"/>
            <w:noWrap/>
            <w:hideMark/>
          </w:tcPr>
          <w:p w14:paraId="114B2FE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                                      ԾԱԽՍԵՐ</w:t>
            </w:r>
          </w:p>
        </w:tc>
        <w:tc>
          <w:tcPr>
            <w:tcW w:w="1354" w:type="dxa"/>
            <w:noWrap/>
            <w:hideMark/>
          </w:tcPr>
          <w:p w14:paraId="0C79A84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99" w:type="dxa"/>
            <w:noWrap/>
            <w:hideMark/>
          </w:tcPr>
          <w:p w14:paraId="3239933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65D0B21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</w:tr>
      <w:tr w:rsidR="00DD6593" w:rsidRPr="001D798E" w14:paraId="0DFA64C8" w14:textId="77777777" w:rsidTr="00754204">
        <w:trPr>
          <w:trHeight w:val="315"/>
        </w:trPr>
        <w:tc>
          <w:tcPr>
            <w:tcW w:w="459" w:type="dxa"/>
            <w:vMerge/>
            <w:hideMark/>
          </w:tcPr>
          <w:p w14:paraId="532E1C7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  <w:tc>
          <w:tcPr>
            <w:tcW w:w="11134" w:type="dxa"/>
            <w:gridSpan w:val="4"/>
            <w:noWrap/>
            <w:hideMark/>
          </w:tcPr>
          <w:p w14:paraId="2B06DBB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                               /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տնտեսաագիտական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դասակարգմամբ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499" w:type="dxa"/>
            <w:noWrap/>
            <w:hideMark/>
          </w:tcPr>
          <w:p w14:paraId="4128F20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5ADA910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</w:tr>
      <w:tr w:rsidR="00DD6593" w:rsidRPr="001D798E" w14:paraId="11A41F03" w14:textId="77777777" w:rsidTr="00754204">
        <w:trPr>
          <w:trHeight w:val="1230"/>
        </w:trPr>
        <w:tc>
          <w:tcPr>
            <w:tcW w:w="459" w:type="dxa"/>
            <w:hideMark/>
          </w:tcPr>
          <w:p w14:paraId="59F8F8B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072" w:type="dxa"/>
            <w:hideMark/>
          </w:tcPr>
          <w:p w14:paraId="3F6A56D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Ծախսերի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1354" w:type="dxa"/>
            <w:hideMark/>
          </w:tcPr>
          <w:p w14:paraId="6D91CE6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Տարեկան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պլան</w:t>
            </w:r>
            <w:proofErr w:type="spellEnd"/>
          </w:p>
        </w:tc>
        <w:tc>
          <w:tcPr>
            <w:tcW w:w="1354" w:type="dxa"/>
            <w:hideMark/>
          </w:tcPr>
          <w:p w14:paraId="0DA7C83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չորրորդ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եռամսյակի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պլան</w:t>
            </w:r>
            <w:proofErr w:type="spellEnd"/>
          </w:p>
        </w:tc>
        <w:tc>
          <w:tcPr>
            <w:tcW w:w="1354" w:type="dxa"/>
            <w:hideMark/>
          </w:tcPr>
          <w:p w14:paraId="78B7CEF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Փաստացի</w:t>
            </w:r>
            <w:proofErr w:type="spellEnd"/>
          </w:p>
        </w:tc>
        <w:tc>
          <w:tcPr>
            <w:tcW w:w="1499" w:type="dxa"/>
            <w:hideMark/>
          </w:tcPr>
          <w:p w14:paraId="3E8D0C9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եռամսյակային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պլանով</w:t>
            </w:r>
            <w:proofErr w:type="spellEnd"/>
          </w:p>
        </w:tc>
        <w:tc>
          <w:tcPr>
            <w:tcW w:w="1156" w:type="dxa"/>
            <w:hideMark/>
          </w:tcPr>
          <w:p w14:paraId="4429C62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տարեկան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պլանով</w:t>
            </w:r>
            <w:proofErr w:type="spellEnd"/>
          </w:p>
        </w:tc>
      </w:tr>
      <w:tr w:rsidR="00DD6593" w:rsidRPr="001D798E" w14:paraId="3104E2D7" w14:textId="77777777" w:rsidTr="00754204">
        <w:trPr>
          <w:trHeight w:val="600"/>
        </w:trPr>
        <w:tc>
          <w:tcPr>
            <w:tcW w:w="459" w:type="dxa"/>
            <w:noWrap/>
            <w:hideMark/>
          </w:tcPr>
          <w:p w14:paraId="6046833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</w:t>
            </w:r>
          </w:p>
        </w:tc>
        <w:tc>
          <w:tcPr>
            <w:tcW w:w="7072" w:type="dxa"/>
            <w:hideMark/>
          </w:tcPr>
          <w:p w14:paraId="0C23C51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Աշխատավարձ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և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դրան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հավասարեցված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վճարումներ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534DF35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509386,1</w:t>
            </w:r>
          </w:p>
        </w:tc>
        <w:tc>
          <w:tcPr>
            <w:tcW w:w="1354" w:type="dxa"/>
            <w:noWrap/>
            <w:hideMark/>
          </w:tcPr>
          <w:p w14:paraId="707CB8C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509386,1</w:t>
            </w:r>
          </w:p>
        </w:tc>
        <w:tc>
          <w:tcPr>
            <w:tcW w:w="1354" w:type="dxa"/>
            <w:noWrap/>
            <w:hideMark/>
          </w:tcPr>
          <w:p w14:paraId="7BC98D4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481073,0</w:t>
            </w:r>
          </w:p>
        </w:tc>
        <w:tc>
          <w:tcPr>
            <w:tcW w:w="1499" w:type="dxa"/>
            <w:noWrap/>
            <w:hideMark/>
          </w:tcPr>
          <w:p w14:paraId="7E3D8E5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94,4</w:t>
            </w:r>
          </w:p>
        </w:tc>
        <w:tc>
          <w:tcPr>
            <w:tcW w:w="1156" w:type="dxa"/>
            <w:noWrap/>
            <w:hideMark/>
          </w:tcPr>
          <w:p w14:paraId="1A89BC2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94,4</w:t>
            </w:r>
          </w:p>
        </w:tc>
      </w:tr>
      <w:tr w:rsidR="00DD6593" w:rsidRPr="001D798E" w14:paraId="50CE9E40" w14:textId="77777777" w:rsidTr="00754204">
        <w:trPr>
          <w:trHeight w:val="600"/>
        </w:trPr>
        <w:tc>
          <w:tcPr>
            <w:tcW w:w="459" w:type="dxa"/>
            <w:noWrap/>
            <w:hideMark/>
          </w:tcPr>
          <w:p w14:paraId="237F197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</w:t>
            </w:r>
          </w:p>
        </w:tc>
        <w:tc>
          <w:tcPr>
            <w:tcW w:w="7072" w:type="dxa"/>
            <w:hideMark/>
          </w:tcPr>
          <w:p w14:paraId="5DFFB48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Ծառայությունների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և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ապրանքների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ձեռքբերում</w:t>
            </w:r>
            <w:proofErr w:type="spellEnd"/>
          </w:p>
        </w:tc>
        <w:tc>
          <w:tcPr>
            <w:tcW w:w="1354" w:type="dxa"/>
            <w:noWrap/>
            <w:hideMark/>
          </w:tcPr>
          <w:p w14:paraId="35BD8CE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319150,0</w:t>
            </w:r>
          </w:p>
        </w:tc>
        <w:tc>
          <w:tcPr>
            <w:tcW w:w="1354" w:type="dxa"/>
            <w:noWrap/>
            <w:hideMark/>
          </w:tcPr>
          <w:p w14:paraId="43D2C53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319150,0</w:t>
            </w:r>
          </w:p>
        </w:tc>
        <w:tc>
          <w:tcPr>
            <w:tcW w:w="1354" w:type="dxa"/>
            <w:noWrap/>
            <w:hideMark/>
          </w:tcPr>
          <w:p w14:paraId="07E5C12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230912,7</w:t>
            </w:r>
          </w:p>
        </w:tc>
        <w:tc>
          <w:tcPr>
            <w:tcW w:w="1499" w:type="dxa"/>
            <w:noWrap/>
            <w:hideMark/>
          </w:tcPr>
          <w:p w14:paraId="142ECE2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72,4</w:t>
            </w:r>
          </w:p>
        </w:tc>
        <w:tc>
          <w:tcPr>
            <w:tcW w:w="1156" w:type="dxa"/>
            <w:noWrap/>
            <w:hideMark/>
          </w:tcPr>
          <w:p w14:paraId="62A78CB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72,4</w:t>
            </w:r>
          </w:p>
        </w:tc>
      </w:tr>
      <w:tr w:rsidR="00DD6593" w:rsidRPr="001D798E" w14:paraId="715D1F8C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2199DF8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</w:t>
            </w:r>
          </w:p>
        </w:tc>
        <w:tc>
          <w:tcPr>
            <w:tcW w:w="7072" w:type="dxa"/>
            <w:hideMark/>
          </w:tcPr>
          <w:p w14:paraId="2722306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Բանկային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ծառայություններ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65A8269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1000,0</w:t>
            </w:r>
          </w:p>
        </w:tc>
        <w:tc>
          <w:tcPr>
            <w:tcW w:w="1354" w:type="dxa"/>
            <w:noWrap/>
            <w:hideMark/>
          </w:tcPr>
          <w:p w14:paraId="7EDCCDF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354" w:type="dxa"/>
            <w:noWrap/>
            <w:hideMark/>
          </w:tcPr>
          <w:p w14:paraId="77D63A2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293,7</w:t>
            </w:r>
          </w:p>
        </w:tc>
        <w:tc>
          <w:tcPr>
            <w:tcW w:w="1499" w:type="dxa"/>
            <w:noWrap/>
            <w:hideMark/>
          </w:tcPr>
          <w:p w14:paraId="708281B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1156" w:type="dxa"/>
            <w:noWrap/>
            <w:hideMark/>
          </w:tcPr>
          <w:p w14:paraId="59B78B0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29,4</w:t>
            </w:r>
          </w:p>
        </w:tc>
      </w:tr>
      <w:tr w:rsidR="00DD6593" w:rsidRPr="001D798E" w14:paraId="68591BCA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1C902AC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2,2</w:t>
            </w:r>
          </w:p>
        </w:tc>
        <w:tc>
          <w:tcPr>
            <w:tcW w:w="7072" w:type="dxa"/>
            <w:hideMark/>
          </w:tcPr>
          <w:p w14:paraId="61C6FED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Էներգետիկ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ծառայություններ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2A2C894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86000,0</w:t>
            </w:r>
          </w:p>
        </w:tc>
        <w:tc>
          <w:tcPr>
            <w:tcW w:w="1354" w:type="dxa"/>
            <w:noWrap/>
            <w:hideMark/>
          </w:tcPr>
          <w:p w14:paraId="099B419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86000,0</w:t>
            </w:r>
          </w:p>
        </w:tc>
        <w:tc>
          <w:tcPr>
            <w:tcW w:w="1354" w:type="dxa"/>
            <w:noWrap/>
            <w:hideMark/>
          </w:tcPr>
          <w:p w14:paraId="242FD45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71614,8</w:t>
            </w:r>
          </w:p>
        </w:tc>
        <w:tc>
          <w:tcPr>
            <w:tcW w:w="1499" w:type="dxa"/>
            <w:noWrap/>
            <w:hideMark/>
          </w:tcPr>
          <w:p w14:paraId="59F1AD9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83,3</w:t>
            </w:r>
          </w:p>
        </w:tc>
        <w:tc>
          <w:tcPr>
            <w:tcW w:w="1156" w:type="dxa"/>
            <w:noWrap/>
            <w:hideMark/>
          </w:tcPr>
          <w:p w14:paraId="279DB5E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83,3</w:t>
            </w:r>
          </w:p>
        </w:tc>
      </w:tr>
      <w:tr w:rsidR="00DD6593" w:rsidRPr="001D798E" w14:paraId="12641152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3D8BF44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2,3</w:t>
            </w:r>
          </w:p>
        </w:tc>
        <w:tc>
          <w:tcPr>
            <w:tcW w:w="7072" w:type="dxa"/>
            <w:hideMark/>
          </w:tcPr>
          <w:p w14:paraId="3D27A7E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Կոմունալ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ծառայություններ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35612DC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19700,0</w:t>
            </w:r>
          </w:p>
        </w:tc>
        <w:tc>
          <w:tcPr>
            <w:tcW w:w="1354" w:type="dxa"/>
            <w:noWrap/>
            <w:hideMark/>
          </w:tcPr>
          <w:p w14:paraId="6C25CB2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19700,0</w:t>
            </w:r>
          </w:p>
        </w:tc>
        <w:tc>
          <w:tcPr>
            <w:tcW w:w="1354" w:type="dxa"/>
            <w:noWrap/>
            <w:hideMark/>
          </w:tcPr>
          <w:p w14:paraId="00EEDF2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13798,9</w:t>
            </w:r>
          </w:p>
        </w:tc>
        <w:tc>
          <w:tcPr>
            <w:tcW w:w="1499" w:type="dxa"/>
            <w:noWrap/>
            <w:hideMark/>
          </w:tcPr>
          <w:p w14:paraId="66F2873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56" w:type="dxa"/>
            <w:noWrap/>
            <w:hideMark/>
          </w:tcPr>
          <w:p w14:paraId="0139685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70,0</w:t>
            </w:r>
          </w:p>
        </w:tc>
      </w:tr>
      <w:tr w:rsidR="00DD6593" w:rsidRPr="001D798E" w14:paraId="025C06EB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23F9301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2,4</w:t>
            </w:r>
          </w:p>
        </w:tc>
        <w:tc>
          <w:tcPr>
            <w:tcW w:w="7072" w:type="dxa"/>
            <w:hideMark/>
          </w:tcPr>
          <w:p w14:paraId="29B785C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Կապի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ծառայություն</w:t>
            </w:r>
            <w:proofErr w:type="spellEnd"/>
          </w:p>
        </w:tc>
        <w:tc>
          <w:tcPr>
            <w:tcW w:w="1354" w:type="dxa"/>
            <w:noWrap/>
            <w:hideMark/>
          </w:tcPr>
          <w:p w14:paraId="00946FE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8000,0</w:t>
            </w:r>
          </w:p>
        </w:tc>
        <w:tc>
          <w:tcPr>
            <w:tcW w:w="1354" w:type="dxa"/>
            <w:noWrap/>
            <w:hideMark/>
          </w:tcPr>
          <w:p w14:paraId="59951CF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8000,0</w:t>
            </w:r>
          </w:p>
        </w:tc>
        <w:tc>
          <w:tcPr>
            <w:tcW w:w="1354" w:type="dxa"/>
            <w:noWrap/>
            <w:hideMark/>
          </w:tcPr>
          <w:p w14:paraId="4884E21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6732,9</w:t>
            </w:r>
          </w:p>
        </w:tc>
        <w:tc>
          <w:tcPr>
            <w:tcW w:w="1499" w:type="dxa"/>
            <w:noWrap/>
            <w:hideMark/>
          </w:tcPr>
          <w:p w14:paraId="2CE3974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84,2</w:t>
            </w:r>
          </w:p>
        </w:tc>
        <w:tc>
          <w:tcPr>
            <w:tcW w:w="1156" w:type="dxa"/>
            <w:noWrap/>
            <w:hideMark/>
          </w:tcPr>
          <w:p w14:paraId="32304F3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84,2</w:t>
            </w:r>
          </w:p>
        </w:tc>
      </w:tr>
      <w:tr w:rsidR="00DD6593" w:rsidRPr="001D798E" w14:paraId="7392A8A1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1F82043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2,5</w:t>
            </w:r>
          </w:p>
        </w:tc>
        <w:tc>
          <w:tcPr>
            <w:tcW w:w="7072" w:type="dxa"/>
            <w:hideMark/>
          </w:tcPr>
          <w:p w14:paraId="59E9921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Ապահովագրական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ծառայություններ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70959B5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600,0</w:t>
            </w:r>
          </w:p>
        </w:tc>
        <w:tc>
          <w:tcPr>
            <w:tcW w:w="1354" w:type="dxa"/>
            <w:noWrap/>
            <w:hideMark/>
          </w:tcPr>
          <w:p w14:paraId="3674906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354" w:type="dxa"/>
            <w:noWrap/>
            <w:hideMark/>
          </w:tcPr>
          <w:p w14:paraId="30D388D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435,0</w:t>
            </w:r>
          </w:p>
        </w:tc>
        <w:tc>
          <w:tcPr>
            <w:tcW w:w="1499" w:type="dxa"/>
            <w:noWrap/>
            <w:hideMark/>
          </w:tcPr>
          <w:p w14:paraId="3E34A0E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72,5</w:t>
            </w:r>
          </w:p>
        </w:tc>
        <w:tc>
          <w:tcPr>
            <w:tcW w:w="1156" w:type="dxa"/>
            <w:noWrap/>
            <w:hideMark/>
          </w:tcPr>
          <w:p w14:paraId="040CA13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72,5</w:t>
            </w:r>
          </w:p>
        </w:tc>
      </w:tr>
      <w:tr w:rsidR="00DD6593" w:rsidRPr="001D798E" w14:paraId="68058A74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5C5C11E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2,6</w:t>
            </w:r>
          </w:p>
        </w:tc>
        <w:tc>
          <w:tcPr>
            <w:tcW w:w="7072" w:type="dxa"/>
            <w:hideMark/>
          </w:tcPr>
          <w:p w14:paraId="5328075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¶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áõÛùÇ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í³ñÓ³Ï³ÉáõÃÛáõÝ</w:t>
            </w:r>
          </w:p>
        </w:tc>
        <w:tc>
          <w:tcPr>
            <w:tcW w:w="1354" w:type="dxa"/>
            <w:noWrap/>
            <w:hideMark/>
          </w:tcPr>
          <w:p w14:paraId="41AF4DF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6000,0</w:t>
            </w:r>
          </w:p>
        </w:tc>
        <w:tc>
          <w:tcPr>
            <w:tcW w:w="1354" w:type="dxa"/>
            <w:noWrap/>
            <w:hideMark/>
          </w:tcPr>
          <w:p w14:paraId="7D4E7B4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6000,0</w:t>
            </w:r>
          </w:p>
        </w:tc>
        <w:tc>
          <w:tcPr>
            <w:tcW w:w="1354" w:type="dxa"/>
            <w:noWrap/>
            <w:hideMark/>
          </w:tcPr>
          <w:p w14:paraId="46DD4E3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4500,0</w:t>
            </w:r>
          </w:p>
        </w:tc>
        <w:tc>
          <w:tcPr>
            <w:tcW w:w="1499" w:type="dxa"/>
            <w:noWrap/>
            <w:hideMark/>
          </w:tcPr>
          <w:p w14:paraId="330F00A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156" w:type="dxa"/>
            <w:noWrap/>
            <w:hideMark/>
          </w:tcPr>
          <w:p w14:paraId="6199E57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75,0</w:t>
            </w:r>
          </w:p>
        </w:tc>
      </w:tr>
      <w:tr w:rsidR="00DD6593" w:rsidRPr="001D798E" w14:paraId="59AD681B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379D7E2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2,7</w:t>
            </w:r>
          </w:p>
        </w:tc>
        <w:tc>
          <w:tcPr>
            <w:tcW w:w="7072" w:type="dxa"/>
            <w:hideMark/>
          </w:tcPr>
          <w:p w14:paraId="2FFC606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Գործուղումների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գծով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ծախսեր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000A190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500,0</w:t>
            </w:r>
          </w:p>
        </w:tc>
        <w:tc>
          <w:tcPr>
            <w:tcW w:w="1354" w:type="dxa"/>
            <w:noWrap/>
            <w:hideMark/>
          </w:tcPr>
          <w:p w14:paraId="1E6F907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354" w:type="dxa"/>
            <w:noWrap/>
            <w:hideMark/>
          </w:tcPr>
          <w:p w14:paraId="3906EEE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384,5</w:t>
            </w:r>
          </w:p>
        </w:tc>
        <w:tc>
          <w:tcPr>
            <w:tcW w:w="1499" w:type="dxa"/>
            <w:noWrap/>
            <w:hideMark/>
          </w:tcPr>
          <w:p w14:paraId="5A0876E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76,9</w:t>
            </w:r>
          </w:p>
        </w:tc>
        <w:tc>
          <w:tcPr>
            <w:tcW w:w="1156" w:type="dxa"/>
            <w:noWrap/>
            <w:hideMark/>
          </w:tcPr>
          <w:p w14:paraId="11C5507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76,9</w:t>
            </w:r>
          </w:p>
        </w:tc>
      </w:tr>
      <w:tr w:rsidR="00DD6593" w:rsidRPr="001D798E" w14:paraId="3524A133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6C7FC37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2,8</w:t>
            </w:r>
          </w:p>
        </w:tc>
        <w:tc>
          <w:tcPr>
            <w:tcW w:w="7072" w:type="dxa"/>
            <w:hideMark/>
          </w:tcPr>
          <w:p w14:paraId="7C7A055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Համակարգչայաին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ծառայություններ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702BD07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5000,0</w:t>
            </w:r>
          </w:p>
        </w:tc>
        <w:tc>
          <w:tcPr>
            <w:tcW w:w="1354" w:type="dxa"/>
            <w:noWrap/>
            <w:hideMark/>
          </w:tcPr>
          <w:p w14:paraId="5BE95AC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1354" w:type="dxa"/>
            <w:noWrap/>
            <w:hideMark/>
          </w:tcPr>
          <w:p w14:paraId="224CF77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3132,0</w:t>
            </w:r>
          </w:p>
        </w:tc>
        <w:tc>
          <w:tcPr>
            <w:tcW w:w="1499" w:type="dxa"/>
            <w:noWrap/>
            <w:hideMark/>
          </w:tcPr>
          <w:p w14:paraId="7DBD476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156" w:type="dxa"/>
            <w:noWrap/>
            <w:hideMark/>
          </w:tcPr>
          <w:p w14:paraId="6169DBD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62,6</w:t>
            </w:r>
          </w:p>
        </w:tc>
      </w:tr>
      <w:tr w:rsidR="00DD6593" w:rsidRPr="001D798E" w14:paraId="246F2132" w14:textId="77777777" w:rsidTr="00754204">
        <w:trPr>
          <w:trHeight w:val="600"/>
        </w:trPr>
        <w:tc>
          <w:tcPr>
            <w:tcW w:w="459" w:type="dxa"/>
            <w:noWrap/>
            <w:hideMark/>
          </w:tcPr>
          <w:p w14:paraId="5948FB4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2,9</w:t>
            </w:r>
          </w:p>
        </w:tc>
        <w:tc>
          <w:tcPr>
            <w:tcW w:w="7072" w:type="dxa"/>
            <w:hideMark/>
          </w:tcPr>
          <w:p w14:paraId="5FDD36F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Աշխատակազմի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մասնագիտական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զարգացման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ծառայություններ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4491E5C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1000,0</w:t>
            </w:r>
          </w:p>
        </w:tc>
        <w:tc>
          <w:tcPr>
            <w:tcW w:w="1354" w:type="dxa"/>
            <w:noWrap/>
            <w:hideMark/>
          </w:tcPr>
          <w:p w14:paraId="2C29443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354" w:type="dxa"/>
            <w:noWrap/>
            <w:hideMark/>
          </w:tcPr>
          <w:p w14:paraId="462B811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0</w:t>
            </w:r>
          </w:p>
        </w:tc>
        <w:tc>
          <w:tcPr>
            <w:tcW w:w="1499" w:type="dxa"/>
            <w:noWrap/>
            <w:hideMark/>
          </w:tcPr>
          <w:p w14:paraId="0E03702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6" w:type="dxa"/>
            <w:noWrap/>
            <w:hideMark/>
          </w:tcPr>
          <w:p w14:paraId="34F1344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0,0</w:t>
            </w:r>
          </w:p>
        </w:tc>
      </w:tr>
      <w:tr w:rsidR="00DD6593" w:rsidRPr="001D798E" w14:paraId="09B5E12E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565944B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2.10</w:t>
            </w:r>
          </w:p>
        </w:tc>
        <w:tc>
          <w:tcPr>
            <w:tcW w:w="7072" w:type="dxa"/>
            <w:hideMark/>
          </w:tcPr>
          <w:p w14:paraId="39AF151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Տեղեկատվական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ծառայություններ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0CC9456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2000,0</w:t>
            </w:r>
          </w:p>
        </w:tc>
        <w:tc>
          <w:tcPr>
            <w:tcW w:w="1354" w:type="dxa"/>
            <w:noWrap/>
            <w:hideMark/>
          </w:tcPr>
          <w:p w14:paraId="2077B09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354" w:type="dxa"/>
            <w:noWrap/>
            <w:hideMark/>
          </w:tcPr>
          <w:p w14:paraId="2ABF8C7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1498,2</w:t>
            </w:r>
          </w:p>
        </w:tc>
        <w:tc>
          <w:tcPr>
            <w:tcW w:w="1499" w:type="dxa"/>
            <w:noWrap/>
            <w:hideMark/>
          </w:tcPr>
          <w:p w14:paraId="117BAC3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74,9</w:t>
            </w:r>
          </w:p>
        </w:tc>
        <w:tc>
          <w:tcPr>
            <w:tcW w:w="1156" w:type="dxa"/>
            <w:noWrap/>
            <w:hideMark/>
          </w:tcPr>
          <w:p w14:paraId="508B43D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74,9</w:t>
            </w:r>
          </w:p>
        </w:tc>
      </w:tr>
      <w:tr w:rsidR="00DD6593" w:rsidRPr="001D798E" w14:paraId="4AE66AF5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218C47E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2,11</w:t>
            </w:r>
          </w:p>
        </w:tc>
        <w:tc>
          <w:tcPr>
            <w:tcW w:w="7072" w:type="dxa"/>
            <w:hideMark/>
          </w:tcPr>
          <w:p w14:paraId="1DB01B0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Կառավարչական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ծառայություններ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0808A8E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1500,0</w:t>
            </w:r>
          </w:p>
        </w:tc>
        <w:tc>
          <w:tcPr>
            <w:tcW w:w="1354" w:type="dxa"/>
            <w:noWrap/>
            <w:hideMark/>
          </w:tcPr>
          <w:p w14:paraId="4F44F1A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1354" w:type="dxa"/>
            <w:noWrap/>
            <w:hideMark/>
          </w:tcPr>
          <w:p w14:paraId="22F7429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99" w:type="dxa"/>
            <w:noWrap/>
            <w:hideMark/>
          </w:tcPr>
          <w:p w14:paraId="02C1D00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6" w:type="dxa"/>
            <w:noWrap/>
            <w:hideMark/>
          </w:tcPr>
          <w:p w14:paraId="60557E9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0,0</w:t>
            </w:r>
          </w:p>
        </w:tc>
      </w:tr>
      <w:tr w:rsidR="00DD6593" w:rsidRPr="001D798E" w14:paraId="0BC849BE" w14:textId="77777777" w:rsidTr="00754204">
        <w:trPr>
          <w:trHeight w:val="600"/>
        </w:trPr>
        <w:tc>
          <w:tcPr>
            <w:tcW w:w="459" w:type="dxa"/>
            <w:noWrap/>
            <w:hideMark/>
          </w:tcPr>
          <w:p w14:paraId="04A20C6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2,12</w:t>
            </w:r>
          </w:p>
        </w:tc>
        <w:tc>
          <w:tcPr>
            <w:tcW w:w="7072" w:type="dxa"/>
            <w:hideMark/>
          </w:tcPr>
          <w:p w14:paraId="57C2854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Կենցաղային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և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հանրային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սննդի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ծառայություններ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5C7F3DD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3000,0</w:t>
            </w:r>
          </w:p>
        </w:tc>
        <w:tc>
          <w:tcPr>
            <w:tcW w:w="1354" w:type="dxa"/>
            <w:noWrap/>
            <w:hideMark/>
          </w:tcPr>
          <w:p w14:paraId="1875686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3000,0</w:t>
            </w:r>
          </w:p>
        </w:tc>
        <w:tc>
          <w:tcPr>
            <w:tcW w:w="1354" w:type="dxa"/>
            <w:noWrap/>
            <w:hideMark/>
          </w:tcPr>
          <w:p w14:paraId="6B323F4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451,4</w:t>
            </w:r>
          </w:p>
        </w:tc>
        <w:tc>
          <w:tcPr>
            <w:tcW w:w="1499" w:type="dxa"/>
            <w:noWrap/>
            <w:hideMark/>
          </w:tcPr>
          <w:p w14:paraId="01B38D0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56" w:type="dxa"/>
            <w:noWrap/>
            <w:hideMark/>
          </w:tcPr>
          <w:p w14:paraId="6035D20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15,0</w:t>
            </w:r>
          </w:p>
        </w:tc>
      </w:tr>
      <w:tr w:rsidR="00DD6593" w:rsidRPr="001D798E" w14:paraId="759FEC4B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1DC1C2A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2,13</w:t>
            </w:r>
          </w:p>
        </w:tc>
        <w:tc>
          <w:tcPr>
            <w:tcW w:w="7072" w:type="dxa"/>
            <w:hideMark/>
          </w:tcPr>
          <w:p w14:paraId="2D558F8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Ներկայացուցչական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ծախսեր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4671235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4500,0</w:t>
            </w:r>
          </w:p>
        </w:tc>
        <w:tc>
          <w:tcPr>
            <w:tcW w:w="1354" w:type="dxa"/>
            <w:noWrap/>
            <w:hideMark/>
          </w:tcPr>
          <w:p w14:paraId="7D65718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4500,0</w:t>
            </w:r>
          </w:p>
        </w:tc>
        <w:tc>
          <w:tcPr>
            <w:tcW w:w="1354" w:type="dxa"/>
            <w:noWrap/>
            <w:hideMark/>
          </w:tcPr>
          <w:p w14:paraId="37C15FB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645,3</w:t>
            </w:r>
          </w:p>
        </w:tc>
        <w:tc>
          <w:tcPr>
            <w:tcW w:w="1499" w:type="dxa"/>
            <w:noWrap/>
            <w:hideMark/>
          </w:tcPr>
          <w:p w14:paraId="1081221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1156" w:type="dxa"/>
            <w:noWrap/>
            <w:hideMark/>
          </w:tcPr>
          <w:p w14:paraId="4505411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14,3</w:t>
            </w:r>
          </w:p>
        </w:tc>
      </w:tr>
      <w:tr w:rsidR="00DD6593" w:rsidRPr="001D798E" w14:paraId="32F7ADC3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1338F5A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2,14</w:t>
            </w:r>
          </w:p>
        </w:tc>
        <w:tc>
          <w:tcPr>
            <w:tcW w:w="7072" w:type="dxa"/>
            <w:hideMark/>
          </w:tcPr>
          <w:p w14:paraId="0B33E90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Ընդհանուր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բնույթի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այլ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ծառայություններ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618036B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33420,0</w:t>
            </w:r>
          </w:p>
        </w:tc>
        <w:tc>
          <w:tcPr>
            <w:tcW w:w="1354" w:type="dxa"/>
            <w:noWrap/>
            <w:hideMark/>
          </w:tcPr>
          <w:p w14:paraId="0EC0F88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33420,0</w:t>
            </w:r>
          </w:p>
        </w:tc>
        <w:tc>
          <w:tcPr>
            <w:tcW w:w="1354" w:type="dxa"/>
            <w:noWrap/>
            <w:hideMark/>
          </w:tcPr>
          <w:p w14:paraId="1C0A52C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19328,8</w:t>
            </w:r>
          </w:p>
        </w:tc>
        <w:tc>
          <w:tcPr>
            <w:tcW w:w="1499" w:type="dxa"/>
            <w:noWrap/>
            <w:hideMark/>
          </w:tcPr>
          <w:p w14:paraId="5316043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57,8</w:t>
            </w:r>
          </w:p>
        </w:tc>
        <w:tc>
          <w:tcPr>
            <w:tcW w:w="1156" w:type="dxa"/>
            <w:noWrap/>
            <w:hideMark/>
          </w:tcPr>
          <w:p w14:paraId="0EAD8C9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57,8</w:t>
            </w:r>
          </w:p>
        </w:tc>
      </w:tr>
      <w:tr w:rsidR="00DD6593" w:rsidRPr="001D798E" w14:paraId="744E6B50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62D1E60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2,15</w:t>
            </w:r>
          </w:p>
        </w:tc>
        <w:tc>
          <w:tcPr>
            <w:tcW w:w="7072" w:type="dxa"/>
            <w:hideMark/>
          </w:tcPr>
          <w:p w14:paraId="2973AD9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Մասնագիտական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ծառայություններ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55D708B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17000,0</w:t>
            </w:r>
          </w:p>
        </w:tc>
        <w:tc>
          <w:tcPr>
            <w:tcW w:w="1354" w:type="dxa"/>
            <w:noWrap/>
            <w:hideMark/>
          </w:tcPr>
          <w:p w14:paraId="357546C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17000,0</w:t>
            </w:r>
          </w:p>
        </w:tc>
        <w:tc>
          <w:tcPr>
            <w:tcW w:w="1354" w:type="dxa"/>
            <w:noWrap/>
            <w:hideMark/>
          </w:tcPr>
          <w:p w14:paraId="6F29A11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13653,8</w:t>
            </w:r>
          </w:p>
        </w:tc>
        <w:tc>
          <w:tcPr>
            <w:tcW w:w="1499" w:type="dxa"/>
            <w:noWrap/>
            <w:hideMark/>
          </w:tcPr>
          <w:p w14:paraId="2B15531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80,3</w:t>
            </w:r>
          </w:p>
        </w:tc>
        <w:tc>
          <w:tcPr>
            <w:tcW w:w="1156" w:type="dxa"/>
            <w:noWrap/>
            <w:hideMark/>
          </w:tcPr>
          <w:p w14:paraId="6C2220B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80,3</w:t>
            </w:r>
          </w:p>
        </w:tc>
      </w:tr>
      <w:tr w:rsidR="00DD6593" w:rsidRPr="001D798E" w14:paraId="01DDE7F1" w14:textId="77777777" w:rsidTr="00754204">
        <w:trPr>
          <w:trHeight w:val="600"/>
        </w:trPr>
        <w:tc>
          <w:tcPr>
            <w:tcW w:w="459" w:type="dxa"/>
            <w:noWrap/>
            <w:hideMark/>
          </w:tcPr>
          <w:p w14:paraId="7F77E40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2,16</w:t>
            </w:r>
          </w:p>
        </w:tc>
        <w:tc>
          <w:tcPr>
            <w:tcW w:w="7072" w:type="dxa"/>
            <w:hideMark/>
          </w:tcPr>
          <w:p w14:paraId="3574E10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Շենքերի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և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կառույցների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ընթացիկ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նորոգում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և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պահպանում</w:t>
            </w:r>
            <w:proofErr w:type="spellEnd"/>
          </w:p>
        </w:tc>
        <w:tc>
          <w:tcPr>
            <w:tcW w:w="1354" w:type="dxa"/>
            <w:noWrap/>
            <w:hideMark/>
          </w:tcPr>
          <w:p w14:paraId="5FE896D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6000,0</w:t>
            </w:r>
          </w:p>
        </w:tc>
        <w:tc>
          <w:tcPr>
            <w:tcW w:w="1354" w:type="dxa"/>
            <w:noWrap/>
            <w:hideMark/>
          </w:tcPr>
          <w:p w14:paraId="78EF87C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6000,0</w:t>
            </w:r>
          </w:p>
        </w:tc>
        <w:tc>
          <w:tcPr>
            <w:tcW w:w="1354" w:type="dxa"/>
            <w:noWrap/>
            <w:hideMark/>
          </w:tcPr>
          <w:p w14:paraId="1838B6A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650</w:t>
            </w:r>
          </w:p>
        </w:tc>
        <w:tc>
          <w:tcPr>
            <w:tcW w:w="1499" w:type="dxa"/>
            <w:noWrap/>
            <w:hideMark/>
          </w:tcPr>
          <w:p w14:paraId="52C525E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1156" w:type="dxa"/>
            <w:noWrap/>
            <w:hideMark/>
          </w:tcPr>
          <w:p w14:paraId="704AD51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10,8</w:t>
            </w:r>
          </w:p>
        </w:tc>
      </w:tr>
      <w:tr w:rsidR="00DD6593" w:rsidRPr="001D798E" w14:paraId="232A8B92" w14:textId="77777777" w:rsidTr="00754204">
        <w:trPr>
          <w:trHeight w:val="600"/>
        </w:trPr>
        <w:tc>
          <w:tcPr>
            <w:tcW w:w="459" w:type="dxa"/>
            <w:noWrap/>
            <w:hideMark/>
          </w:tcPr>
          <w:p w14:paraId="3917C38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2,17</w:t>
            </w:r>
          </w:p>
        </w:tc>
        <w:tc>
          <w:tcPr>
            <w:tcW w:w="7072" w:type="dxa"/>
            <w:hideMark/>
          </w:tcPr>
          <w:p w14:paraId="5FB49D4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Մեքենաների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և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սարքավորումների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ընթացիկ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նորոգում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և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պահպանում</w:t>
            </w:r>
            <w:proofErr w:type="spellEnd"/>
          </w:p>
        </w:tc>
        <w:tc>
          <w:tcPr>
            <w:tcW w:w="1354" w:type="dxa"/>
            <w:noWrap/>
            <w:hideMark/>
          </w:tcPr>
          <w:p w14:paraId="2F02CD7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8000,0</w:t>
            </w:r>
          </w:p>
        </w:tc>
        <w:tc>
          <w:tcPr>
            <w:tcW w:w="1354" w:type="dxa"/>
            <w:noWrap/>
            <w:hideMark/>
          </w:tcPr>
          <w:p w14:paraId="19902C5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8000,0</w:t>
            </w:r>
          </w:p>
        </w:tc>
        <w:tc>
          <w:tcPr>
            <w:tcW w:w="1354" w:type="dxa"/>
            <w:noWrap/>
            <w:hideMark/>
          </w:tcPr>
          <w:p w14:paraId="4B00BEB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4538</w:t>
            </w:r>
          </w:p>
        </w:tc>
        <w:tc>
          <w:tcPr>
            <w:tcW w:w="1499" w:type="dxa"/>
            <w:noWrap/>
            <w:hideMark/>
          </w:tcPr>
          <w:p w14:paraId="76A27C6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56,7</w:t>
            </w:r>
          </w:p>
        </w:tc>
        <w:tc>
          <w:tcPr>
            <w:tcW w:w="1156" w:type="dxa"/>
            <w:noWrap/>
            <w:hideMark/>
          </w:tcPr>
          <w:p w14:paraId="528A6AA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56,7</w:t>
            </w:r>
          </w:p>
        </w:tc>
      </w:tr>
      <w:tr w:rsidR="00DD6593" w:rsidRPr="001D798E" w14:paraId="76306155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3239200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2,18</w:t>
            </w:r>
          </w:p>
        </w:tc>
        <w:tc>
          <w:tcPr>
            <w:tcW w:w="7072" w:type="dxa"/>
            <w:noWrap/>
            <w:hideMark/>
          </w:tcPr>
          <w:p w14:paraId="548E8B0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Գրասենյակային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նյութեր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7B78674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6000,0</w:t>
            </w:r>
          </w:p>
        </w:tc>
        <w:tc>
          <w:tcPr>
            <w:tcW w:w="1354" w:type="dxa"/>
            <w:noWrap/>
            <w:hideMark/>
          </w:tcPr>
          <w:p w14:paraId="551E0F0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6000,0</w:t>
            </w:r>
          </w:p>
        </w:tc>
        <w:tc>
          <w:tcPr>
            <w:tcW w:w="1354" w:type="dxa"/>
            <w:noWrap/>
            <w:hideMark/>
          </w:tcPr>
          <w:p w14:paraId="7D33D82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4621,3</w:t>
            </w:r>
          </w:p>
        </w:tc>
        <w:tc>
          <w:tcPr>
            <w:tcW w:w="1499" w:type="dxa"/>
            <w:noWrap/>
            <w:hideMark/>
          </w:tcPr>
          <w:p w14:paraId="48F87B7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77,0</w:t>
            </w:r>
          </w:p>
        </w:tc>
        <w:tc>
          <w:tcPr>
            <w:tcW w:w="1156" w:type="dxa"/>
            <w:noWrap/>
            <w:hideMark/>
          </w:tcPr>
          <w:p w14:paraId="7FA4F3F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77,0</w:t>
            </w:r>
          </w:p>
        </w:tc>
      </w:tr>
      <w:tr w:rsidR="00DD6593" w:rsidRPr="001D798E" w14:paraId="0571EC29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3912FDF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2,19</w:t>
            </w:r>
          </w:p>
        </w:tc>
        <w:tc>
          <w:tcPr>
            <w:tcW w:w="7072" w:type="dxa"/>
            <w:noWrap/>
            <w:hideMark/>
          </w:tcPr>
          <w:p w14:paraId="28A642A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Տրանսպորտային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նյութեր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0D57CA8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27130,0</w:t>
            </w:r>
          </w:p>
        </w:tc>
        <w:tc>
          <w:tcPr>
            <w:tcW w:w="1354" w:type="dxa"/>
            <w:noWrap/>
            <w:hideMark/>
          </w:tcPr>
          <w:p w14:paraId="7C023A7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27130,0</w:t>
            </w:r>
          </w:p>
        </w:tc>
        <w:tc>
          <w:tcPr>
            <w:tcW w:w="1354" w:type="dxa"/>
            <w:noWrap/>
            <w:hideMark/>
          </w:tcPr>
          <w:p w14:paraId="7C88FC3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24902</w:t>
            </w:r>
          </w:p>
        </w:tc>
        <w:tc>
          <w:tcPr>
            <w:tcW w:w="1499" w:type="dxa"/>
            <w:noWrap/>
            <w:hideMark/>
          </w:tcPr>
          <w:p w14:paraId="2E4154F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91,8</w:t>
            </w:r>
          </w:p>
        </w:tc>
        <w:tc>
          <w:tcPr>
            <w:tcW w:w="1156" w:type="dxa"/>
            <w:noWrap/>
            <w:hideMark/>
          </w:tcPr>
          <w:p w14:paraId="1B64CF5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91,8</w:t>
            </w:r>
          </w:p>
        </w:tc>
      </w:tr>
      <w:tr w:rsidR="00DD6593" w:rsidRPr="001D798E" w14:paraId="355C88F7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7E7D87E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2.20</w:t>
            </w:r>
          </w:p>
        </w:tc>
        <w:tc>
          <w:tcPr>
            <w:tcW w:w="7072" w:type="dxa"/>
            <w:noWrap/>
            <w:hideMark/>
          </w:tcPr>
          <w:p w14:paraId="30D4A7A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Առողջապահական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նյութեր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6930849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1000,0</w:t>
            </w:r>
          </w:p>
        </w:tc>
        <w:tc>
          <w:tcPr>
            <w:tcW w:w="1354" w:type="dxa"/>
            <w:noWrap/>
            <w:hideMark/>
          </w:tcPr>
          <w:p w14:paraId="055C57C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354" w:type="dxa"/>
            <w:noWrap/>
            <w:hideMark/>
          </w:tcPr>
          <w:p w14:paraId="42A1020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99" w:type="dxa"/>
            <w:noWrap/>
            <w:hideMark/>
          </w:tcPr>
          <w:p w14:paraId="35D6B27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6" w:type="dxa"/>
            <w:noWrap/>
            <w:hideMark/>
          </w:tcPr>
          <w:p w14:paraId="088A1BE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0,0</w:t>
            </w:r>
          </w:p>
        </w:tc>
      </w:tr>
      <w:tr w:rsidR="00DD6593" w:rsidRPr="001D798E" w14:paraId="39AC3688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39FF39B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2,21</w:t>
            </w:r>
          </w:p>
        </w:tc>
        <w:tc>
          <w:tcPr>
            <w:tcW w:w="7072" w:type="dxa"/>
            <w:noWrap/>
            <w:hideMark/>
          </w:tcPr>
          <w:p w14:paraId="0F56982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Կենցաղային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և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հանրային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սննդի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նյութեր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08179BC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19500,0</w:t>
            </w:r>
          </w:p>
        </w:tc>
        <w:tc>
          <w:tcPr>
            <w:tcW w:w="1354" w:type="dxa"/>
            <w:noWrap/>
            <w:hideMark/>
          </w:tcPr>
          <w:p w14:paraId="0CC0276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19500,0</w:t>
            </w:r>
          </w:p>
        </w:tc>
        <w:tc>
          <w:tcPr>
            <w:tcW w:w="1354" w:type="dxa"/>
            <w:noWrap/>
            <w:hideMark/>
          </w:tcPr>
          <w:p w14:paraId="42B4EC9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5285,3</w:t>
            </w:r>
          </w:p>
        </w:tc>
        <w:tc>
          <w:tcPr>
            <w:tcW w:w="1499" w:type="dxa"/>
            <w:noWrap/>
            <w:hideMark/>
          </w:tcPr>
          <w:p w14:paraId="31E549F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1156" w:type="dxa"/>
            <w:noWrap/>
            <w:hideMark/>
          </w:tcPr>
          <w:p w14:paraId="4452DB1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27,1</w:t>
            </w:r>
          </w:p>
        </w:tc>
      </w:tr>
      <w:tr w:rsidR="00DD6593" w:rsidRPr="001D798E" w14:paraId="7F66AAD3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1EB4E13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lastRenderedPageBreak/>
              <w:t>2,22</w:t>
            </w:r>
          </w:p>
        </w:tc>
        <w:tc>
          <w:tcPr>
            <w:tcW w:w="7072" w:type="dxa"/>
            <w:noWrap/>
            <w:hideMark/>
          </w:tcPr>
          <w:p w14:paraId="1C2FC9D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Հատուկ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նպատակային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նյութեր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705F7AB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62300,0</w:t>
            </w:r>
          </w:p>
        </w:tc>
        <w:tc>
          <w:tcPr>
            <w:tcW w:w="1354" w:type="dxa"/>
            <w:noWrap/>
            <w:hideMark/>
          </w:tcPr>
          <w:p w14:paraId="19F4E75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62300,0</w:t>
            </w:r>
          </w:p>
        </w:tc>
        <w:tc>
          <w:tcPr>
            <w:tcW w:w="1354" w:type="dxa"/>
            <w:noWrap/>
            <w:hideMark/>
          </w:tcPr>
          <w:p w14:paraId="635B316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54446,8</w:t>
            </w:r>
          </w:p>
        </w:tc>
        <w:tc>
          <w:tcPr>
            <w:tcW w:w="1499" w:type="dxa"/>
            <w:noWrap/>
            <w:hideMark/>
          </w:tcPr>
          <w:p w14:paraId="3C82CC2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87,4</w:t>
            </w:r>
          </w:p>
        </w:tc>
        <w:tc>
          <w:tcPr>
            <w:tcW w:w="1156" w:type="dxa"/>
            <w:noWrap/>
            <w:hideMark/>
          </w:tcPr>
          <w:p w14:paraId="00DED38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87,4</w:t>
            </w:r>
          </w:p>
        </w:tc>
      </w:tr>
      <w:tr w:rsidR="00DD6593" w:rsidRPr="001D798E" w14:paraId="15EC6EA6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20B4625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25</w:t>
            </w:r>
          </w:p>
        </w:tc>
        <w:tc>
          <w:tcPr>
            <w:tcW w:w="7072" w:type="dxa"/>
            <w:noWrap/>
            <w:hideMark/>
          </w:tcPr>
          <w:p w14:paraId="432E0C4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Սուբսիդիաներ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5899199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664500,0</w:t>
            </w:r>
          </w:p>
        </w:tc>
        <w:tc>
          <w:tcPr>
            <w:tcW w:w="1354" w:type="dxa"/>
            <w:noWrap/>
            <w:hideMark/>
          </w:tcPr>
          <w:p w14:paraId="047798F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664500,0</w:t>
            </w:r>
          </w:p>
        </w:tc>
        <w:tc>
          <w:tcPr>
            <w:tcW w:w="1354" w:type="dxa"/>
            <w:noWrap/>
            <w:hideMark/>
          </w:tcPr>
          <w:p w14:paraId="7B34E14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621878,1</w:t>
            </w:r>
          </w:p>
        </w:tc>
        <w:tc>
          <w:tcPr>
            <w:tcW w:w="1499" w:type="dxa"/>
            <w:noWrap/>
            <w:hideMark/>
          </w:tcPr>
          <w:p w14:paraId="36B4141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93,6</w:t>
            </w:r>
          </w:p>
        </w:tc>
        <w:tc>
          <w:tcPr>
            <w:tcW w:w="1156" w:type="dxa"/>
            <w:noWrap/>
            <w:hideMark/>
          </w:tcPr>
          <w:p w14:paraId="3572F34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93,6</w:t>
            </w:r>
          </w:p>
        </w:tc>
      </w:tr>
      <w:tr w:rsidR="00DD6593" w:rsidRPr="001D798E" w14:paraId="0EECE195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2A5D871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26</w:t>
            </w:r>
          </w:p>
        </w:tc>
        <w:tc>
          <w:tcPr>
            <w:tcW w:w="7072" w:type="dxa"/>
            <w:noWrap/>
            <w:hideMark/>
          </w:tcPr>
          <w:p w14:paraId="611413F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Այլ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կապիտալ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դրամաշնորհներ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5A4F7ED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33000,0</w:t>
            </w:r>
          </w:p>
        </w:tc>
        <w:tc>
          <w:tcPr>
            <w:tcW w:w="1354" w:type="dxa"/>
            <w:noWrap/>
            <w:hideMark/>
          </w:tcPr>
          <w:p w14:paraId="36C1E53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33000,0</w:t>
            </w:r>
          </w:p>
        </w:tc>
        <w:tc>
          <w:tcPr>
            <w:tcW w:w="1354" w:type="dxa"/>
            <w:noWrap/>
            <w:hideMark/>
          </w:tcPr>
          <w:p w14:paraId="4782F9B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31304,4</w:t>
            </w:r>
          </w:p>
        </w:tc>
        <w:tc>
          <w:tcPr>
            <w:tcW w:w="1499" w:type="dxa"/>
            <w:noWrap/>
            <w:hideMark/>
          </w:tcPr>
          <w:p w14:paraId="06B1FA8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94,9</w:t>
            </w:r>
          </w:p>
        </w:tc>
        <w:tc>
          <w:tcPr>
            <w:tcW w:w="1156" w:type="dxa"/>
            <w:noWrap/>
            <w:hideMark/>
          </w:tcPr>
          <w:p w14:paraId="74E4F73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94,9</w:t>
            </w:r>
          </w:p>
        </w:tc>
      </w:tr>
      <w:tr w:rsidR="00DD6593" w:rsidRPr="001D798E" w14:paraId="1B612069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3096DA7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27</w:t>
            </w:r>
          </w:p>
        </w:tc>
        <w:tc>
          <w:tcPr>
            <w:tcW w:w="7072" w:type="dxa"/>
            <w:noWrap/>
            <w:hideMark/>
          </w:tcPr>
          <w:p w14:paraId="26489A3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proofErr w:type="gram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Սոցիալական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օգնություն</w:t>
            </w:r>
            <w:proofErr w:type="spellEnd"/>
            <w:proofErr w:type="gramEnd"/>
          </w:p>
        </w:tc>
        <w:tc>
          <w:tcPr>
            <w:tcW w:w="1354" w:type="dxa"/>
            <w:noWrap/>
            <w:hideMark/>
          </w:tcPr>
          <w:p w14:paraId="4A5121A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25000,0</w:t>
            </w:r>
          </w:p>
        </w:tc>
        <w:tc>
          <w:tcPr>
            <w:tcW w:w="1354" w:type="dxa"/>
            <w:noWrap/>
            <w:hideMark/>
          </w:tcPr>
          <w:p w14:paraId="2584A5D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25000,0</w:t>
            </w:r>
          </w:p>
        </w:tc>
        <w:tc>
          <w:tcPr>
            <w:tcW w:w="1354" w:type="dxa"/>
            <w:noWrap/>
            <w:hideMark/>
          </w:tcPr>
          <w:p w14:paraId="6CDAD5F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20345</w:t>
            </w:r>
          </w:p>
        </w:tc>
        <w:tc>
          <w:tcPr>
            <w:tcW w:w="1499" w:type="dxa"/>
            <w:noWrap/>
            <w:hideMark/>
          </w:tcPr>
          <w:p w14:paraId="22501D2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81,4</w:t>
            </w:r>
          </w:p>
        </w:tc>
        <w:tc>
          <w:tcPr>
            <w:tcW w:w="1156" w:type="dxa"/>
            <w:noWrap/>
            <w:hideMark/>
          </w:tcPr>
          <w:p w14:paraId="767C58A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81,4</w:t>
            </w:r>
          </w:p>
        </w:tc>
      </w:tr>
      <w:tr w:rsidR="00DD6593" w:rsidRPr="001D798E" w14:paraId="0BC5F894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782522C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28</w:t>
            </w:r>
          </w:p>
        </w:tc>
        <w:tc>
          <w:tcPr>
            <w:tcW w:w="7072" w:type="dxa"/>
            <w:noWrap/>
            <w:hideMark/>
          </w:tcPr>
          <w:p w14:paraId="43B4F75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Այլ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ծախսեր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108117E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10800,0</w:t>
            </w:r>
          </w:p>
        </w:tc>
        <w:tc>
          <w:tcPr>
            <w:tcW w:w="1354" w:type="dxa"/>
            <w:noWrap/>
            <w:hideMark/>
          </w:tcPr>
          <w:p w14:paraId="437DB55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10800,0</w:t>
            </w:r>
          </w:p>
        </w:tc>
        <w:tc>
          <w:tcPr>
            <w:tcW w:w="1354" w:type="dxa"/>
            <w:noWrap/>
            <w:hideMark/>
          </w:tcPr>
          <w:p w14:paraId="48A33AC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7890,5</w:t>
            </w:r>
          </w:p>
        </w:tc>
        <w:tc>
          <w:tcPr>
            <w:tcW w:w="1499" w:type="dxa"/>
            <w:noWrap/>
            <w:hideMark/>
          </w:tcPr>
          <w:p w14:paraId="3911B7A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73,1</w:t>
            </w:r>
          </w:p>
        </w:tc>
        <w:tc>
          <w:tcPr>
            <w:tcW w:w="1156" w:type="dxa"/>
            <w:noWrap/>
            <w:hideMark/>
          </w:tcPr>
          <w:p w14:paraId="77BF950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73,1</w:t>
            </w:r>
          </w:p>
        </w:tc>
      </w:tr>
      <w:tr w:rsidR="00DD6593" w:rsidRPr="001D798E" w14:paraId="2EEEF68C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44DE0C2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28,1</w:t>
            </w:r>
          </w:p>
        </w:tc>
        <w:tc>
          <w:tcPr>
            <w:tcW w:w="7072" w:type="dxa"/>
            <w:noWrap/>
            <w:hideMark/>
          </w:tcPr>
          <w:p w14:paraId="1583F09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Նվիրատվություն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այլ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շահույթ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չհետապնդող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կազմակերպություններին</w:t>
            </w:r>
            <w:proofErr w:type="spellEnd"/>
          </w:p>
        </w:tc>
        <w:tc>
          <w:tcPr>
            <w:tcW w:w="1354" w:type="dxa"/>
            <w:noWrap/>
            <w:hideMark/>
          </w:tcPr>
          <w:p w14:paraId="01B2410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1000,0</w:t>
            </w:r>
          </w:p>
        </w:tc>
        <w:tc>
          <w:tcPr>
            <w:tcW w:w="1354" w:type="dxa"/>
            <w:noWrap/>
            <w:hideMark/>
          </w:tcPr>
          <w:p w14:paraId="2E747CE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354" w:type="dxa"/>
            <w:noWrap/>
            <w:hideMark/>
          </w:tcPr>
          <w:p w14:paraId="45E8BD4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590</w:t>
            </w:r>
          </w:p>
        </w:tc>
        <w:tc>
          <w:tcPr>
            <w:tcW w:w="1499" w:type="dxa"/>
            <w:noWrap/>
            <w:hideMark/>
          </w:tcPr>
          <w:p w14:paraId="0CB32ED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59,0</w:t>
            </w:r>
          </w:p>
        </w:tc>
        <w:tc>
          <w:tcPr>
            <w:tcW w:w="1156" w:type="dxa"/>
            <w:noWrap/>
            <w:hideMark/>
          </w:tcPr>
          <w:p w14:paraId="51185E8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59,0</w:t>
            </w:r>
          </w:p>
        </w:tc>
      </w:tr>
      <w:tr w:rsidR="00DD6593" w:rsidRPr="001D798E" w14:paraId="57CFB4CF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207537B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28,2</w:t>
            </w:r>
          </w:p>
        </w:tc>
        <w:tc>
          <w:tcPr>
            <w:tcW w:w="7072" w:type="dxa"/>
            <w:noWrap/>
            <w:hideMark/>
          </w:tcPr>
          <w:p w14:paraId="4BE7660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Հարկեր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պարտադիր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վճարներ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և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տույժեր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0742391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9800,0</w:t>
            </w:r>
          </w:p>
        </w:tc>
        <w:tc>
          <w:tcPr>
            <w:tcW w:w="1354" w:type="dxa"/>
            <w:noWrap/>
            <w:hideMark/>
          </w:tcPr>
          <w:p w14:paraId="12950EA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9800,0</w:t>
            </w:r>
          </w:p>
        </w:tc>
        <w:tc>
          <w:tcPr>
            <w:tcW w:w="1354" w:type="dxa"/>
            <w:noWrap/>
            <w:hideMark/>
          </w:tcPr>
          <w:p w14:paraId="7B61158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7300,5</w:t>
            </w:r>
          </w:p>
        </w:tc>
        <w:tc>
          <w:tcPr>
            <w:tcW w:w="1499" w:type="dxa"/>
            <w:noWrap/>
            <w:hideMark/>
          </w:tcPr>
          <w:p w14:paraId="5684DB7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1156" w:type="dxa"/>
            <w:noWrap/>
            <w:hideMark/>
          </w:tcPr>
          <w:p w14:paraId="41E3B62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74,5</w:t>
            </w:r>
          </w:p>
        </w:tc>
      </w:tr>
      <w:tr w:rsidR="00DD6593" w:rsidRPr="001D798E" w14:paraId="023C2CD1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56583D5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29</w:t>
            </w:r>
          </w:p>
        </w:tc>
        <w:tc>
          <w:tcPr>
            <w:tcW w:w="7072" w:type="dxa"/>
            <w:noWrap/>
            <w:hideMark/>
          </w:tcPr>
          <w:p w14:paraId="1236322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Փոխհատուցում</w:t>
            </w:r>
            <w:proofErr w:type="spellEnd"/>
          </w:p>
        </w:tc>
        <w:tc>
          <w:tcPr>
            <w:tcW w:w="1354" w:type="dxa"/>
            <w:noWrap/>
            <w:hideMark/>
          </w:tcPr>
          <w:p w14:paraId="442E220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162906,2</w:t>
            </w:r>
          </w:p>
        </w:tc>
        <w:tc>
          <w:tcPr>
            <w:tcW w:w="1354" w:type="dxa"/>
            <w:noWrap/>
            <w:hideMark/>
          </w:tcPr>
          <w:p w14:paraId="38DC8B6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162906,2</w:t>
            </w:r>
          </w:p>
        </w:tc>
        <w:tc>
          <w:tcPr>
            <w:tcW w:w="1354" w:type="dxa"/>
            <w:noWrap/>
            <w:hideMark/>
          </w:tcPr>
          <w:p w14:paraId="7FDC1FD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162906,2</w:t>
            </w:r>
          </w:p>
        </w:tc>
        <w:tc>
          <w:tcPr>
            <w:tcW w:w="1499" w:type="dxa"/>
            <w:noWrap/>
            <w:hideMark/>
          </w:tcPr>
          <w:p w14:paraId="3ABD806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56" w:type="dxa"/>
            <w:noWrap/>
            <w:hideMark/>
          </w:tcPr>
          <w:p w14:paraId="12F2A8A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100,0</w:t>
            </w:r>
          </w:p>
        </w:tc>
      </w:tr>
      <w:tr w:rsidR="00DD6593" w:rsidRPr="001D798E" w14:paraId="2FDA9427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598FF8D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034AECD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Պահուստային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ֆոնդ</w:t>
            </w:r>
            <w:proofErr w:type="spellEnd"/>
          </w:p>
        </w:tc>
        <w:tc>
          <w:tcPr>
            <w:tcW w:w="1354" w:type="dxa"/>
            <w:noWrap/>
            <w:hideMark/>
          </w:tcPr>
          <w:p w14:paraId="6C6CA13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210000</w:t>
            </w:r>
          </w:p>
        </w:tc>
        <w:tc>
          <w:tcPr>
            <w:tcW w:w="1354" w:type="dxa"/>
            <w:noWrap/>
            <w:hideMark/>
          </w:tcPr>
          <w:p w14:paraId="1E717BC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210000,0</w:t>
            </w:r>
          </w:p>
        </w:tc>
        <w:tc>
          <w:tcPr>
            <w:tcW w:w="1354" w:type="dxa"/>
            <w:noWrap/>
            <w:hideMark/>
          </w:tcPr>
          <w:p w14:paraId="02A7102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209700</w:t>
            </w:r>
          </w:p>
        </w:tc>
        <w:tc>
          <w:tcPr>
            <w:tcW w:w="1499" w:type="dxa"/>
            <w:noWrap/>
            <w:hideMark/>
          </w:tcPr>
          <w:p w14:paraId="5E23C09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156" w:type="dxa"/>
            <w:noWrap/>
            <w:hideMark/>
          </w:tcPr>
          <w:p w14:paraId="1C9F8C6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99,9</w:t>
            </w:r>
          </w:p>
        </w:tc>
      </w:tr>
      <w:tr w:rsidR="00DD6593" w:rsidRPr="001D798E" w14:paraId="291A6A5E" w14:textId="77777777" w:rsidTr="00754204">
        <w:trPr>
          <w:trHeight w:val="615"/>
        </w:trPr>
        <w:tc>
          <w:tcPr>
            <w:tcW w:w="459" w:type="dxa"/>
            <w:noWrap/>
            <w:hideMark/>
          </w:tcPr>
          <w:p w14:paraId="6F72673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12EFB5E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ԸՆԴԱՄԵՆԸ ՎԱՐՉԱԿԱՆ</w:t>
            </w: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br/>
            </w:r>
            <w:proofErr w:type="gram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ԲՅՈՒՋԵԻ  ԾԱԽՍԵՐ</w:t>
            </w:r>
            <w:proofErr w:type="gramEnd"/>
          </w:p>
        </w:tc>
        <w:tc>
          <w:tcPr>
            <w:tcW w:w="1354" w:type="dxa"/>
            <w:noWrap/>
            <w:hideMark/>
          </w:tcPr>
          <w:p w14:paraId="1121321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1934742,3</w:t>
            </w:r>
          </w:p>
        </w:tc>
        <w:tc>
          <w:tcPr>
            <w:tcW w:w="1354" w:type="dxa"/>
            <w:noWrap/>
            <w:hideMark/>
          </w:tcPr>
          <w:p w14:paraId="418A419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1934742,3</w:t>
            </w:r>
          </w:p>
        </w:tc>
        <w:tc>
          <w:tcPr>
            <w:tcW w:w="1354" w:type="dxa"/>
            <w:noWrap/>
            <w:hideMark/>
          </w:tcPr>
          <w:p w14:paraId="7002228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1766009,9</w:t>
            </w:r>
          </w:p>
        </w:tc>
        <w:tc>
          <w:tcPr>
            <w:tcW w:w="1499" w:type="dxa"/>
            <w:noWrap/>
            <w:hideMark/>
          </w:tcPr>
          <w:p w14:paraId="1CF3807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91,3</w:t>
            </w:r>
          </w:p>
        </w:tc>
        <w:tc>
          <w:tcPr>
            <w:tcW w:w="1156" w:type="dxa"/>
            <w:noWrap/>
            <w:hideMark/>
          </w:tcPr>
          <w:p w14:paraId="4495278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91,3</w:t>
            </w:r>
          </w:p>
        </w:tc>
      </w:tr>
      <w:tr w:rsidR="00DD6593" w:rsidRPr="001D798E" w14:paraId="76C698EC" w14:textId="77777777" w:rsidTr="00754204">
        <w:trPr>
          <w:trHeight w:val="540"/>
        </w:trPr>
        <w:tc>
          <w:tcPr>
            <w:tcW w:w="459" w:type="dxa"/>
            <w:noWrap/>
            <w:hideMark/>
          </w:tcPr>
          <w:p w14:paraId="756F697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</w:t>
            </w:r>
          </w:p>
        </w:tc>
        <w:tc>
          <w:tcPr>
            <w:tcW w:w="7072" w:type="dxa"/>
            <w:hideMark/>
          </w:tcPr>
          <w:p w14:paraId="4E2D175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Շենք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շինությունների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354" w:type="dxa"/>
            <w:noWrap/>
            <w:hideMark/>
          </w:tcPr>
          <w:p w14:paraId="32E4ADF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74454,1</w:t>
            </w:r>
          </w:p>
        </w:tc>
        <w:tc>
          <w:tcPr>
            <w:tcW w:w="1354" w:type="dxa"/>
            <w:noWrap/>
            <w:hideMark/>
          </w:tcPr>
          <w:p w14:paraId="09F3666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74454,1</w:t>
            </w:r>
          </w:p>
        </w:tc>
        <w:tc>
          <w:tcPr>
            <w:tcW w:w="1354" w:type="dxa"/>
            <w:noWrap/>
            <w:hideMark/>
          </w:tcPr>
          <w:p w14:paraId="59AD412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67455</w:t>
            </w:r>
          </w:p>
        </w:tc>
        <w:tc>
          <w:tcPr>
            <w:tcW w:w="1499" w:type="dxa"/>
            <w:noWrap/>
            <w:hideMark/>
          </w:tcPr>
          <w:p w14:paraId="66AA7CE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90,6</w:t>
            </w:r>
          </w:p>
        </w:tc>
        <w:tc>
          <w:tcPr>
            <w:tcW w:w="1156" w:type="dxa"/>
            <w:noWrap/>
            <w:hideMark/>
          </w:tcPr>
          <w:p w14:paraId="3586285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90,6</w:t>
            </w:r>
          </w:p>
        </w:tc>
      </w:tr>
      <w:tr w:rsidR="00DD6593" w:rsidRPr="001D798E" w14:paraId="7378268E" w14:textId="77777777" w:rsidTr="00754204">
        <w:trPr>
          <w:trHeight w:val="600"/>
        </w:trPr>
        <w:tc>
          <w:tcPr>
            <w:tcW w:w="459" w:type="dxa"/>
            <w:noWrap/>
            <w:hideMark/>
          </w:tcPr>
          <w:p w14:paraId="3BE5979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</w:t>
            </w:r>
          </w:p>
        </w:tc>
        <w:tc>
          <w:tcPr>
            <w:tcW w:w="7072" w:type="dxa"/>
            <w:hideMark/>
          </w:tcPr>
          <w:p w14:paraId="71F5271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Շենք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շինությունների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կապիտալ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վերանորոգում</w:t>
            </w:r>
            <w:proofErr w:type="spellEnd"/>
          </w:p>
        </w:tc>
        <w:tc>
          <w:tcPr>
            <w:tcW w:w="1354" w:type="dxa"/>
            <w:noWrap/>
            <w:hideMark/>
          </w:tcPr>
          <w:p w14:paraId="64E96FC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1273248,7</w:t>
            </w:r>
          </w:p>
        </w:tc>
        <w:tc>
          <w:tcPr>
            <w:tcW w:w="1354" w:type="dxa"/>
            <w:noWrap/>
            <w:hideMark/>
          </w:tcPr>
          <w:p w14:paraId="6A71F7A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1273248,7</w:t>
            </w:r>
          </w:p>
        </w:tc>
        <w:tc>
          <w:tcPr>
            <w:tcW w:w="1354" w:type="dxa"/>
            <w:noWrap/>
            <w:hideMark/>
          </w:tcPr>
          <w:p w14:paraId="313619F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1035272,7</w:t>
            </w:r>
          </w:p>
        </w:tc>
        <w:tc>
          <w:tcPr>
            <w:tcW w:w="1499" w:type="dxa"/>
            <w:noWrap/>
            <w:hideMark/>
          </w:tcPr>
          <w:p w14:paraId="038E9B8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81,3</w:t>
            </w:r>
          </w:p>
        </w:tc>
        <w:tc>
          <w:tcPr>
            <w:tcW w:w="1156" w:type="dxa"/>
            <w:noWrap/>
            <w:hideMark/>
          </w:tcPr>
          <w:p w14:paraId="10F072F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81,3</w:t>
            </w:r>
          </w:p>
        </w:tc>
      </w:tr>
      <w:tr w:rsidR="00DD6593" w:rsidRPr="001D798E" w14:paraId="71992E17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636BFCD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</w:t>
            </w:r>
          </w:p>
        </w:tc>
        <w:tc>
          <w:tcPr>
            <w:tcW w:w="7072" w:type="dxa"/>
            <w:hideMark/>
          </w:tcPr>
          <w:p w14:paraId="40CF834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Տրանսպորտային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սարքավորումներ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73EBCCA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36500</w:t>
            </w:r>
          </w:p>
        </w:tc>
        <w:tc>
          <w:tcPr>
            <w:tcW w:w="1354" w:type="dxa"/>
            <w:noWrap/>
            <w:hideMark/>
          </w:tcPr>
          <w:p w14:paraId="3815F8C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36500</w:t>
            </w:r>
          </w:p>
        </w:tc>
        <w:tc>
          <w:tcPr>
            <w:tcW w:w="1354" w:type="dxa"/>
            <w:noWrap/>
            <w:hideMark/>
          </w:tcPr>
          <w:p w14:paraId="3DF6D93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27287</w:t>
            </w:r>
          </w:p>
        </w:tc>
        <w:tc>
          <w:tcPr>
            <w:tcW w:w="1499" w:type="dxa"/>
            <w:noWrap/>
            <w:hideMark/>
          </w:tcPr>
          <w:p w14:paraId="41F7FFC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74,8</w:t>
            </w:r>
          </w:p>
        </w:tc>
        <w:tc>
          <w:tcPr>
            <w:tcW w:w="1156" w:type="dxa"/>
            <w:noWrap/>
            <w:hideMark/>
          </w:tcPr>
          <w:p w14:paraId="621C453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74,8</w:t>
            </w:r>
          </w:p>
        </w:tc>
      </w:tr>
      <w:tr w:rsidR="00DD6593" w:rsidRPr="001D798E" w14:paraId="36C9EDE8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1C8A2F0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</w:t>
            </w:r>
          </w:p>
        </w:tc>
        <w:tc>
          <w:tcPr>
            <w:tcW w:w="7072" w:type="dxa"/>
            <w:hideMark/>
          </w:tcPr>
          <w:p w14:paraId="7C39FC9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Վարչական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սարքավորումներ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579B6A9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33005</w:t>
            </w:r>
          </w:p>
        </w:tc>
        <w:tc>
          <w:tcPr>
            <w:tcW w:w="1354" w:type="dxa"/>
            <w:noWrap/>
            <w:hideMark/>
          </w:tcPr>
          <w:p w14:paraId="005619B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33005</w:t>
            </w:r>
          </w:p>
        </w:tc>
        <w:tc>
          <w:tcPr>
            <w:tcW w:w="1354" w:type="dxa"/>
            <w:noWrap/>
            <w:hideMark/>
          </w:tcPr>
          <w:p w14:paraId="02259E6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27759,1</w:t>
            </w:r>
          </w:p>
        </w:tc>
        <w:tc>
          <w:tcPr>
            <w:tcW w:w="1499" w:type="dxa"/>
            <w:noWrap/>
            <w:hideMark/>
          </w:tcPr>
          <w:p w14:paraId="7839D6B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84,1</w:t>
            </w:r>
          </w:p>
        </w:tc>
        <w:tc>
          <w:tcPr>
            <w:tcW w:w="1156" w:type="dxa"/>
            <w:noWrap/>
            <w:hideMark/>
          </w:tcPr>
          <w:p w14:paraId="5DEF0CC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84,1</w:t>
            </w:r>
          </w:p>
        </w:tc>
      </w:tr>
      <w:tr w:rsidR="00DD6593" w:rsidRPr="001D798E" w14:paraId="4BCD7ED8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7BB8BF4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</w:t>
            </w:r>
          </w:p>
        </w:tc>
        <w:tc>
          <w:tcPr>
            <w:tcW w:w="7072" w:type="dxa"/>
            <w:hideMark/>
          </w:tcPr>
          <w:p w14:paraId="798F43D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Այլ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մեքենա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սարքավորումներ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082A4D6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65345</w:t>
            </w:r>
          </w:p>
        </w:tc>
        <w:tc>
          <w:tcPr>
            <w:tcW w:w="1354" w:type="dxa"/>
            <w:noWrap/>
            <w:hideMark/>
          </w:tcPr>
          <w:p w14:paraId="59E70D4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65345</w:t>
            </w:r>
          </w:p>
        </w:tc>
        <w:tc>
          <w:tcPr>
            <w:tcW w:w="1354" w:type="dxa"/>
            <w:noWrap/>
            <w:hideMark/>
          </w:tcPr>
          <w:p w14:paraId="0FF444F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38364,1</w:t>
            </w:r>
          </w:p>
        </w:tc>
        <w:tc>
          <w:tcPr>
            <w:tcW w:w="1499" w:type="dxa"/>
            <w:noWrap/>
            <w:hideMark/>
          </w:tcPr>
          <w:p w14:paraId="2907779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58,7</w:t>
            </w:r>
          </w:p>
        </w:tc>
        <w:tc>
          <w:tcPr>
            <w:tcW w:w="1156" w:type="dxa"/>
            <w:noWrap/>
            <w:hideMark/>
          </w:tcPr>
          <w:p w14:paraId="1E8412A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58,7</w:t>
            </w:r>
          </w:p>
        </w:tc>
      </w:tr>
      <w:tr w:rsidR="00DD6593" w:rsidRPr="001D798E" w14:paraId="2F84CA5B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2587F1F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</w:t>
            </w:r>
          </w:p>
        </w:tc>
        <w:tc>
          <w:tcPr>
            <w:tcW w:w="7072" w:type="dxa"/>
            <w:hideMark/>
          </w:tcPr>
          <w:p w14:paraId="6B59A3B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Գեոդեզիական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քարտեզագրական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ծախսեր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68EA4BF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500</w:t>
            </w:r>
          </w:p>
        </w:tc>
        <w:tc>
          <w:tcPr>
            <w:tcW w:w="1354" w:type="dxa"/>
            <w:noWrap/>
            <w:hideMark/>
          </w:tcPr>
          <w:p w14:paraId="7F7039A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500</w:t>
            </w:r>
          </w:p>
        </w:tc>
        <w:tc>
          <w:tcPr>
            <w:tcW w:w="1354" w:type="dxa"/>
            <w:noWrap/>
            <w:hideMark/>
          </w:tcPr>
          <w:p w14:paraId="0F61E65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99" w:type="dxa"/>
            <w:noWrap/>
            <w:hideMark/>
          </w:tcPr>
          <w:p w14:paraId="39CD48B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0,0</w:t>
            </w:r>
          </w:p>
        </w:tc>
        <w:tc>
          <w:tcPr>
            <w:tcW w:w="1156" w:type="dxa"/>
            <w:noWrap/>
            <w:hideMark/>
          </w:tcPr>
          <w:p w14:paraId="136BF43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0,0</w:t>
            </w:r>
          </w:p>
        </w:tc>
      </w:tr>
      <w:tr w:rsidR="00DD6593" w:rsidRPr="001D798E" w14:paraId="6934BACA" w14:textId="77777777" w:rsidTr="00754204">
        <w:trPr>
          <w:trHeight w:val="600"/>
        </w:trPr>
        <w:tc>
          <w:tcPr>
            <w:tcW w:w="459" w:type="dxa"/>
            <w:noWrap/>
            <w:hideMark/>
          </w:tcPr>
          <w:p w14:paraId="1453DFE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</w:t>
            </w:r>
          </w:p>
        </w:tc>
        <w:tc>
          <w:tcPr>
            <w:tcW w:w="7072" w:type="dxa"/>
            <w:hideMark/>
          </w:tcPr>
          <w:p w14:paraId="70C04D8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Ոչ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նյութական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հիմնական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միջոց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/ ՀԾ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ծրագիր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/ </w:t>
            </w:r>
          </w:p>
        </w:tc>
        <w:tc>
          <w:tcPr>
            <w:tcW w:w="1354" w:type="dxa"/>
            <w:noWrap/>
            <w:hideMark/>
          </w:tcPr>
          <w:p w14:paraId="1C6BBE0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850</w:t>
            </w:r>
          </w:p>
        </w:tc>
        <w:tc>
          <w:tcPr>
            <w:tcW w:w="1354" w:type="dxa"/>
            <w:noWrap/>
            <w:hideMark/>
          </w:tcPr>
          <w:p w14:paraId="6C6658E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850</w:t>
            </w:r>
          </w:p>
        </w:tc>
        <w:tc>
          <w:tcPr>
            <w:tcW w:w="1354" w:type="dxa"/>
            <w:noWrap/>
            <w:hideMark/>
          </w:tcPr>
          <w:p w14:paraId="2D6C820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823</w:t>
            </w:r>
          </w:p>
        </w:tc>
        <w:tc>
          <w:tcPr>
            <w:tcW w:w="1499" w:type="dxa"/>
            <w:noWrap/>
            <w:hideMark/>
          </w:tcPr>
          <w:p w14:paraId="36C471A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96,8</w:t>
            </w:r>
          </w:p>
        </w:tc>
        <w:tc>
          <w:tcPr>
            <w:tcW w:w="1156" w:type="dxa"/>
            <w:noWrap/>
            <w:hideMark/>
          </w:tcPr>
          <w:p w14:paraId="2948CED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96,8</w:t>
            </w:r>
          </w:p>
        </w:tc>
      </w:tr>
      <w:tr w:rsidR="00DD6593" w:rsidRPr="001D798E" w14:paraId="21ABCEB6" w14:textId="77777777" w:rsidTr="00754204">
        <w:trPr>
          <w:trHeight w:val="480"/>
        </w:trPr>
        <w:tc>
          <w:tcPr>
            <w:tcW w:w="459" w:type="dxa"/>
            <w:noWrap/>
            <w:hideMark/>
          </w:tcPr>
          <w:p w14:paraId="26EED4A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</w:t>
            </w:r>
          </w:p>
        </w:tc>
        <w:tc>
          <w:tcPr>
            <w:tcW w:w="7072" w:type="dxa"/>
            <w:hideMark/>
          </w:tcPr>
          <w:p w14:paraId="33614C3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Նախագծահետազոտական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ծախսեր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36B56DE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84350</w:t>
            </w:r>
          </w:p>
        </w:tc>
        <w:tc>
          <w:tcPr>
            <w:tcW w:w="1354" w:type="dxa"/>
            <w:noWrap/>
            <w:hideMark/>
          </w:tcPr>
          <w:p w14:paraId="6946699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84350</w:t>
            </w:r>
          </w:p>
        </w:tc>
        <w:tc>
          <w:tcPr>
            <w:tcW w:w="1354" w:type="dxa"/>
            <w:noWrap/>
            <w:hideMark/>
          </w:tcPr>
          <w:p w14:paraId="4D4EDAC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13407,1</w:t>
            </w:r>
          </w:p>
        </w:tc>
        <w:tc>
          <w:tcPr>
            <w:tcW w:w="1499" w:type="dxa"/>
            <w:noWrap/>
            <w:hideMark/>
          </w:tcPr>
          <w:p w14:paraId="652B818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15,9</w:t>
            </w:r>
          </w:p>
        </w:tc>
        <w:tc>
          <w:tcPr>
            <w:tcW w:w="1156" w:type="dxa"/>
            <w:noWrap/>
            <w:hideMark/>
          </w:tcPr>
          <w:p w14:paraId="5114AFD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15,9</w:t>
            </w:r>
          </w:p>
        </w:tc>
      </w:tr>
      <w:tr w:rsidR="00DD6593" w:rsidRPr="001D798E" w14:paraId="6DC1F130" w14:textId="77777777" w:rsidTr="00754204">
        <w:trPr>
          <w:trHeight w:val="600"/>
        </w:trPr>
        <w:tc>
          <w:tcPr>
            <w:tcW w:w="459" w:type="dxa"/>
            <w:noWrap/>
            <w:hideMark/>
          </w:tcPr>
          <w:p w14:paraId="5725E7A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6434826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ԸՆԴԱՄԵՆԸ ՖՈՆԴԱՅԻՆ </w:t>
            </w:r>
            <w:proofErr w:type="gram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ԲՅՈՒՋԵԻ  ԾԱԽՍԵՐ</w:t>
            </w:r>
            <w:proofErr w:type="gramEnd"/>
          </w:p>
        </w:tc>
        <w:tc>
          <w:tcPr>
            <w:tcW w:w="1354" w:type="dxa"/>
            <w:noWrap/>
            <w:hideMark/>
          </w:tcPr>
          <w:p w14:paraId="4D7A8A1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1568252,8</w:t>
            </w:r>
          </w:p>
        </w:tc>
        <w:tc>
          <w:tcPr>
            <w:tcW w:w="1354" w:type="dxa"/>
            <w:noWrap/>
            <w:hideMark/>
          </w:tcPr>
          <w:p w14:paraId="71119AA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1568252,8</w:t>
            </w:r>
          </w:p>
        </w:tc>
        <w:tc>
          <w:tcPr>
            <w:tcW w:w="1354" w:type="dxa"/>
            <w:noWrap/>
            <w:hideMark/>
          </w:tcPr>
          <w:p w14:paraId="4B66FF3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1210368</w:t>
            </w:r>
          </w:p>
        </w:tc>
        <w:tc>
          <w:tcPr>
            <w:tcW w:w="1499" w:type="dxa"/>
            <w:noWrap/>
            <w:hideMark/>
          </w:tcPr>
          <w:p w14:paraId="495AA9B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77,2</w:t>
            </w:r>
          </w:p>
        </w:tc>
        <w:tc>
          <w:tcPr>
            <w:tcW w:w="1156" w:type="dxa"/>
            <w:noWrap/>
            <w:hideMark/>
          </w:tcPr>
          <w:p w14:paraId="362CBFA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77,2</w:t>
            </w:r>
          </w:p>
        </w:tc>
      </w:tr>
      <w:tr w:rsidR="00DD6593" w:rsidRPr="001D798E" w14:paraId="54E6A88C" w14:textId="77777777" w:rsidTr="00754204">
        <w:trPr>
          <w:trHeight w:val="600"/>
        </w:trPr>
        <w:tc>
          <w:tcPr>
            <w:tcW w:w="459" w:type="dxa"/>
            <w:vMerge w:val="restart"/>
            <w:noWrap/>
            <w:hideMark/>
          </w:tcPr>
          <w:p w14:paraId="444EB81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</w:t>
            </w:r>
          </w:p>
        </w:tc>
        <w:tc>
          <w:tcPr>
            <w:tcW w:w="7072" w:type="dxa"/>
            <w:hideMark/>
          </w:tcPr>
          <w:p w14:paraId="1AFA568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Ոչ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ֆինանսական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ակտիվների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իրացումից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մուտքեր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10D5532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-630000</w:t>
            </w:r>
          </w:p>
        </w:tc>
        <w:tc>
          <w:tcPr>
            <w:tcW w:w="1354" w:type="dxa"/>
            <w:vMerge w:val="restart"/>
            <w:noWrap/>
            <w:hideMark/>
          </w:tcPr>
          <w:p w14:paraId="62E3D32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-630000,0</w:t>
            </w:r>
          </w:p>
        </w:tc>
        <w:tc>
          <w:tcPr>
            <w:tcW w:w="1354" w:type="dxa"/>
            <w:vMerge w:val="restart"/>
            <w:noWrap/>
            <w:hideMark/>
          </w:tcPr>
          <w:p w14:paraId="5928BD7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-81272,3</w:t>
            </w:r>
          </w:p>
        </w:tc>
        <w:tc>
          <w:tcPr>
            <w:tcW w:w="1499" w:type="dxa"/>
            <w:noWrap/>
            <w:hideMark/>
          </w:tcPr>
          <w:p w14:paraId="0AFA25F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12,9</w:t>
            </w:r>
          </w:p>
        </w:tc>
        <w:tc>
          <w:tcPr>
            <w:tcW w:w="1156" w:type="dxa"/>
            <w:noWrap/>
            <w:hideMark/>
          </w:tcPr>
          <w:p w14:paraId="398F98D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12,9</w:t>
            </w:r>
          </w:p>
        </w:tc>
      </w:tr>
      <w:tr w:rsidR="00DD6593" w:rsidRPr="001D798E" w14:paraId="7F60ED18" w14:textId="77777777" w:rsidTr="00754204">
        <w:trPr>
          <w:trHeight w:val="300"/>
        </w:trPr>
        <w:tc>
          <w:tcPr>
            <w:tcW w:w="459" w:type="dxa"/>
            <w:vMerge/>
            <w:hideMark/>
          </w:tcPr>
          <w:p w14:paraId="2FDCF12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  <w:tc>
          <w:tcPr>
            <w:tcW w:w="7072" w:type="dxa"/>
            <w:hideMark/>
          </w:tcPr>
          <w:p w14:paraId="4A1C4D6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/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հողի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օտարում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354" w:type="dxa"/>
            <w:noWrap/>
            <w:hideMark/>
          </w:tcPr>
          <w:p w14:paraId="3AD1E89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vMerge/>
            <w:hideMark/>
          </w:tcPr>
          <w:p w14:paraId="21D3EA7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vMerge/>
            <w:hideMark/>
          </w:tcPr>
          <w:p w14:paraId="59D62D9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  <w:tc>
          <w:tcPr>
            <w:tcW w:w="1499" w:type="dxa"/>
            <w:noWrap/>
            <w:hideMark/>
          </w:tcPr>
          <w:p w14:paraId="089F142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59D5EFE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</w:tr>
      <w:tr w:rsidR="00DD6593" w:rsidRPr="001D798E" w14:paraId="2A72B95A" w14:textId="77777777" w:rsidTr="00754204">
        <w:trPr>
          <w:trHeight w:val="360"/>
        </w:trPr>
        <w:tc>
          <w:tcPr>
            <w:tcW w:w="459" w:type="dxa"/>
            <w:noWrap/>
            <w:hideMark/>
          </w:tcPr>
          <w:p w14:paraId="4474A7C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4A566DD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70C1A3E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938252,8</w:t>
            </w:r>
          </w:p>
        </w:tc>
        <w:tc>
          <w:tcPr>
            <w:tcW w:w="1354" w:type="dxa"/>
            <w:noWrap/>
            <w:hideMark/>
          </w:tcPr>
          <w:p w14:paraId="4FBAC9D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938252,8</w:t>
            </w:r>
          </w:p>
        </w:tc>
        <w:tc>
          <w:tcPr>
            <w:tcW w:w="1354" w:type="dxa"/>
            <w:noWrap/>
            <w:hideMark/>
          </w:tcPr>
          <w:p w14:paraId="4BDDF1A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1129095,7</w:t>
            </w:r>
          </w:p>
        </w:tc>
        <w:tc>
          <w:tcPr>
            <w:tcW w:w="1499" w:type="dxa"/>
            <w:noWrap/>
            <w:hideMark/>
          </w:tcPr>
          <w:p w14:paraId="1C8B93F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120,3</w:t>
            </w:r>
          </w:p>
        </w:tc>
        <w:tc>
          <w:tcPr>
            <w:tcW w:w="1156" w:type="dxa"/>
            <w:noWrap/>
            <w:hideMark/>
          </w:tcPr>
          <w:p w14:paraId="31B93D5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120,3</w:t>
            </w:r>
          </w:p>
        </w:tc>
      </w:tr>
      <w:tr w:rsidR="00DD6593" w:rsidRPr="001D798E" w14:paraId="264F450A" w14:textId="77777777" w:rsidTr="00754204">
        <w:trPr>
          <w:trHeight w:val="360"/>
        </w:trPr>
        <w:tc>
          <w:tcPr>
            <w:tcW w:w="7531" w:type="dxa"/>
            <w:gridSpan w:val="2"/>
            <w:hideMark/>
          </w:tcPr>
          <w:p w14:paraId="0E3D728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ԾԱԽՍԵՐ</w:t>
            </w:r>
          </w:p>
        </w:tc>
        <w:tc>
          <w:tcPr>
            <w:tcW w:w="1354" w:type="dxa"/>
            <w:hideMark/>
          </w:tcPr>
          <w:p w14:paraId="665EC3A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hideMark/>
          </w:tcPr>
          <w:p w14:paraId="5C8418F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2662995,1</w:t>
            </w:r>
          </w:p>
        </w:tc>
        <w:tc>
          <w:tcPr>
            <w:tcW w:w="1354" w:type="dxa"/>
            <w:hideMark/>
          </w:tcPr>
          <w:p w14:paraId="52BE598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2685405,6</w:t>
            </w:r>
          </w:p>
        </w:tc>
        <w:tc>
          <w:tcPr>
            <w:tcW w:w="1499" w:type="dxa"/>
            <w:noWrap/>
            <w:hideMark/>
          </w:tcPr>
          <w:p w14:paraId="6B7E5B4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14:paraId="6981741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</w:tr>
      <w:tr w:rsidR="00DD6593" w:rsidRPr="001D798E" w14:paraId="42AE70FA" w14:textId="77777777" w:rsidTr="00754204">
        <w:trPr>
          <w:trHeight w:val="300"/>
        </w:trPr>
        <w:tc>
          <w:tcPr>
            <w:tcW w:w="11593" w:type="dxa"/>
            <w:gridSpan w:val="5"/>
            <w:vMerge w:val="restart"/>
            <w:hideMark/>
          </w:tcPr>
          <w:p w14:paraId="4A184A5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          /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գործառնական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դասակարգմամբ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ըստ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ոլորտների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499" w:type="dxa"/>
            <w:noWrap/>
            <w:hideMark/>
          </w:tcPr>
          <w:p w14:paraId="20E84D1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14:paraId="0AE307C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</w:tr>
      <w:tr w:rsidR="00DD6593" w:rsidRPr="001D798E" w14:paraId="4B077852" w14:textId="77777777" w:rsidTr="00754204">
        <w:trPr>
          <w:trHeight w:val="60"/>
        </w:trPr>
        <w:tc>
          <w:tcPr>
            <w:tcW w:w="11593" w:type="dxa"/>
            <w:gridSpan w:val="5"/>
            <w:vMerge/>
            <w:hideMark/>
          </w:tcPr>
          <w:p w14:paraId="3931012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noWrap/>
            <w:hideMark/>
          </w:tcPr>
          <w:p w14:paraId="2807442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14:paraId="39CEBBC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</w:tr>
      <w:tr w:rsidR="00DD6593" w:rsidRPr="001D798E" w14:paraId="748922E7" w14:textId="77777777" w:rsidTr="00754204">
        <w:trPr>
          <w:trHeight w:val="555"/>
        </w:trPr>
        <w:tc>
          <w:tcPr>
            <w:tcW w:w="459" w:type="dxa"/>
            <w:noWrap/>
            <w:hideMark/>
          </w:tcPr>
          <w:p w14:paraId="789FBB4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</w:t>
            </w:r>
          </w:p>
        </w:tc>
        <w:tc>
          <w:tcPr>
            <w:tcW w:w="7072" w:type="dxa"/>
            <w:hideMark/>
          </w:tcPr>
          <w:p w14:paraId="22DF81C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proofErr w:type="gram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Օրենսդիր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,</w:t>
            </w:r>
            <w:proofErr w:type="gram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գործադիր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մարմիններ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7383A9E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770236,1</w:t>
            </w:r>
          </w:p>
        </w:tc>
        <w:tc>
          <w:tcPr>
            <w:tcW w:w="1354" w:type="dxa"/>
            <w:noWrap/>
            <w:hideMark/>
          </w:tcPr>
          <w:p w14:paraId="1D19FC9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770236,1</w:t>
            </w:r>
          </w:p>
        </w:tc>
        <w:tc>
          <w:tcPr>
            <w:tcW w:w="1354" w:type="dxa"/>
            <w:noWrap/>
            <w:hideMark/>
          </w:tcPr>
          <w:p w14:paraId="08FC793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694535,3</w:t>
            </w:r>
          </w:p>
        </w:tc>
        <w:tc>
          <w:tcPr>
            <w:tcW w:w="1499" w:type="dxa"/>
            <w:noWrap/>
            <w:hideMark/>
          </w:tcPr>
          <w:p w14:paraId="58C1E6B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90,2</w:t>
            </w:r>
          </w:p>
        </w:tc>
        <w:tc>
          <w:tcPr>
            <w:tcW w:w="1156" w:type="dxa"/>
            <w:noWrap/>
            <w:hideMark/>
          </w:tcPr>
          <w:p w14:paraId="21BD419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90,2</w:t>
            </w:r>
          </w:p>
        </w:tc>
      </w:tr>
      <w:tr w:rsidR="00DD6593" w:rsidRPr="001D798E" w14:paraId="194FFE05" w14:textId="77777777" w:rsidTr="00754204">
        <w:trPr>
          <w:trHeight w:val="600"/>
        </w:trPr>
        <w:tc>
          <w:tcPr>
            <w:tcW w:w="459" w:type="dxa"/>
            <w:noWrap/>
            <w:hideMark/>
          </w:tcPr>
          <w:p w14:paraId="4C0CDFD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</w:t>
            </w:r>
          </w:p>
        </w:tc>
        <w:tc>
          <w:tcPr>
            <w:tcW w:w="7072" w:type="dxa"/>
            <w:hideMark/>
          </w:tcPr>
          <w:p w14:paraId="24F438E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Ընդհանուր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բնույթի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հանրային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ծառայություններ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48381B8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395700,0</w:t>
            </w:r>
          </w:p>
        </w:tc>
        <w:tc>
          <w:tcPr>
            <w:tcW w:w="1354" w:type="dxa"/>
            <w:noWrap/>
            <w:hideMark/>
          </w:tcPr>
          <w:p w14:paraId="2B84346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395700,0</w:t>
            </w:r>
          </w:p>
        </w:tc>
        <w:tc>
          <w:tcPr>
            <w:tcW w:w="1354" w:type="dxa"/>
            <w:noWrap/>
            <w:hideMark/>
          </w:tcPr>
          <w:p w14:paraId="09DB15A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239227,9</w:t>
            </w:r>
          </w:p>
        </w:tc>
        <w:tc>
          <w:tcPr>
            <w:tcW w:w="1499" w:type="dxa"/>
            <w:noWrap/>
            <w:hideMark/>
          </w:tcPr>
          <w:p w14:paraId="34DA976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60,5</w:t>
            </w:r>
          </w:p>
        </w:tc>
        <w:tc>
          <w:tcPr>
            <w:tcW w:w="1156" w:type="dxa"/>
            <w:noWrap/>
            <w:hideMark/>
          </w:tcPr>
          <w:p w14:paraId="40EE842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60,5</w:t>
            </w:r>
          </w:p>
        </w:tc>
      </w:tr>
      <w:tr w:rsidR="00DD6593" w:rsidRPr="001D798E" w14:paraId="7CF254F2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2CD0CE5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</w:t>
            </w:r>
          </w:p>
        </w:tc>
        <w:tc>
          <w:tcPr>
            <w:tcW w:w="7072" w:type="dxa"/>
            <w:hideMark/>
          </w:tcPr>
          <w:p w14:paraId="6188FF9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Քաղաքացիական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պաշտպանություն</w:t>
            </w:r>
            <w:proofErr w:type="spellEnd"/>
          </w:p>
        </w:tc>
        <w:tc>
          <w:tcPr>
            <w:tcW w:w="1354" w:type="dxa"/>
            <w:noWrap/>
            <w:hideMark/>
          </w:tcPr>
          <w:p w14:paraId="5FC1A30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4500,0</w:t>
            </w:r>
          </w:p>
        </w:tc>
        <w:tc>
          <w:tcPr>
            <w:tcW w:w="1354" w:type="dxa"/>
            <w:noWrap/>
            <w:hideMark/>
          </w:tcPr>
          <w:p w14:paraId="22987B0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4500,0</w:t>
            </w:r>
          </w:p>
        </w:tc>
        <w:tc>
          <w:tcPr>
            <w:tcW w:w="1354" w:type="dxa"/>
            <w:noWrap/>
            <w:hideMark/>
          </w:tcPr>
          <w:p w14:paraId="4EB5289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243,9</w:t>
            </w:r>
          </w:p>
        </w:tc>
        <w:tc>
          <w:tcPr>
            <w:tcW w:w="1499" w:type="dxa"/>
            <w:noWrap/>
            <w:hideMark/>
          </w:tcPr>
          <w:p w14:paraId="16E4042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5,4</w:t>
            </w:r>
          </w:p>
        </w:tc>
        <w:tc>
          <w:tcPr>
            <w:tcW w:w="1156" w:type="dxa"/>
            <w:noWrap/>
            <w:hideMark/>
          </w:tcPr>
          <w:p w14:paraId="447FFBF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5,4</w:t>
            </w:r>
          </w:p>
        </w:tc>
      </w:tr>
      <w:tr w:rsidR="00DD6593" w:rsidRPr="001D798E" w14:paraId="0734173A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77B1D1C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</w:t>
            </w:r>
          </w:p>
        </w:tc>
        <w:tc>
          <w:tcPr>
            <w:tcW w:w="7072" w:type="dxa"/>
            <w:hideMark/>
          </w:tcPr>
          <w:p w14:paraId="7BC9C7E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Գյուղատնտեսություն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և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ոռոգում</w:t>
            </w:r>
            <w:proofErr w:type="spellEnd"/>
          </w:p>
        </w:tc>
        <w:tc>
          <w:tcPr>
            <w:tcW w:w="1354" w:type="dxa"/>
            <w:noWrap/>
            <w:hideMark/>
          </w:tcPr>
          <w:p w14:paraId="07062E6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512009,0</w:t>
            </w:r>
          </w:p>
        </w:tc>
        <w:tc>
          <w:tcPr>
            <w:tcW w:w="1354" w:type="dxa"/>
            <w:noWrap/>
            <w:hideMark/>
          </w:tcPr>
          <w:p w14:paraId="132EDE4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512009,0</w:t>
            </w:r>
          </w:p>
        </w:tc>
        <w:tc>
          <w:tcPr>
            <w:tcW w:w="1354" w:type="dxa"/>
            <w:noWrap/>
            <w:hideMark/>
          </w:tcPr>
          <w:p w14:paraId="0812918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411809,3</w:t>
            </w:r>
          </w:p>
        </w:tc>
        <w:tc>
          <w:tcPr>
            <w:tcW w:w="1499" w:type="dxa"/>
            <w:noWrap/>
            <w:hideMark/>
          </w:tcPr>
          <w:p w14:paraId="4B66B1C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80,4</w:t>
            </w:r>
          </w:p>
        </w:tc>
        <w:tc>
          <w:tcPr>
            <w:tcW w:w="1156" w:type="dxa"/>
            <w:noWrap/>
            <w:hideMark/>
          </w:tcPr>
          <w:p w14:paraId="3DBFEEA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80,4</w:t>
            </w:r>
          </w:p>
        </w:tc>
      </w:tr>
      <w:tr w:rsidR="00DD6593" w:rsidRPr="001D798E" w14:paraId="28B15767" w14:textId="77777777" w:rsidTr="00754204">
        <w:trPr>
          <w:trHeight w:val="600"/>
        </w:trPr>
        <w:tc>
          <w:tcPr>
            <w:tcW w:w="459" w:type="dxa"/>
            <w:noWrap/>
            <w:hideMark/>
          </w:tcPr>
          <w:p w14:paraId="746BBE4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</w:t>
            </w:r>
          </w:p>
        </w:tc>
        <w:tc>
          <w:tcPr>
            <w:tcW w:w="7072" w:type="dxa"/>
            <w:hideMark/>
          </w:tcPr>
          <w:p w14:paraId="646F51B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Ճանապարհային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և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խողովակաշարային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տրանսպորտ</w:t>
            </w:r>
            <w:proofErr w:type="spellEnd"/>
          </w:p>
        </w:tc>
        <w:tc>
          <w:tcPr>
            <w:tcW w:w="1354" w:type="dxa"/>
            <w:noWrap/>
            <w:hideMark/>
          </w:tcPr>
          <w:p w14:paraId="1D9F45B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730700,0</w:t>
            </w:r>
          </w:p>
        </w:tc>
        <w:tc>
          <w:tcPr>
            <w:tcW w:w="1354" w:type="dxa"/>
            <w:noWrap/>
            <w:hideMark/>
          </w:tcPr>
          <w:p w14:paraId="0242E5C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730700,0</w:t>
            </w:r>
          </w:p>
        </w:tc>
        <w:tc>
          <w:tcPr>
            <w:tcW w:w="1354" w:type="dxa"/>
            <w:noWrap/>
            <w:hideMark/>
          </w:tcPr>
          <w:p w14:paraId="5B75209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660602,2</w:t>
            </w:r>
          </w:p>
        </w:tc>
        <w:tc>
          <w:tcPr>
            <w:tcW w:w="1499" w:type="dxa"/>
            <w:noWrap/>
            <w:hideMark/>
          </w:tcPr>
          <w:p w14:paraId="3770F86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90,4</w:t>
            </w:r>
          </w:p>
        </w:tc>
        <w:tc>
          <w:tcPr>
            <w:tcW w:w="1156" w:type="dxa"/>
            <w:noWrap/>
            <w:hideMark/>
          </w:tcPr>
          <w:p w14:paraId="03F6A8A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90,4</w:t>
            </w:r>
          </w:p>
        </w:tc>
      </w:tr>
      <w:tr w:rsidR="00DD6593" w:rsidRPr="001D798E" w14:paraId="35BD32F8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3672D57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</w:t>
            </w:r>
          </w:p>
        </w:tc>
        <w:tc>
          <w:tcPr>
            <w:tcW w:w="7072" w:type="dxa"/>
            <w:hideMark/>
          </w:tcPr>
          <w:p w14:paraId="6E75432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Աղբահանում</w:t>
            </w:r>
            <w:proofErr w:type="spellEnd"/>
          </w:p>
        </w:tc>
        <w:tc>
          <w:tcPr>
            <w:tcW w:w="1354" w:type="dxa"/>
            <w:noWrap/>
            <w:hideMark/>
          </w:tcPr>
          <w:p w14:paraId="239D023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43500,0</w:t>
            </w:r>
          </w:p>
        </w:tc>
        <w:tc>
          <w:tcPr>
            <w:tcW w:w="1354" w:type="dxa"/>
            <w:noWrap/>
            <w:hideMark/>
          </w:tcPr>
          <w:p w14:paraId="596B88F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43500,0</w:t>
            </w:r>
          </w:p>
        </w:tc>
        <w:tc>
          <w:tcPr>
            <w:tcW w:w="1354" w:type="dxa"/>
            <w:noWrap/>
            <w:hideMark/>
          </w:tcPr>
          <w:p w14:paraId="0D717AE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13360,0</w:t>
            </w:r>
          </w:p>
        </w:tc>
        <w:tc>
          <w:tcPr>
            <w:tcW w:w="1499" w:type="dxa"/>
            <w:noWrap/>
            <w:hideMark/>
          </w:tcPr>
          <w:p w14:paraId="5584418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30,7</w:t>
            </w:r>
          </w:p>
        </w:tc>
        <w:tc>
          <w:tcPr>
            <w:tcW w:w="1156" w:type="dxa"/>
            <w:noWrap/>
            <w:hideMark/>
          </w:tcPr>
          <w:p w14:paraId="4DD3144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30,7</w:t>
            </w:r>
          </w:p>
        </w:tc>
      </w:tr>
      <w:tr w:rsidR="00DD6593" w:rsidRPr="001D798E" w14:paraId="12271C3F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36592BC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</w:t>
            </w:r>
          </w:p>
        </w:tc>
        <w:tc>
          <w:tcPr>
            <w:tcW w:w="7072" w:type="dxa"/>
            <w:hideMark/>
          </w:tcPr>
          <w:p w14:paraId="15F09F4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Ջրամատակարարում</w:t>
            </w:r>
            <w:proofErr w:type="spellEnd"/>
          </w:p>
        </w:tc>
        <w:tc>
          <w:tcPr>
            <w:tcW w:w="1354" w:type="dxa"/>
            <w:noWrap/>
            <w:hideMark/>
          </w:tcPr>
          <w:p w14:paraId="4B1A11B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61600,0</w:t>
            </w:r>
          </w:p>
        </w:tc>
        <w:tc>
          <w:tcPr>
            <w:tcW w:w="1354" w:type="dxa"/>
            <w:noWrap/>
            <w:hideMark/>
          </w:tcPr>
          <w:p w14:paraId="4225C36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61600,0</w:t>
            </w:r>
          </w:p>
        </w:tc>
        <w:tc>
          <w:tcPr>
            <w:tcW w:w="1354" w:type="dxa"/>
            <w:noWrap/>
            <w:hideMark/>
          </w:tcPr>
          <w:p w14:paraId="3DC5921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52939</w:t>
            </w:r>
          </w:p>
        </w:tc>
        <w:tc>
          <w:tcPr>
            <w:tcW w:w="1499" w:type="dxa"/>
            <w:noWrap/>
            <w:hideMark/>
          </w:tcPr>
          <w:p w14:paraId="5F836AF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85,9</w:t>
            </w:r>
          </w:p>
        </w:tc>
        <w:tc>
          <w:tcPr>
            <w:tcW w:w="1156" w:type="dxa"/>
            <w:noWrap/>
            <w:hideMark/>
          </w:tcPr>
          <w:p w14:paraId="4FABF01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85,9</w:t>
            </w:r>
          </w:p>
        </w:tc>
      </w:tr>
      <w:tr w:rsidR="00DD6593" w:rsidRPr="001D798E" w14:paraId="49A92790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0173479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</w:t>
            </w:r>
          </w:p>
        </w:tc>
        <w:tc>
          <w:tcPr>
            <w:tcW w:w="7072" w:type="dxa"/>
            <w:hideMark/>
          </w:tcPr>
          <w:p w14:paraId="3E8E809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Փողոցների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լուսավորում</w:t>
            </w:r>
            <w:proofErr w:type="spellEnd"/>
          </w:p>
        </w:tc>
        <w:tc>
          <w:tcPr>
            <w:tcW w:w="1354" w:type="dxa"/>
            <w:noWrap/>
            <w:hideMark/>
          </w:tcPr>
          <w:p w14:paraId="7BE7E9A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30750,0</w:t>
            </w:r>
          </w:p>
        </w:tc>
        <w:tc>
          <w:tcPr>
            <w:tcW w:w="1354" w:type="dxa"/>
            <w:noWrap/>
            <w:hideMark/>
          </w:tcPr>
          <w:p w14:paraId="0AFCD929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30750,0</w:t>
            </w:r>
          </w:p>
        </w:tc>
        <w:tc>
          <w:tcPr>
            <w:tcW w:w="1354" w:type="dxa"/>
            <w:noWrap/>
            <w:hideMark/>
          </w:tcPr>
          <w:p w14:paraId="2123B3A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22961,5</w:t>
            </w:r>
          </w:p>
        </w:tc>
        <w:tc>
          <w:tcPr>
            <w:tcW w:w="1499" w:type="dxa"/>
            <w:noWrap/>
            <w:hideMark/>
          </w:tcPr>
          <w:p w14:paraId="71B05C5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74,7</w:t>
            </w:r>
          </w:p>
        </w:tc>
        <w:tc>
          <w:tcPr>
            <w:tcW w:w="1156" w:type="dxa"/>
            <w:noWrap/>
            <w:hideMark/>
          </w:tcPr>
          <w:p w14:paraId="15D28E4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74,7</w:t>
            </w:r>
          </w:p>
        </w:tc>
      </w:tr>
      <w:tr w:rsidR="00DD6593" w:rsidRPr="001D798E" w14:paraId="742FD682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795F9D1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</w:t>
            </w:r>
          </w:p>
        </w:tc>
        <w:tc>
          <w:tcPr>
            <w:tcW w:w="7072" w:type="dxa"/>
            <w:hideMark/>
          </w:tcPr>
          <w:p w14:paraId="641B97F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Կոմունալ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ծառայություններ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11A283C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245000,0</w:t>
            </w:r>
          </w:p>
        </w:tc>
        <w:tc>
          <w:tcPr>
            <w:tcW w:w="1354" w:type="dxa"/>
            <w:noWrap/>
            <w:hideMark/>
          </w:tcPr>
          <w:p w14:paraId="22A62BF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245000,0</w:t>
            </w:r>
          </w:p>
        </w:tc>
        <w:tc>
          <w:tcPr>
            <w:tcW w:w="1354" w:type="dxa"/>
            <w:noWrap/>
            <w:hideMark/>
          </w:tcPr>
          <w:p w14:paraId="5BF208F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244302,1</w:t>
            </w:r>
          </w:p>
        </w:tc>
        <w:tc>
          <w:tcPr>
            <w:tcW w:w="1499" w:type="dxa"/>
            <w:noWrap/>
            <w:hideMark/>
          </w:tcPr>
          <w:p w14:paraId="6F4F8C5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99,7</w:t>
            </w:r>
          </w:p>
        </w:tc>
        <w:tc>
          <w:tcPr>
            <w:tcW w:w="1156" w:type="dxa"/>
            <w:noWrap/>
            <w:hideMark/>
          </w:tcPr>
          <w:p w14:paraId="59C84C9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99,7</w:t>
            </w:r>
          </w:p>
        </w:tc>
      </w:tr>
      <w:tr w:rsidR="00DD6593" w:rsidRPr="001D798E" w14:paraId="42A81DF4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6A45314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</w:t>
            </w:r>
          </w:p>
        </w:tc>
        <w:tc>
          <w:tcPr>
            <w:tcW w:w="7072" w:type="dxa"/>
            <w:hideMark/>
          </w:tcPr>
          <w:p w14:paraId="7B7FB0E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Հանգիստ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և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մշակույթ</w:t>
            </w:r>
            <w:proofErr w:type="spellEnd"/>
          </w:p>
        </w:tc>
        <w:tc>
          <w:tcPr>
            <w:tcW w:w="1354" w:type="dxa"/>
            <w:noWrap/>
            <w:hideMark/>
          </w:tcPr>
          <w:p w14:paraId="6CB183E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167600,0</w:t>
            </w:r>
          </w:p>
        </w:tc>
        <w:tc>
          <w:tcPr>
            <w:tcW w:w="1354" w:type="dxa"/>
            <w:noWrap/>
            <w:hideMark/>
          </w:tcPr>
          <w:p w14:paraId="711DF89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167600,0</w:t>
            </w:r>
          </w:p>
        </w:tc>
        <w:tc>
          <w:tcPr>
            <w:tcW w:w="1354" w:type="dxa"/>
            <w:noWrap/>
            <w:hideMark/>
          </w:tcPr>
          <w:p w14:paraId="25D6208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121081,4</w:t>
            </w:r>
          </w:p>
        </w:tc>
        <w:tc>
          <w:tcPr>
            <w:tcW w:w="1499" w:type="dxa"/>
            <w:noWrap/>
            <w:hideMark/>
          </w:tcPr>
          <w:p w14:paraId="22A9CD8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72,2</w:t>
            </w:r>
          </w:p>
        </w:tc>
        <w:tc>
          <w:tcPr>
            <w:tcW w:w="1156" w:type="dxa"/>
            <w:noWrap/>
            <w:hideMark/>
          </w:tcPr>
          <w:p w14:paraId="673DA32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72,2</w:t>
            </w:r>
          </w:p>
        </w:tc>
      </w:tr>
      <w:tr w:rsidR="00DD6593" w:rsidRPr="001D798E" w14:paraId="37285E91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4691E1D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11</w:t>
            </w:r>
          </w:p>
        </w:tc>
        <w:tc>
          <w:tcPr>
            <w:tcW w:w="7072" w:type="dxa"/>
            <w:hideMark/>
          </w:tcPr>
          <w:p w14:paraId="659305B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Կրթություն</w:t>
            </w:r>
            <w:proofErr w:type="spellEnd"/>
          </w:p>
        </w:tc>
        <w:tc>
          <w:tcPr>
            <w:tcW w:w="1354" w:type="dxa"/>
            <w:noWrap/>
            <w:hideMark/>
          </w:tcPr>
          <w:p w14:paraId="5450532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306400,0</w:t>
            </w:r>
          </w:p>
        </w:tc>
        <w:tc>
          <w:tcPr>
            <w:tcW w:w="1354" w:type="dxa"/>
            <w:noWrap/>
            <w:hideMark/>
          </w:tcPr>
          <w:p w14:paraId="2892755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306400,0</w:t>
            </w:r>
          </w:p>
        </w:tc>
        <w:tc>
          <w:tcPr>
            <w:tcW w:w="1354" w:type="dxa"/>
            <w:noWrap/>
            <w:hideMark/>
          </w:tcPr>
          <w:p w14:paraId="15ACDF68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285270,3</w:t>
            </w:r>
          </w:p>
        </w:tc>
        <w:tc>
          <w:tcPr>
            <w:tcW w:w="1499" w:type="dxa"/>
            <w:noWrap/>
            <w:hideMark/>
          </w:tcPr>
          <w:p w14:paraId="240346D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93,1</w:t>
            </w:r>
          </w:p>
        </w:tc>
        <w:tc>
          <w:tcPr>
            <w:tcW w:w="1156" w:type="dxa"/>
            <w:noWrap/>
            <w:hideMark/>
          </w:tcPr>
          <w:p w14:paraId="2CC25AF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93,1</w:t>
            </w:r>
          </w:p>
        </w:tc>
      </w:tr>
      <w:tr w:rsidR="00DD6593" w:rsidRPr="001D798E" w14:paraId="321F2F78" w14:textId="77777777" w:rsidTr="00754204">
        <w:trPr>
          <w:trHeight w:val="300"/>
        </w:trPr>
        <w:tc>
          <w:tcPr>
            <w:tcW w:w="459" w:type="dxa"/>
            <w:noWrap/>
            <w:hideMark/>
          </w:tcPr>
          <w:p w14:paraId="22C0BA4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</w:t>
            </w:r>
          </w:p>
        </w:tc>
        <w:tc>
          <w:tcPr>
            <w:tcW w:w="7072" w:type="dxa"/>
            <w:hideMark/>
          </w:tcPr>
          <w:p w14:paraId="56B78C0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Սոցիալական</w:t>
            </w:r>
            <w:proofErr w:type="spellEnd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պաշտպանություն</w:t>
            </w:r>
            <w:proofErr w:type="spellEnd"/>
          </w:p>
        </w:tc>
        <w:tc>
          <w:tcPr>
            <w:tcW w:w="1354" w:type="dxa"/>
            <w:noWrap/>
            <w:hideMark/>
          </w:tcPr>
          <w:p w14:paraId="5A8334D7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25000,0</w:t>
            </w:r>
          </w:p>
        </w:tc>
        <w:tc>
          <w:tcPr>
            <w:tcW w:w="1354" w:type="dxa"/>
            <w:noWrap/>
            <w:hideMark/>
          </w:tcPr>
          <w:p w14:paraId="768F0F9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25000,0</w:t>
            </w:r>
          </w:p>
        </w:tc>
        <w:tc>
          <w:tcPr>
            <w:tcW w:w="1354" w:type="dxa"/>
            <w:noWrap/>
            <w:hideMark/>
          </w:tcPr>
          <w:p w14:paraId="69552A5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20345</w:t>
            </w:r>
          </w:p>
        </w:tc>
        <w:tc>
          <w:tcPr>
            <w:tcW w:w="1499" w:type="dxa"/>
            <w:noWrap/>
            <w:hideMark/>
          </w:tcPr>
          <w:p w14:paraId="0346C87E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81,4</w:t>
            </w:r>
          </w:p>
        </w:tc>
        <w:tc>
          <w:tcPr>
            <w:tcW w:w="1156" w:type="dxa"/>
            <w:noWrap/>
            <w:hideMark/>
          </w:tcPr>
          <w:p w14:paraId="4D863EA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81,4</w:t>
            </w:r>
          </w:p>
        </w:tc>
      </w:tr>
      <w:tr w:rsidR="00DD6593" w:rsidRPr="001D798E" w14:paraId="44E4E0A0" w14:textId="77777777" w:rsidTr="00754204">
        <w:trPr>
          <w:trHeight w:val="600"/>
        </w:trPr>
        <w:tc>
          <w:tcPr>
            <w:tcW w:w="459" w:type="dxa"/>
            <w:vMerge w:val="restart"/>
            <w:noWrap/>
            <w:hideMark/>
          </w:tcPr>
          <w:p w14:paraId="716CD70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7782D9F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Ոչ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ֆինանսական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ակտիվների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իրացումից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մուտքեր</w:t>
            </w:r>
            <w:proofErr w:type="spellEnd"/>
          </w:p>
        </w:tc>
        <w:tc>
          <w:tcPr>
            <w:tcW w:w="1354" w:type="dxa"/>
            <w:noWrap/>
            <w:hideMark/>
          </w:tcPr>
          <w:p w14:paraId="71F2088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-630000</w:t>
            </w:r>
          </w:p>
        </w:tc>
        <w:tc>
          <w:tcPr>
            <w:tcW w:w="1354" w:type="dxa"/>
            <w:noWrap/>
            <w:hideMark/>
          </w:tcPr>
          <w:p w14:paraId="6D3E8E8A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-630000,0</w:t>
            </w:r>
          </w:p>
        </w:tc>
        <w:tc>
          <w:tcPr>
            <w:tcW w:w="1354" w:type="dxa"/>
            <w:noWrap/>
            <w:hideMark/>
          </w:tcPr>
          <w:p w14:paraId="13EF4071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-81272,3</w:t>
            </w:r>
          </w:p>
        </w:tc>
        <w:tc>
          <w:tcPr>
            <w:tcW w:w="1499" w:type="dxa"/>
            <w:noWrap/>
            <w:hideMark/>
          </w:tcPr>
          <w:p w14:paraId="5C87EFB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12,9</w:t>
            </w:r>
          </w:p>
        </w:tc>
        <w:tc>
          <w:tcPr>
            <w:tcW w:w="1156" w:type="dxa"/>
            <w:noWrap/>
            <w:hideMark/>
          </w:tcPr>
          <w:p w14:paraId="66040FF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12,9</w:t>
            </w:r>
          </w:p>
        </w:tc>
      </w:tr>
      <w:tr w:rsidR="00DD6593" w:rsidRPr="001D798E" w14:paraId="40DA8A4A" w14:textId="77777777" w:rsidTr="00754204">
        <w:trPr>
          <w:trHeight w:val="315"/>
        </w:trPr>
        <w:tc>
          <w:tcPr>
            <w:tcW w:w="459" w:type="dxa"/>
            <w:vMerge/>
            <w:hideMark/>
          </w:tcPr>
          <w:p w14:paraId="1B8A43ED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  <w:tc>
          <w:tcPr>
            <w:tcW w:w="7072" w:type="dxa"/>
            <w:hideMark/>
          </w:tcPr>
          <w:p w14:paraId="225CA0D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/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հողի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օտարում</w:t>
            </w:r>
            <w:proofErr w:type="spellEnd"/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354" w:type="dxa"/>
            <w:noWrap/>
            <w:hideMark/>
          </w:tcPr>
          <w:p w14:paraId="5693CF85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7F8CF29C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5D444DF2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99" w:type="dxa"/>
            <w:noWrap/>
            <w:hideMark/>
          </w:tcPr>
          <w:p w14:paraId="206F1FBF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6221AC4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</w:tr>
      <w:tr w:rsidR="00DD6593" w:rsidRPr="001D798E" w14:paraId="76768BBB" w14:textId="77777777" w:rsidTr="00754204">
        <w:trPr>
          <w:trHeight w:val="375"/>
        </w:trPr>
        <w:tc>
          <w:tcPr>
            <w:tcW w:w="459" w:type="dxa"/>
            <w:noWrap/>
            <w:hideMark/>
          </w:tcPr>
          <w:p w14:paraId="1AF80DB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39327D8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ԸՆԴԱՄԵՆԸ ԾԱԽՍԵՐ</w:t>
            </w:r>
          </w:p>
        </w:tc>
        <w:tc>
          <w:tcPr>
            <w:tcW w:w="1354" w:type="dxa"/>
            <w:noWrap/>
            <w:hideMark/>
          </w:tcPr>
          <w:p w14:paraId="61071E74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2662995,1</w:t>
            </w:r>
          </w:p>
        </w:tc>
        <w:tc>
          <w:tcPr>
            <w:tcW w:w="1354" w:type="dxa"/>
            <w:noWrap/>
            <w:hideMark/>
          </w:tcPr>
          <w:p w14:paraId="692823A0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2662995,1</w:t>
            </w:r>
          </w:p>
        </w:tc>
        <w:tc>
          <w:tcPr>
            <w:tcW w:w="1354" w:type="dxa"/>
            <w:noWrap/>
            <w:hideMark/>
          </w:tcPr>
          <w:p w14:paraId="43EBA903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2685405,6</w:t>
            </w:r>
          </w:p>
        </w:tc>
        <w:tc>
          <w:tcPr>
            <w:tcW w:w="1499" w:type="dxa"/>
            <w:noWrap/>
            <w:hideMark/>
          </w:tcPr>
          <w:p w14:paraId="42BFA38B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100,8</w:t>
            </w:r>
          </w:p>
        </w:tc>
        <w:tc>
          <w:tcPr>
            <w:tcW w:w="1156" w:type="dxa"/>
            <w:noWrap/>
            <w:hideMark/>
          </w:tcPr>
          <w:p w14:paraId="4CF1E1F6" w14:textId="77777777" w:rsidR="00DD6593" w:rsidRPr="001D798E" w:rsidRDefault="00DD6593" w:rsidP="00754204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100,8</w:t>
            </w:r>
          </w:p>
        </w:tc>
      </w:tr>
    </w:tbl>
    <w:p w14:paraId="3CDB7E51" w14:textId="77777777" w:rsidR="00DD6593" w:rsidRPr="001D798E" w:rsidRDefault="00DD6593" w:rsidP="00DD6593">
      <w:pPr>
        <w:rPr>
          <w:rFonts w:ascii="GHEA Mariam" w:hAnsi="GHEA Mariam" w:cs="Sylfaen"/>
          <w:b/>
          <w:sz w:val="24"/>
          <w:szCs w:val="24"/>
          <w:lang w:val="hy-AM"/>
        </w:rPr>
      </w:pPr>
    </w:p>
    <w:bookmarkEnd w:id="1"/>
    <w:p w14:paraId="4B89CD28" w14:textId="77777777" w:rsidR="00DD6593" w:rsidRDefault="00DD6593" w:rsidP="00DD6593">
      <w:pPr>
        <w:rPr>
          <w:rFonts w:ascii="GHEA Mariam" w:hAnsi="GHEA Mariam" w:cs="Sylfaen"/>
          <w:b/>
          <w:sz w:val="24"/>
          <w:szCs w:val="24"/>
          <w:lang w:val="hy-AM"/>
        </w:rPr>
      </w:pPr>
    </w:p>
    <w:p w14:paraId="0090484F" w14:textId="77777777" w:rsidR="00DD6593" w:rsidRDefault="00DD6593" w:rsidP="00DD6593">
      <w:pPr>
        <w:rPr>
          <w:rFonts w:ascii="GHEA Mariam" w:hAnsi="GHEA Mariam" w:cs="Sylfaen"/>
          <w:b/>
          <w:sz w:val="24"/>
          <w:szCs w:val="24"/>
          <w:lang w:val="hy-AM"/>
        </w:rPr>
      </w:pPr>
    </w:p>
    <w:p w14:paraId="3A32AAD5" w14:textId="77777777" w:rsidR="00DD6593" w:rsidRPr="001D798E" w:rsidRDefault="00DD6593" w:rsidP="00DD6593">
      <w:pPr>
        <w:rPr>
          <w:rFonts w:ascii="GHEA Mariam" w:hAnsi="GHEA Mariam" w:cs="Sylfaen"/>
          <w:b/>
          <w:sz w:val="24"/>
          <w:szCs w:val="24"/>
          <w:lang w:val="hy-AM"/>
        </w:rPr>
      </w:pPr>
    </w:p>
    <w:p w14:paraId="44D086B2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</w:rPr>
      </w:pPr>
      <w:bookmarkStart w:id="2" w:name="_Hlk159927876"/>
      <w:proofErr w:type="spellStart"/>
      <w:r w:rsidRPr="00D9140A">
        <w:rPr>
          <w:rFonts w:ascii="GHEA Grapalat" w:hAnsi="GHEA Grapalat" w:cs="Sylfaen"/>
          <w:b/>
          <w:sz w:val="24"/>
          <w:szCs w:val="24"/>
        </w:rPr>
        <w:t>Պաշտպանության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</w:rPr>
        <w:t>կազմակերպման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</w:rPr>
        <w:t>բնագավառ</w:t>
      </w:r>
      <w:proofErr w:type="spellEnd"/>
    </w:p>
    <w:p w14:paraId="0ECC2D63" w14:textId="77777777" w:rsidR="00DD6593" w:rsidRPr="00D9140A" w:rsidRDefault="00DD6593" w:rsidP="00DD65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proofErr w:type="spellStart"/>
      <w:r w:rsidRPr="00D9140A">
        <w:rPr>
          <w:rFonts w:ascii="GHEA Grapalat" w:hAnsi="GHEA Grapalat"/>
          <w:sz w:val="24"/>
          <w:szCs w:val="24"/>
        </w:rPr>
        <w:t>Օրենքով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սահմանված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կարգով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վարվում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9140A">
        <w:rPr>
          <w:rFonts w:ascii="GHEA Grapalat" w:hAnsi="GHEA Grapalat"/>
          <w:sz w:val="24"/>
          <w:szCs w:val="24"/>
        </w:rPr>
        <w:t>համայնքի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զինապարտների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գրանցամատյանը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9140A">
        <w:rPr>
          <w:rFonts w:ascii="GHEA Grapalat" w:hAnsi="GHEA Grapalat"/>
          <w:sz w:val="24"/>
          <w:szCs w:val="24"/>
        </w:rPr>
        <w:t>նրանց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ցուցակները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9140A">
        <w:rPr>
          <w:rFonts w:ascii="GHEA Grapalat" w:hAnsi="GHEA Grapalat"/>
          <w:sz w:val="24"/>
          <w:szCs w:val="24"/>
        </w:rPr>
        <w:t>ինչպես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նաև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համայնքի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բնակության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վայրի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հաշվառումից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հանվելու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9140A">
        <w:rPr>
          <w:rFonts w:ascii="GHEA Grapalat" w:hAnsi="GHEA Grapalat"/>
          <w:sz w:val="24"/>
          <w:szCs w:val="24"/>
        </w:rPr>
        <w:t>աշխատանքի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ընդունվելու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D9140A">
        <w:rPr>
          <w:rFonts w:ascii="GHEA Grapalat" w:hAnsi="GHEA Grapalat"/>
          <w:sz w:val="24"/>
          <w:szCs w:val="24"/>
        </w:rPr>
        <w:t>աշխատանքից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ազատվելու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տվյաները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ներկայացվում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9140A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զինկոմիսարիատ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: </w:t>
      </w:r>
    </w:p>
    <w:p w14:paraId="49F5F6D2" w14:textId="77777777" w:rsidR="00DD6593" w:rsidRPr="00D9140A" w:rsidRDefault="00DD6593" w:rsidP="00DD65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Ռազմակ</w:t>
      </w:r>
      <w:proofErr w:type="spellEnd"/>
      <w:r w:rsidRPr="00D9140A">
        <w:rPr>
          <w:rFonts w:ascii="GHEA Grapalat" w:hAnsi="GHEA Grapalat"/>
          <w:sz w:val="24"/>
          <w:szCs w:val="24"/>
          <w:lang w:val="hy-AM"/>
        </w:rPr>
        <w:t>ա</w:t>
      </w:r>
      <w:r w:rsidRPr="00D9140A">
        <w:rPr>
          <w:rFonts w:ascii="GHEA Grapalat" w:hAnsi="GHEA Grapalat"/>
          <w:sz w:val="24"/>
          <w:szCs w:val="24"/>
          <w:lang w:val="en-US"/>
        </w:rPr>
        <w:t>ն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դրության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պայմաններում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իրականացվել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է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միջոցառումներ</w:t>
      </w:r>
      <w:proofErr w:type="spellEnd"/>
      <w:r w:rsidRPr="00D9140A">
        <w:rPr>
          <w:rFonts w:ascii="GHEA Grapalat" w:hAnsi="GHEA Grapalat"/>
          <w:sz w:val="24"/>
          <w:szCs w:val="24"/>
          <w:lang w:val="hy-AM"/>
        </w:rPr>
        <w:t xml:space="preserve">՝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զինկոմիսարիատից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տրվող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ծանուցագրերը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անձանց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ծանուցելու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D9140A">
        <w:rPr>
          <w:rFonts w:ascii="GHEA Grapalat" w:hAnsi="GHEA Grapalat"/>
          <w:sz w:val="24"/>
          <w:szCs w:val="24"/>
        </w:rPr>
        <w:t>:</w:t>
      </w:r>
    </w:p>
    <w:p w14:paraId="7C0AB78B" w14:textId="77777777" w:rsidR="00DD6593" w:rsidRPr="00D9140A" w:rsidRDefault="00DD6593" w:rsidP="00DD6593">
      <w:pPr>
        <w:rPr>
          <w:rFonts w:ascii="GHEA Grapalat" w:hAnsi="GHEA Grapalat"/>
          <w:sz w:val="24"/>
          <w:szCs w:val="24"/>
        </w:rPr>
      </w:pPr>
    </w:p>
    <w:p w14:paraId="423046DB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</w:rPr>
      </w:pPr>
      <w:proofErr w:type="spellStart"/>
      <w:r w:rsidRPr="00D9140A">
        <w:rPr>
          <w:rFonts w:ascii="GHEA Grapalat" w:hAnsi="GHEA Grapalat" w:cs="Sylfaen"/>
          <w:b/>
          <w:sz w:val="24"/>
          <w:szCs w:val="24"/>
        </w:rPr>
        <w:t>Արտակարգ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</w:rPr>
        <w:t>իրավիճակներից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</w:rPr>
        <w:t>բնակչության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</w:rPr>
        <w:t>պաշտպանության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D9140A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</w:rPr>
        <w:t>պաշտպանության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</w:rPr>
        <w:t>կազմակերպման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</w:rPr>
        <w:t>բնագավառ</w:t>
      </w:r>
      <w:proofErr w:type="spellEnd"/>
    </w:p>
    <w:p w14:paraId="511B2709" w14:textId="77777777" w:rsidR="00DD6593" w:rsidRPr="00D9140A" w:rsidRDefault="00DD6593" w:rsidP="00DD6593">
      <w:pPr>
        <w:ind w:firstLine="360"/>
        <w:rPr>
          <w:rFonts w:ascii="GHEA Grapalat" w:hAnsi="GHEA Grapalat"/>
          <w:sz w:val="24"/>
          <w:szCs w:val="24"/>
        </w:rPr>
      </w:pPr>
    </w:p>
    <w:p w14:paraId="19B55831" w14:textId="77777777" w:rsidR="00DD6593" w:rsidRPr="00D9140A" w:rsidRDefault="00DD6593" w:rsidP="00DD65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Pr="00D9140A">
        <w:rPr>
          <w:rFonts w:ascii="GHEA Grapalat" w:hAnsi="GHEA Grapalat"/>
          <w:sz w:val="24"/>
          <w:szCs w:val="24"/>
        </w:rPr>
        <w:t>ամայնքային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ենթակայության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օբյեկտների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անվտանգ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աշխատանքն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ապահովելու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նպատակով</w:t>
      </w:r>
      <w:proofErr w:type="spellEnd"/>
      <w:r w:rsidRPr="00D9140A">
        <w:rPr>
          <w:rFonts w:ascii="GHEA Grapalat" w:hAnsi="GHEA Grapalat"/>
          <w:sz w:val="24"/>
          <w:szCs w:val="24"/>
          <w:lang w:val="hy-AM"/>
        </w:rPr>
        <w:t xml:space="preserve"> ի</w:t>
      </w:r>
      <w:proofErr w:type="spellStart"/>
      <w:r w:rsidRPr="00D9140A">
        <w:rPr>
          <w:rFonts w:ascii="GHEA Grapalat" w:hAnsi="GHEA Grapalat"/>
          <w:sz w:val="24"/>
          <w:szCs w:val="24"/>
        </w:rPr>
        <w:t>րականացվել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է մի շարք </w:t>
      </w:r>
      <w:proofErr w:type="spellStart"/>
      <w:r w:rsidRPr="00D9140A">
        <w:rPr>
          <w:rFonts w:ascii="GHEA Grapalat" w:hAnsi="GHEA Grapalat"/>
          <w:sz w:val="24"/>
          <w:szCs w:val="24"/>
        </w:rPr>
        <w:t>միջոցառումներ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D9140A">
        <w:rPr>
          <w:rFonts w:ascii="GHEA Grapalat" w:hAnsi="GHEA Grapalat"/>
          <w:sz w:val="24"/>
          <w:szCs w:val="24"/>
        </w:rPr>
        <w:t>Կազմվել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9140A">
        <w:rPr>
          <w:rFonts w:ascii="GHEA Grapalat" w:hAnsi="GHEA Grapalat"/>
          <w:sz w:val="24"/>
          <w:szCs w:val="24"/>
        </w:rPr>
        <w:t>աղետների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ռիսկերի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նվազեցման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պլանը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D9140A">
        <w:rPr>
          <w:rFonts w:ascii="GHEA Grapalat" w:hAnsi="GHEA Grapalat"/>
          <w:sz w:val="24"/>
          <w:szCs w:val="24"/>
        </w:rPr>
        <w:t>ճշ</w:t>
      </w:r>
      <w:proofErr w:type="spellEnd"/>
      <w:r w:rsidRPr="00D9140A">
        <w:rPr>
          <w:rFonts w:ascii="GHEA Grapalat" w:hAnsi="GHEA Grapalat"/>
          <w:sz w:val="24"/>
          <w:szCs w:val="24"/>
          <w:lang w:val="hy-AM"/>
        </w:rPr>
        <w:t xml:space="preserve">տվել </w:t>
      </w:r>
      <w:r w:rsidRPr="00D9140A">
        <w:rPr>
          <w:rFonts w:ascii="GHEA Grapalat" w:hAnsi="GHEA Grapalat"/>
          <w:sz w:val="24"/>
          <w:szCs w:val="24"/>
        </w:rPr>
        <w:t xml:space="preserve">է </w:t>
      </w:r>
      <w:proofErr w:type="spellStart"/>
      <w:r w:rsidRPr="00D9140A">
        <w:rPr>
          <w:rFonts w:ascii="GHEA Grapalat" w:hAnsi="GHEA Grapalat"/>
          <w:sz w:val="24"/>
          <w:szCs w:val="24"/>
        </w:rPr>
        <w:t>արտակարգ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իրավիճակներում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բնակչության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պլանը</w:t>
      </w:r>
      <w:proofErr w:type="spellEnd"/>
      <w:r w:rsidRPr="00D9140A">
        <w:rPr>
          <w:rFonts w:ascii="GHEA Grapalat" w:hAnsi="GHEA Grapalat"/>
          <w:sz w:val="24"/>
          <w:szCs w:val="24"/>
        </w:rPr>
        <w:t>:</w:t>
      </w:r>
    </w:p>
    <w:p w14:paraId="5D05140F" w14:textId="77777777" w:rsidR="00DD6593" w:rsidRPr="00D9140A" w:rsidRDefault="00DD6593" w:rsidP="00DD65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9140A">
        <w:rPr>
          <w:rFonts w:ascii="GHEA Grapalat" w:hAnsi="GHEA Grapalat"/>
          <w:sz w:val="24"/>
          <w:szCs w:val="24"/>
        </w:rPr>
        <w:t xml:space="preserve">ԱԻՆ </w:t>
      </w:r>
      <w:proofErr w:type="spellStart"/>
      <w:r w:rsidRPr="00D9140A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ստորաբաժանման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հետ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անցկացվել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9140A">
        <w:rPr>
          <w:rFonts w:ascii="GHEA Grapalat" w:hAnsi="GHEA Grapalat"/>
          <w:sz w:val="24"/>
          <w:szCs w:val="24"/>
        </w:rPr>
        <w:t>համատեղ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վարժանքներ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: </w:t>
      </w:r>
    </w:p>
    <w:p w14:paraId="26DF6F7F" w14:textId="77777777" w:rsidR="00DD6593" w:rsidRPr="00D9140A" w:rsidRDefault="00DD6593" w:rsidP="00DD65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Գույքագրվել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է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համայնքում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առկա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նկուղները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և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ապաստարանները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իրականացվել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է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ամրագրում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Օդային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տագնապ</w:t>
      </w:r>
      <w:proofErr w:type="spellEnd"/>
      <w:r w:rsidRPr="00D9140A">
        <w:rPr>
          <w:rFonts w:ascii="GHEA Grapalat" w:hAnsi="GHEA Grapalat"/>
          <w:sz w:val="24"/>
          <w:szCs w:val="24"/>
          <w:lang w:val="hy-AM"/>
        </w:rPr>
        <w:t xml:space="preserve">»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ազդանշանի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բնակչությանը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թաքստոցներով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ապահովելու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Համայնքում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տեղադրվել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է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շչակ</w:t>
      </w:r>
      <w:proofErr w:type="spellEnd"/>
      <w:r w:rsidRPr="00D9140A">
        <w:rPr>
          <w:rFonts w:ascii="GHEA Grapalat" w:hAnsi="GHEA Grapalat"/>
          <w:sz w:val="24"/>
          <w:szCs w:val="24"/>
          <w:lang w:val="hy-AM"/>
        </w:rPr>
        <w:t xml:space="preserve">, իսկ մնացած </w:t>
      </w:r>
      <w:r w:rsidRPr="00D9140A">
        <w:rPr>
          <w:rFonts w:ascii="GHEA Grapalat" w:hAnsi="GHEA Grapalat"/>
          <w:sz w:val="24"/>
          <w:szCs w:val="24"/>
        </w:rPr>
        <w:t xml:space="preserve">5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շչակ</w:t>
      </w:r>
      <w:proofErr w:type="spellEnd"/>
      <w:r w:rsidRPr="00D9140A">
        <w:rPr>
          <w:rFonts w:ascii="GHEA Grapalat" w:hAnsi="GHEA Grapalat"/>
          <w:sz w:val="24"/>
          <w:szCs w:val="24"/>
          <w:lang w:val="hy-AM"/>
        </w:rPr>
        <w:t xml:space="preserve">ները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վերանորոգվել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hy-AM"/>
        </w:rPr>
        <w:t>են</w:t>
      </w:r>
      <w:r w:rsidRPr="00D9140A">
        <w:rPr>
          <w:rFonts w:ascii="GHEA Grapalat" w:hAnsi="GHEA Grapalat"/>
          <w:sz w:val="24"/>
          <w:szCs w:val="24"/>
        </w:rPr>
        <w:t>:</w:t>
      </w:r>
    </w:p>
    <w:p w14:paraId="64C53220" w14:textId="77777777" w:rsidR="00DD6593" w:rsidRPr="00D9140A" w:rsidRDefault="00DD6593" w:rsidP="00DD6593">
      <w:pPr>
        <w:ind w:firstLine="360"/>
        <w:rPr>
          <w:rFonts w:ascii="GHEA Grapalat" w:hAnsi="GHEA Grapalat"/>
          <w:sz w:val="24"/>
          <w:szCs w:val="24"/>
        </w:rPr>
      </w:pPr>
    </w:p>
    <w:p w14:paraId="7C20F167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</w:rPr>
      </w:pPr>
      <w:bookmarkStart w:id="3" w:name="_Hlk156317805"/>
      <w:proofErr w:type="spellStart"/>
      <w:r w:rsidRPr="00D9140A">
        <w:rPr>
          <w:rFonts w:ascii="GHEA Grapalat" w:hAnsi="GHEA Grapalat" w:cs="Sylfaen"/>
          <w:b/>
          <w:sz w:val="24"/>
          <w:szCs w:val="24"/>
        </w:rPr>
        <w:t>Քաղաքաշինության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D9140A">
        <w:rPr>
          <w:rFonts w:ascii="GHEA Grapalat" w:hAnsi="GHEA Grapalat"/>
          <w:b/>
          <w:sz w:val="24"/>
          <w:szCs w:val="24"/>
        </w:rPr>
        <w:t>կոմունալ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</w:rPr>
        <w:t>տնտեսության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</w:rPr>
        <w:t>բնագավառ</w:t>
      </w:r>
      <w:proofErr w:type="spellEnd"/>
    </w:p>
    <w:p w14:paraId="16D9FF52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</w:rPr>
      </w:pPr>
    </w:p>
    <w:bookmarkEnd w:id="3"/>
    <w:p w14:paraId="4424ACDA" w14:textId="77777777" w:rsidR="00DD6593" w:rsidRPr="00D9140A" w:rsidRDefault="00DD6593" w:rsidP="00DD65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proofErr w:type="spellStart"/>
      <w:r w:rsidRPr="00D9140A">
        <w:rPr>
          <w:rFonts w:ascii="GHEA Grapalat" w:hAnsi="GHEA Grapalat"/>
          <w:sz w:val="24"/>
          <w:szCs w:val="24"/>
        </w:rPr>
        <w:t>Համայնքի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քաղաքաշինական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ծրագրային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փաստաթղթերին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D9140A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սահմանված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կարգով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կառուցապատողին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տրվել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է 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116 </w:t>
      </w:r>
      <w:proofErr w:type="spellStart"/>
      <w:r w:rsidRPr="00D9140A">
        <w:rPr>
          <w:rFonts w:ascii="GHEA Grapalat" w:hAnsi="GHEA Grapalat"/>
          <w:sz w:val="24"/>
          <w:szCs w:val="24"/>
        </w:rPr>
        <w:t>ճարտարապետահատակագծային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առաջադրանք</w:t>
      </w:r>
      <w:proofErr w:type="spellEnd"/>
      <w:r w:rsidRPr="00D9140A">
        <w:rPr>
          <w:rFonts w:ascii="GHEA Grapalat" w:hAnsi="GHEA Grapalat"/>
          <w:sz w:val="24"/>
          <w:szCs w:val="24"/>
        </w:rPr>
        <w:t>:</w:t>
      </w:r>
    </w:p>
    <w:p w14:paraId="4E080CA6" w14:textId="77777777" w:rsidR="00DD6593" w:rsidRPr="00D9140A" w:rsidRDefault="00DD6593" w:rsidP="00DD65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proofErr w:type="spellStart"/>
      <w:r w:rsidRPr="00D9140A">
        <w:rPr>
          <w:rFonts w:ascii="GHEA Grapalat" w:hAnsi="GHEA Grapalat"/>
          <w:sz w:val="24"/>
          <w:szCs w:val="24"/>
        </w:rPr>
        <w:t>Տրվել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է 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113 </w:t>
      </w:r>
      <w:proofErr w:type="spellStart"/>
      <w:r w:rsidRPr="00D9140A">
        <w:rPr>
          <w:rFonts w:ascii="GHEA Grapalat" w:hAnsi="GHEA Grapalat"/>
          <w:sz w:val="24"/>
          <w:szCs w:val="24"/>
        </w:rPr>
        <w:t>շինարարության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D9140A">
        <w:rPr>
          <w:rFonts w:ascii="GHEA Grapalat" w:hAnsi="GHEA Grapalat"/>
          <w:sz w:val="24"/>
          <w:szCs w:val="24"/>
        </w:rPr>
        <w:t>:</w:t>
      </w:r>
    </w:p>
    <w:p w14:paraId="25DA13E6" w14:textId="77777777" w:rsidR="00DD6593" w:rsidRPr="00D9140A" w:rsidRDefault="00DD6593" w:rsidP="00DD65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proofErr w:type="spellStart"/>
      <w:r w:rsidRPr="00D9140A">
        <w:rPr>
          <w:rFonts w:ascii="GHEA Grapalat" w:hAnsi="GHEA Grapalat"/>
          <w:sz w:val="24"/>
          <w:szCs w:val="24"/>
        </w:rPr>
        <w:t>Սահմանված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կարգով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ձևակերպվել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է 1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6 </w:t>
      </w:r>
      <w:proofErr w:type="spellStart"/>
      <w:r w:rsidRPr="00D9140A">
        <w:rPr>
          <w:rFonts w:ascii="GHEA Grapalat" w:hAnsi="GHEA Grapalat"/>
          <w:sz w:val="24"/>
          <w:szCs w:val="24"/>
        </w:rPr>
        <w:t>ավարտված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շինարարության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շահագործման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փաստագրում</w:t>
      </w:r>
      <w:proofErr w:type="spellEnd"/>
      <w:r w:rsidRPr="00D9140A">
        <w:rPr>
          <w:rFonts w:ascii="GHEA Grapalat" w:hAnsi="GHEA Grapalat"/>
          <w:sz w:val="24"/>
          <w:szCs w:val="24"/>
        </w:rPr>
        <w:t>:</w:t>
      </w:r>
    </w:p>
    <w:p w14:paraId="3A3A1EFE" w14:textId="77777777" w:rsidR="00DD6593" w:rsidRPr="00D9140A" w:rsidRDefault="00DD6593" w:rsidP="00DD65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proofErr w:type="spellStart"/>
      <w:r w:rsidRPr="00D9140A">
        <w:rPr>
          <w:rFonts w:ascii="GHEA Grapalat" w:hAnsi="GHEA Grapalat"/>
          <w:sz w:val="24"/>
          <w:szCs w:val="24"/>
        </w:rPr>
        <w:t>Սահմանված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կարգով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վերահսկողություն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9140A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շենքերի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ու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D9140A">
        <w:rPr>
          <w:rFonts w:ascii="GHEA Grapalat" w:hAnsi="GHEA Grapalat"/>
          <w:sz w:val="24"/>
          <w:szCs w:val="24"/>
        </w:rPr>
        <w:t>պահպանման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9140A">
        <w:rPr>
          <w:rFonts w:ascii="GHEA Grapalat" w:hAnsi="GHEA Grapalat"/>
          <w:sz w:val="24"/>
          <w:szCs w:val="24"/>
        </w:rPr>
        <w:t>կառուցապատողներին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տրված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ճարտարապետահատակագծային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առաջադրանքով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9140A">
        <w:rPr>
          <w:rFonts w:ascii="GHEA Grapalat" w:hAnsi="GHEA Grapalat"/>
          <w:sz w:val="24"/>
          <w:szCs w:val="24"/>
        </w:rPr>
        <w:t>համայնքի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քաղաքաշինական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կանոնադրությամբ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սահմանված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պահանջների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նկատմամբ</w:t>
      </w:r>
      <w:proofErr w:type="spellEnd"/>
      <w:r w:rsidRPr="00D9140A">
        <w:rPr>
          <w:rFonts w:ascii="GHEA Grapalat" w:hAnsi="GHEA Grapalat"/>
          <w:sz w:val="24"/>
          <w:szCs w:val="24"/>
        </w:rPr>
        <w:t>:</w:t>
      </w:r>
    </w:p>
    <w:p w14:paraId="62C3D834" w14:textId="77777777" w:rsidR="00DD6593" w:rsidRPr="00D9140A" w:rsidRDefault="00DD6593" w:rsidP="00DD65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proofErr w:type="spellStart"/>
      <w:r w:rsidRPr="00D9140A">
        <w:rPr>
          <w:rFonts w:ascii="GHEA Grapalat" w:hAnsi="GHEA Grapalat"/>
          <w:sz w:val="24"/>
          <w:szCs w:val="24"/>
        </w:rPr>
        <w:lastRenderedPageBreak/>
        <w:t>Իրականացվել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9140A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շենքերի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ու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9140A">
        <w:rPr>
          <w:rFonts w:ascii="GHEA Grapalat" w:hAnsi="GHEA Grapalat"/>
          <w:sz w:val="24"/>
          <w:szCs w:val="24"/>
        </w:rPr>
        <w:t>գույքի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ամենամյա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հաշվառում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9140A">
        <w:rPr>
          <w:rFonts w:ascii="GHEA Grapalat" w:hAnsi="GHEA Grapalat"/>
          <w:sz w:val="24"/>
          <w:szCs w:val="24"/>
        </w:rPr>
        <w:t>գույքագրման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ներկայացվել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9140A">
        <w:rPr>
          <w:rFonts w:ascii="GHEA Grapalat" w:hAnsi="GHEA Grapalat"/>
          <w:sz w:val="24"/>
          <w:szCs w:val="24"/>
        </w:rPr>
        <w:t>ավագանու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հաստատմանը</w:t>
      </w:r>
      <w:proofErr w:type="spellEnd"/>
      <w:r w:rsidRPr="00D9140A">
        <w:rPr>
          <w:rFonts w:ascii="GHEA Grapalat" w:hAnsi="GHEA Grapalat"/>
          <w:sz w:val="24"/>
          <w:szCs w:val="24"/>
        </w:rPr>
        <w:t>:</w:t>
      </w:r>
    </w:p>
    <w:p w14:paraId="0E4A2C3E" w14:textId="77777777" w:rsidR="00DD6593" w:rsidRPr="00D9140A" w:rsidRDefault="00DD6593" w:rsidP="00DD65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Հայտարարվել է 16 աճուրդ-վաճառք, որից ի</w:t>
      </w:r>
      <w:proofErr w:type="spellStart"/>
      <w:r w:rsidRPr="00D9140A">
        <w:rPr>
          <w:rFonts w:ascii="GHEA Grapalat" w:hAnsi="GHEA Grapalat"/>
          <w:sz w:val="24"/>
          <w:szCs w:val="24"/>
        </w:rPr>
        <w:t>րականացվել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է </w:t>
      </w:r>
      <w:r w:rsidRPr="00D9140A">
        <w:rPr>
          <w:rFonts w:ascii="GHEA Grapalat" w:hAnsi="GHEA Grapalat"/>
          <w:sz w:val="24"/>
          <w:szCs w:val="24"/>
          <w:lang w:val="hy-AM"/>
        </w:rPr>
        <w:t>3 շարժական գույքի, 9 անշարժ գույքի աճուրդ-վաճառք, իսկ հայտարարված 4 աճուրդ-վաճառքներին մասնակցության հայտ չի գրանցվել</w:t>
      </w:r>
      <w:r w:rsidRPr="00D9140A">
        <w:rPr>
          <w:rFonts w:ascii="GHEA Grapalat" w:hAnsi="GHEA Grapalat"/>
          <w:sz w:val="24"/>
          <w:szCs w:val="24"/>
        </w:rPr>
        <w:t>:</w:t>
      </w:r>
    </w:p>
    <w:p w14:paraId="4E9008D6" w14:textId="77777777" w:rsidR="00DD6593" w:rsidRPr="00D9140A" w:rsidRDefault="00DD6593" w:rsidP="00DD65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proofErr w:type="spellStart"/>
      <w:r w:rsidRPr="00D9140A">
        <w:rPr>
          <w:rFonts w:ascii="GHEA Grapalat" w:hAnsi="GHEA Grapalat"/>
          <w:sz w:val="24"/>
          <w:szCs w:val="24"/>
        </w:rPr>
        <w:t>Կատարվել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9140A">
        <w:rPr>
          <w:rFonts w:ascii="GHEA Grapalat" w:hAnsi="GHEA Grapalat"/>
          <w:sz w:val="24"/>
          <w:szCs w:val="24"/>
        </w:rPr>
        <w:t>անշարժ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գույքի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720 </w:t>
      </w:r>
      <w:proofErr w:type="spellStart"/>
      <w:r w:rsidRPr="00D9140A">
        <w:rPr>
          <w:rFonts w:ascii="GHEA Grapalat" w:hAnsi="GHEA Grapalat"/>
          <w:sz w:val="24"/>
          <w:szCs w:val="24"/>
        </w:rPr>
        <w:t>հասցեավորում</w:t>
      </w:r>
      <w:proofErr w:type="spellEnd"/>
      <w:r w:rsidRPr="00D9140A">
        <w:rPr>
          <w:rFonts w:ascii="GHEA Grapalat" w:hAnsi="GHEA Grapalat"/>
          <w:sz w:val="24"/>
          <w:szCs w:val="24"/>
        </w:rPr>
        <w:t>:</w:t>
      </w:r>
    </w:p>
    <w:p w14:paraId="06AFCA12" w14:textId="77777777" w:rsidR="00DD6593" w:rsidRPr="00D9140A" w:rsidRDefault="00DD6593" w:rsidP="00DD6593">
      <w:pPr>
        <w:spacing w:after="0" w:line="240" w:lineRule="auto"/>
        <w:ind w:left="24"/>
        <w:contextualSpacing/>
        <w:jc w:val="both"/>
        <w:rPr>
          <w:rFonts w:ascii="GHEA Grapalat" w:hAnsi="GHEA Grapalat"/>
          <w:b/>
          <w:sz w:val="24"/>
          <w:szCs w:val="24"/>
        </w:rPr>
      </w:pPr>
    </w:p>
    <w:bookmarkEnd w:id="2"/>
    <w:p w14:paraId="20E7BD3A" w14:textId="77777777" w:rsidR="00DD6593" w:rsidRPr="00D9140A" w:rsidRDefault="00DD6593" w:rsidP="00DD6593">
      <w:pPr>
        <w:spacing w:after="0" w:line="24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14:paraId="755325BF" w14:textId="77777777" w:rsidR="00DD6593" w:rsidRPr="00D9140A" w:rsidRDefault="00DD6593" w:rsidP="00DD6593">
      <w:pPr>
        <w:spacing w:after="0" w:line="240" w:lineRule="auto"/>
        <w:ind w:left="24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14:paraId="11DBFBC3" w14:textId="77777777" w:rsidR="00DD6593" w:rsidRPr="00D9140A" w:rsidRDefault="00DD6593" w:rsidP="00DD6593">
      <w:pPr>
        <w:spacing w:after="0" w:line="240" w:lineRule="auto"/>
        <w:ind w:left="24"/>
        <w:contextualSpacing/>
        <w:jc w:val="both"/>
        <w:rPr>
          <w:rFonts w:ascii="GHEA Grapalat" w:hAnsi="GHEA Grapalat"/>
          <w:b/>
          <w:sz w:val="24"/>
          <w:szCs w:val="24"/>
        </w:rPr>
      </w:pPr>
      <w:r w:rsidRPr="00D9140A">
        <w:rPr>
          <w:rFonts w:ascii="GHEA Grapalat" w:hAnsi="GHEA Grapalat"/>
          <w:b/>
          <w:sz w:val="24"/>
          <w:szCs w:val="24"/>
        </w:rPr>
        <w:t xml:space="preserve">2023թ. </w:t>
      </w:r>
      <w:proofErr w:type="spellStart"/>
      <w:r w:rsidRPr="00D9140A">
        <w:rPr>
          <w:rFonts w:ascii="GHEA Grapalat" w:hAnsi="GHEA Grapalat"/>
          <w:b/>
          <w:sz w:val="24"/>
          <w:szCs w:val="24"/>
        </w:rPr>
        <w:t>ընթացքում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</w:rPr>
        <w:t>համայնքապետարանի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և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ՀՀ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  <w:lang w:val="en-US"/>
        </w:rPr>
        <w:t>կառավարության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  <w:lang w:val="en-US"/>
        </w:rPr>
        <w:t>կողմից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  <w:lang w:val="en-US"/>
        </w:rPr>
        <w:t>համայնքներում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  <w:lang w:val="en-US"/>
        </w:rPr>
        <w:t>տնտեսական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և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  <w:lang w:val="en-US"/>
        </w:rPr>
        <w:t>սոցիալական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  <w:lang w:val="en-US"/>
        </w:rPr>
        <w:t>ենթակառուցվածքների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  <w:lang w:val="en-US"/>
        </w:rPr>
        <w:t>զարգացմանն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  <w:lang w:val="en-US"/>
        </w:rPr>
        <w:t>ուղղված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  <w:lang w:val="en-US"/>
        </w:rPr>
        <w:t>սուբվենցիոն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  <w:lang w:val="en-US"/>
        </w:rPr>
        <w:t>ծրագրով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  <w:lang w:val="en-US"/>
        </w:rPr>
        <w:t>իրականացրել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է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780 607 018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ՀՀ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  <w:lang w:val="en-US"/>
        </w:rPr>
        <w:t>դրամի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b/>
          <w:sz w:val="24"/>
          <w:szCs w:val="24"/>
          <w:lang w:val="en-US"/>
        </w:rPr>
        <w:t>աշխատանք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D9140A">
        <w:rPr>
          <w:rFonts w:ascii="GHEA Grapalat" w:hAnsi="GHEA Grapalat"/>
          <w:b/>
          <w:sz w:val="24"/>
          <w:szCs w:val="24"/>
        </w:rPr>
        <w:t>մասնավորապես</w:t>
      </w:r>
      <w:proofErr w:type="spellEnd"/>
      <w:r w:rsidRPr="00D9140A">
        <w:rPr>
          <w:rFonts w:ascii="GHEA Grapalat" w:hAnsi="GHEA Grapalat"/>
          <w:b/>
          <w:sz w:val="24"/>
          <w:szCs w:val="24"/>
        </w:rPr>
        <w:t>`</w:t>
      </w:r>
    </w:p>
    <w:p w14:paraId="3F56268E" w14:textId="77777777" w:rsidR="00DD6593" w:rsidRPr="00D9140A" w:rsidRDefault="00DD6593" w:rsidP="00DD6593">
      <w:pPr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711F0B2" w14:textId="77777777" w:rsidR="00DD6593" w:rsidRPr="00D9140A" w:rsidRDefault="00DD6593" w:rsidP="00DD6593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D9140A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ԹԱԼԻՆ  ՀԱՄԱՅՆՔԻ  ԱՐԱԳԱԾԱՎԱՆ  ԲՆԱԿԱՎԱՅՐԻ ԲԱՂՐԱՄՅԱՆ</w:t>
      </w:r>
    </w:p>
    <w:p w14:paraId="364BD812" w14:textId="77777777" w:rsidR="00DD6593" w:rsidRPr="00D9140A" w:rsidRDefault="00DD6593" w:rsidP="00DD6593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ՓՈՂՈՑԻ  ԱՍՖԱԼՏԲԵՏՈՆԵ  ԾԱԾԿԻ ՀԻՄՆԱՆՈՐՈԳՈՒՄ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451</w:t>
      </w:r>
      <w:bookmarkStart w:id="4" w:name="_Hlk157761464"/>
      <w:r w:rsidRPr="00D9140A">
        <w:rPr>
          <w:rFonts w:ascii="GHEA Grapalat" w:hAnsi="GHEA Grapalat"/>
          <w:sz w:val="24"/>
          <w:szCs w:val="24"/>
          <w:lang w:val="hy-AM"/>
        </w:rPr>
        <w:t xml:space="preserve"> մետր երկարությամբ </w:t>
      </w:r>
      <w:bookmarkEnd w:id="4"/>
      <w:r w:rsidRPr="00D9140A">
        <w:rPr>
          <w:rFonts w:ascii="GHEA Grapalat" w:hAnsi="GHEA Grapalat"/>
          <w:sz w:val="24"/>
          <w:szCs w:val="24"/>
          <w:lang w:val="hy-AM"/>
        </w:rPr>
        <w:t xml:space="preserve">2706 ք.մ մակերեսով 43 313 565 </w:t>
      </w:r>
      <w:bookmarkStart w:id="5" w:name="_Hlk157762148"/>
      <w:r w:rsidRPr="00D9140A">
        <w:rPr>
          <w:rFonts w:ascii="GHEA Grapalat" w:hAnsi="GHEA Grapalat"/>
          <w:sz w:val="24"/>
          <w:szCs w:val="24"/>
          <w:lang w:val="hy-AM"/>
        </w:rPr>
        <w:t>ՀՀ դրամ արժողությամբ</w:t>
      </w:r>
    </w:p>
    <w:bookmarkEnd w:id="5"/>
    <w:p w14:paraId="16AD0A9A" w14:textId="77777777" w:rsidR="00DD6593" w:rsidRPr="00D9140A" w:rsidRDefault="00DD6593" w:rsidP="00DD6593">
      <w:pPr>
        <w:tabs>
          <w:tab w:val="left" w:pos="3900"/>
          <w:tab w:val="left" w:pos="5970"/>
          <w:tab w:val="left" w:pos="8025"/>
        </w:tabs>
        <w:rPr>
          <w:rFonts w:ascii="GHEA Grapalat" w:hAnsi="GHEA Grapalat"/>
          <w:sz w:val="24"/>
          <w:szCs w:val="24"/>
          <w:lang w:val="hy-AM"/>
        </w:rPr>
      </w:pPr>
    </w:p>
    <w:p w14:paraId="077C642E" w14:textId="77777777" w:rsidR="00DD6593" w:rsidRPr="00D9140A" w:rsidRDefault="00DD6593" w:rsidP="00DD6593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D9140A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ԹԱԼԻՆ  ՀԱՄԱՅՆՔԻ  ԱՐՏԵՆԻ  ԲՆԱԿԱՎԱՅՐԻ ԲԱՂՐԱՄՅԱՆ</w:t>
      </w:r>
    </w:p>
    <w:p w14:paraId="4A1BEEF5" w14:textId="77777777" w:rsidR="00DD6593" w:rsidRPr="00D9140A" w:rsidRDefault="00DD6593" w:rsidP="00DD6593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ՓՈՂՈՑԻ  ԱՍՖԱԼՏԲԵՏՈՆԵ  ԾԱԾԿԻ ՀԻՄՆԱՆՈՐՈԳՈՒՄ</w:t>
      </w:r>
    </w:p>
    <w:p w14:paraId="2CAB1A53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  514  </w:t>
      </w:r>
      <w:bookmarkStart w:id="6" w:name="_Hlk157761624"/>
      <w:r w:rsidRPr="00D9140A">
        <w:rPr>
          <w:rFonts w:ascii="GHEA Grapalat" w:hAnsi="GHEA Grapalat"/>
          <w:sz w:val="24"/>
          <w:szCs w:val="24"/>
          <w:lang w:val="hy-AM"/>
        </w:rPr>
        <w:t xml:space="preserve">մետր երկարությամբ  </w:t>
      </w:r>
      <w:bookmarkEnd w:id="6"/>
      <w:r w:rsidRPr="00D9140A">
        <w:rPr>
          <w:rFonts w:ascii="GHEA Grapalat" w:hAnsi="GHEA Grapalat"/>
          <w:sz w:val="24"/>
          <w:szCs w:val="24"/>
          <w:lang w:val="hy-AM"/>
        </w:rPr>
        <w:t>3084  ք.մ.</w:t>
      </w:r>
      <w:bookmarkStart w:id="7" w:name="_Hlk157761653"/>
      <w:r w:rsidRPr="00D9140A">
        <w:rPr>
          <w:rFonts w:ascii="GHEA Grapalat" w:hAnsi="GHEA Grapalat"/>
          <w:sz w:val="24"/>
          <w:szCs w:val="24"/>
          <w:lang w:val="hy-AM"/>
        </w:rPr>
        <w:t>մակերեսով</w:t>
      </w:r>
      <w:bookmarkEnd w:id="7"/>
      <w:r w:rsidRPr="00D9140A">
        <w:rPr>
          <w:rFonts w:ascii="GHEA Grapalat" w:hAnsi="GHEA Grapalat"/>
          <w:sz w:val="24"/>
          <w:szCs w:val="24"/>
          <w:lang w:val="hy-AM"/>
        </w:rPr>
        <w:t xml:space="preserve">  33 391 668 ՀՀ դրամ արժողությամբ</w:t>
      </w:r>
    </w:p>
    <w:p w14:paraId="3B1DBC84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</w:p>
    <w:p w14:paraId="7ED5F009" w14:textId="77777777" w:rsidR="00DD6593" w:rsidRPr="00D9140A" w:rsidRDefault="00DD6593" w:rsidP="00DD6593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3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ԹԱԼԻՆ  ՀԱՄԱՅՆՔԻ  ԼՈՒՍԱԿՆ  ԲՆԱԿԱՎԱՅՐԻ   4-ՐԴ ՓՈՂՈՑԻ  ԱՍՖԱԼՏԲԵՏՈՆԵ  ԾԱԾԿԻ ՀԻՄՆԱՆՈՐՈԳՈՒՄ</w:t>
      </w:r>
    </w:p>
    <w:p w14:paraId="70669289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362  </w:t>
      </w:r>
      <w:bookmarkStart w:id="8" w:name="_Hlk157761710"/>
      <w:r w:rsidRPr="00D9140A">
        <w:rPr>
          <w:rFonts w:ascii="GHEA Grapalat" w:hAnsi="GHEA Grapalat"/>
          <w:sz w:val="24"/>
          <w:szCs w:val="24"/>
          <w:lang w:val="hy-AM"/>
        </w:rPr>
        <w:t xml:space="preserve">մետր երկարությամբ  </w:t>
      </w:r>
      <w:bookmarkEnd w:id="8"/>
      <w:r w:rsidRPr="00D9140A">
        <w:rPr>
          <w:rFonts w:ascii="GHEA Grapalat" w:hAnsi="GHEA Grapalat"/>
          <w:sz w:val="24"/>
          <w:szCs w:val="24"/>
          <w:lang w:val="hy-AM"/>
        </w:rPr>
        <w:t>2172 ք.մ. մակերեսով 35 733 847 ՀՀ դրամ արժողությամբ</w:t>
      </w:r>
    </w:p>
    <w:p w14:paraId="2A1088FB" w14:textId="77777777" w:rsidR="00DD6593" w:rsidRPr="00D9140A" w:rsidRDefault="00DD6593" w:rsidP="00DD6593">
      <w:pPr>
        <w:ind w:firstLine="708"/>
        <w:rPr>
          <w:rFonts w:ascii="GHEA Grapalat" w:hAnsi="GHEA Grapalat"/>
          <w:sz w:val="24"/>
          <w:szCs w:val="24"/>
          <w:lang w:val="hy-AM"/>
        </w:rPr>
      </w:pPr>
    </w:p>
    <w:p w14:paraId="5763DEB9" w14:textId="77777777" w:rsidR="00DD6593" w:rsidRPr="00D9140A" w:rsidRDefault="00DD6593" w:rsidP="00DD6593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Pr="00D9140A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ԹԱԼԻՆ  ՀԱՄԱՅՆՔԻ  ՄԱՍՏԱՐԱ  ԲՆԱԿԱՎԱՅՐՈՒՄ  ՓՈՂՈՑՆԵՐԻ</w:t>
      </w:r>
    </w:p>
    <w:p w14:paraId="2D643B5F" w14:textId="77777777" w:rsidR="00DD6593" w:rsidRPr="00D9140A" w:rsidRDefault="00DD6593" w:rsidP="00DD6593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 xml:space="preserve">       ԱՍՖԱԼՏԲԵՏՈՆԵ  ԾԱԾԿԻ  ՀԻՄՆԱՆՈՐՈԳՈՒՄ</w:t>
      </w:r>
    </w:p>
    <w:p w14:paraId="79466F05" w14:textId="77777777" w:rsidR="00DD6593" w:rsidRPr="00D9140A" w:rsidRDefault="00DD6593" w:rsidP="00DD6593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1000 մետր երկարությամբ 6000ք.մ </w:t>
      </w:r>
      <w:bookmarkStart w:id="9" w:name="_Hlk157761823"/>
      <w:r w:rsidRPr="00D9140A">
        <w:rPr>
          <w:rFonts w:ascii="GHEA Grapalat" w:hAnsi="GHEA Grapalat"/>
          <w:sz w:val="24"/>
          <w:szCs w:val="24"/>
          <w:lang w:val="hy-AM"/>
        </w:rPr>
        <w:t>մակերեսով</w:t>
      </w:r>
      <w:bookmarkEnd w:id="9"/>
      <w:r w:rsidRPr="00D9140A">
        <w:rPr>
          <w:rFonts w:ascii="GHEA Grapalat" w:hAnsi="GHEA Grapalat"/>
          <w:sz w:val="24"/>
          <w:szCs w:val="24"/>
          <w:lang w:val="hy-AM"/>
        </w:rPr>
        <w:t xml:space="preserve">  112 675 989 ՀՀ դրամ արժողությամբ</w:t>
      </w:r>
    </w:p>
    <w:p w14:paraId="1E1E05E9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</w:p>
    <w:p w14:paraId="00D56F20" w14:textId="77777777" w:rsidR="00DD6593" w:rsidRPr="00D9140A" w:rsidRDefault="00DD6593" w:rsidP="00DD6593">
      <w:pPr>
        <w:rPr>
          <w:rFonts w:ascii="GHEA Grapalat" w:hAnsi="GHEA Grapalat"/>
          <w:b/>
          <w:bCs/>
          <w:sz w:val="24"/>
          <w:szCs w:val="24"/>
          <w:lang w:val="hy-AM"/>
        </w:rPr>
      </w:pPr>
      <w:bookmarkStart w:id="10" w:name="_Hlk148107731"/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5</w:t>
      </w:r>
      <w:r w:rsidRPr="00D9140A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ԹԱԼԻՆ ՀԱՄԱՅՆՔԻ  ԾԱՂԿԱՍԱՐ ԲՆԱԿԱՎԱՅՐՈՒՄ  ՆԵՐՀԱՙՄԱՅՆՔԱՅԻՆ ՃԱՆԱՊԱՐՀԻ  ԱՍՖԱԼՏԲԵՏՈՆԵ  ԾԱԾԿԻ  ՀԻՄՆԱՆՈՐՈԳՈՒՄ</w:t>
      </w:r>
    </w:p>
    <w:p w14:paraId="1714C9F0" w14:textId="77777777" w:rsidR="00DD6593" w:rsidRPr="00D9140A" w:rsidRDefault="00DD6593" w:rsidP="00DD6593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 1713մ մետր </w:t>
      </w:r>
      <w:bookmarkStart w:id="11" w:name="_Hlk157761895"/>
      <w:r w:rsidRPr="00D9140A">
        <w:rPr>
          <w:rFonts w:ascii="GHEA Grapalat" w:hAnsi="GHEA Grapalat"/>
          <w:sz w:val="24"/>
          <w:szCs w:val="24"/>
          <w:lang w:val="hy-AM"/>
        </w:rPr>
        <w:t>երկարությամբ</w:t>
      </w:r>
      <w:bookmarkEnd w:id="11"/>
      <w:r w:rsidRPr="00D9140A">
        <w:rPr>
          <w:rFonts w:ascii="GHEA Grapalat" w:hAnsi="GHEA Grapalat"/>
          <w:sz w:val="24"/>
          <w:szCs w:val="24"/>
          <w:lang w:val="hy-AM"/>
        </w:rPr>
        <w:t xml:space="preserve"> 10 270 ք.մ. մակերեսով 157 492 923 ՀՀ դրամ արժողությամբ</w:t>
      </w:r>
    </w:p>
    <w:bookmarkEnd w:id="10"/>
    <w:p w14:paraId="1393AF38" w14:textId="77777777" w:rsidR="00DD6593" w:rsidRPr="00D9140A" w:rsidRDefault="00DD6593" w:rsidP="00DD6593">
      <w:pPr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3B5AAB6" w14:textId="77777777" w:rsidR="00DD6593" w:rsidRPr="00D9140A" w:rsidRDefault="00DD6593" w:rsidP="00DD6593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Pr="00D9140A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ԹԱԼԻՆ  ՀԱՄԱՅՆՔԻ  Ք. ԹԱԼԻՆ  ԽՐԻՄՅԱՆ ՓՈՂՈՑ 6-ՐԴ ՆՐԲԱՆՑՔ ԹԻՎ 1 ՀՈՂԱՄԱՍ  ՀԱՍՑԵՈՒՄ ՆՈՐ ԳԵՐԱԶՄԱՆԱՏԱՆ ԿԱՌՈՒՑՈՒՄ</w:t>
      </w:r>
    </w:p>
    <w:p w14:paraId="0B62BC29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 4.2  հա մակերեսով, 44 328 004 ՀՀ դրամ արժողությամբ</w:t>
      </w:r>
    </w:p>
    <w:p w14:paraId="65D916EB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</w:p>
    <w:p w14:paraId="54512966" w14:textId="77777777" w:rsidR="00DD6593" w:rsidRPr="00D9140A" w:rsidRDefault="00DD6593" w:rsidP="00DD6593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D9140A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ԹԱԼԻՆ  ՀԱՄԱՅՆՔԻ  ԴԱՇՏԱԴԵՄ  ԲՆԱԿԱՎԱՅՐԻ  ՈՌՈԳՄԱՆ ՀԱՄԱԿԱՐԳԻ ՎԵՐԱԿԱՌՈՒՑՈՒՄ</w:t>
      </w:r>
    </w:p>
    <w:p w14:paraId="48ADFF20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  6842մ երկարությամբ, 220 666 914 ՀՀ դրամ արժողությամբ</w:t>
      </w:r>
    </w:p>
    <w:p w14:paraId="56215CFE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</w:p>
    <w:p w14:paraId="58F96B77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D9140A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 xml:space="preserve">ԹԱԼԻՆ  ՀԱՄԱՅՆՔԻ  ԵՂՆԻԿ, Ն.ԲԱԶՄԱԲԵՐԴ, ԿԱՔԱՎԱՁՈՐ ԲՆԱԿԱՎԱՅՐԵՐԻ ՓՈՂՈՑՆԵՐԻ  ՆՈՐՈԳՈՒՄ՝  ՍԱԼԱՐԿՄԱՄԲ                     </w:t>
      </w:r>
    </w:p>
    <w:p w14:paraId="739CA359" w14:textId="77777777" w:rsidR="00DD6593" w:rsidRPr="00D9140A" w:rsidRDefault="00DD6593" w:rsidP="00DD6593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 1860մ երկարությամբ 780 607 018 ՀՀ դրամ արժողությամբ</w:t>
      </w:r>
    </w:p>
    <w:p w14:paraId="5B33757B" w14:textId="77777777" w:rsidR="00DD6593" w:rsidRPr="00D9140A" w:rsidRDefault="00DD6593" w:rsidP="00DD6593">
      <w:pPr>
        <w:spacing w:after="0" w:line="240" w:lineRule="auto"/>
        <w:ind w:left="24"/>
        <w:contextualSpacing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Ըստ բնակավայրերի իրականացված աշխատանքներ՝</w:t>
      </w:r>
    </w:p>
    <w:p w14:paraId="602EDC1A" w14:textId="77777777" w:rsidR="00DD6593" w:rsidRPr="00D9140A" w:rsidRDefault="00DD6593" w:rsidP="00DD6593">
      <w:pPr>
        <w:spacing w:after="0" w:line="240" w:lineRule="auto"/>
        <w:ind w:left="24"/>
        <w:contextualSpacing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00BECB48" w14:textId="77777777" w:rsidR="00DD6593" w:rsidRPr="00D9140A" w:rsidRDefault="00DD6593" w:rsidP="00DD6593">
      <w:pPr>
        <w:spacing w:after="0" w:line="240" w:lineRule="auto"/>
        <w:ind w:left="2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Գառնահովիտ </w:t>
      </w:r>
    </w:p>
    <w:p w14:paraId="328949F8" w14:textId="77777777" w:rsidR="00DD6593" w:rsidRPr="00D9140A" w:rsidRDefault="00DD6593" w:rsidP="00DD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Փողոցների լայնացման և հարթեցման  աշխատանքներ</w:t>
      </w:r>
    </w:p>
    <w:p w14:paraId="57E78D81" w14:textId="77777777" w:rsidR="00DD6593" w:rsidRPr="00D9140A" w:rsidRDefault="00DD6593" w:rsidP="00DD6593">
      <w:pPr>
        <w:numPr>
          <w:ilvl w:val="0"/>
          <w:numId w:val="5"/>
        </w:numPr>
        <w:spacing w:after="0" w:line="24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  <w:bookmarkStart w:id="12" w:name="_Hlk158389342"/>
      <w:r w:rsidRPr="00D9140A">
        <w:rPr>
          <w:rFonts w:ascii="GHEA Grapalat" w:hAnsi="GHEA Grapalat"/>
          <w:bCs/>
          <w:sz w:val="24"/>
          <w:szCs w:val="24"/>
          <w:lang w:val="hy-AM"/>
        </w:rPr>
        <w:t>Կենդանիների ջրարբիացման 2 համակարգեր բնակավայրից 1կմ հեռավորություններով</w:t>
      </w:r>
    </w:p>
    <w:bookmarkEnd w:id="12"/>
    <w:p w14:paraId="692C6E1B" w14:textId="77777777" w:rsidR="00DD6593" w:rsidRPr="00D9140A" w:rsidRDefault="00DD6593" w:rsidP="00DD6593">
      <w:pPr>
        <w:numPr>
          <w:ilvl w:val="0"/>
          <w:numId w:val="5"/>
        </w:numPr>
        <w:spacing w:after="0" w:line="24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Խմելաջրի բաշխիչ կետերի և ցանցի մասնակի նորգում </w:t>
      </w:r>
    </w:p>
    <w:p w14:paraId="6888FB0A" w14:textId="77777777" w:rsidR="00DD6593" w:rsidRPr="00D9140A" w:rsidRDefault="00DD6593" w:rsidP="00DD6593">
      <w:pPr>
        <w:numPr>
          <w:ilvl w:val="0"/>
          <w:numId w:val="5"/>
        </w:numPr>
        <w:spacing w:after="0" w:line="24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Շարքից դուրս եկած 25 լեդ լուսարձակների փոխարինում</w:t>
      </w:r>
    </w:p>
    <w:p w14:paraId="6A13AAC9" w14:textId="77777777" w:rsidR="00DD6593" w:rsidRPr="00D9140A" w:rsidRDefault="00DD6593" w:rsidP="00DD6593">
      <w:pPr>
        <w:ind w:left="384"/>
        <w:rPr>
          <w:rFonts w:ascii="GHEA Grapalat" w:hAnsi="GHEA Grapalat"/>
          <w:bCs/>
          <w:sz w:val="24"/>
          <w:szCs w:val="24"/>
          <w:lang w:val="hy-AM"/>
        </w:rPr>
      </w:pPr>
    </w:p>
    <w:p w14:paraId="0F8BE067" w14:textId="77777777" w:rsidR="00DD6593" w:rsidRPr="00D9140A" w:rsidRDefault="00DD6593" w:rsidP="00DD6593">
      <w:pPr>
        <w:ind w:left="90" w:hanging="90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Կարմրաշեն</w:t>
      </w:r>
    </w:p>
    <w:p w14:paraId="042C7ACE" w14:textId="77777777" w:rsidR="00DD6593" w:rsidRPr="00D9140A" w:rsidRDefault="00DD6593" w:rsidP="00DD6593">
      <w:pPr>
        <w:numPr>
          <w:ilvl w:val="0"/>
          <w:numId w:val="6"/>
        </w:numPr>
        <w:spacing w:after="0" w:line="24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Կառուցման աշխատանքների ավարտական փուլում  է գտնվում  120 մ</w:t>
      </w:r>
      <w:r w:rsidRPr="00D9140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 w:cs="Times New Roman"/>
          <w:bCs/>
          <w:sz w:val="24"/>
          <w:szCs w:val="24"/>
          <w:lang w:val="hy-AM"/>
        </w:rPr>
        <w:t>ք</w:t>
      </w:r>
      <w:r w:rsidRPr="00D9140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 w:cs="Times New Roman"/>
          <w:bCs/>
          <w:sz w:val="24"/>
          <w:szCs w:val="24"/>
          <w:lang w:val="hy-AM"/>
        </w:rPr>
        <w:t xml:space="preserve"> մակերեսով 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Արցախյան բոլոր պատերազմներում զոհված կարմրաշենցի հերոսների պատվին </w:t>
      </w:r>
      <w:r w:rsidRPr="00D9140A">
        <w:rPr>
          <w:rFonts w:ascii="GHEA Grapalat" w:hAnsi="GHEA Grapalat" w:cs="Times New Roman"/>
          <w:bCs/>
          <w:sz w:val="24"/>
          <w:szCs w:val="24"/>
          <w:lang w:val="hy-AM"/>
        </w:rPr>
        <w:t>հուշահամալիր</w:t>
      </w:r>
    </w:p>
    <w:p w14:paraId="396FEAD5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Եղնիկ</w:t>
      </w:r>
    </w:p>
    <w:p w14:paraId="1590B77C" w14:textId="77777777" w:rsidR="00DD6593" w:rsidRPr="00D9140A" w:rsidRDefault="00DD6593" w:rsidP="00DD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Համայնք մասնավոր համագործակցության արդյունքում կառուցվել է 500մ երկարության,  դեպի գերզմանատուն տանող ճանապարհի լուսավորության ցանց</w:t>
      </w:r>
    </w:p>
    <w:p w14:paraId="6BDBDC2C" w14:textId="77777777" w:rsidR="00DD6593" w:rsidRPr="00D9140A" w:rsidRDefault="00DD6593" w:rsidP="00DD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Վերանորգվել է խմելաջրի ցանցից 600 մ հատված</w:t>
      </w:r>
    </w:p>
    <w:p w14:paraId="6C9A72CD" w14:textId="77777777" w:rsidR="00DD6593" w:rsidRPr="00D9140A" w:rsidRDefault="00DD6593" w:rsidP="00DD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Ընթացքի մեջ է բուժկետի վերանորոգման աշխատանքները</w:t>
      </w:r>
    </w:p>
    <w:p w14:paraId="7C33152F" w14:textId="77777777" w:rsidR="00DD6593" w:rsidRPr="00D9140A" w:rsidRDefault="00DD6593" w:rsidP="00DD6593">
      <w:pPr>
        <w:rPr>
          <w:rFonts w:ascii="GHEA Grapalat" w:hAnsi="GHEA Grapalat"/>
          <w:bCs/>
          <w:sz w:val="24"/>
          <w:szCs w:val="24"/>
          <w:lang w:val="hy-AM"/>
        </w:rPr>
      </w:pPr>
    </w:p>
    <w:p w14:paraId="4EC0AFDF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Ակունք</w:t>
      </w:r>
    </w:p>
    <w:p w14:paraId="5127EB55" w14:textId="77777777" w:rsidR="00DD6593" w:rsidRPr="00D9140A" w:rsidRDefault="00DD6593" w:rsidP="00DD659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 Փողոցների փոսալցում և հարթեցում՝ 2500մ</w:t>
      </w:r>
    </w:p>
    <w:p w14:paraId="037BF63F" w14:textId="77777777" w:rsidR="00DD6593" w:rsidRPr="00D9140A" w:rsidRDefault="00DD6593" w:rsidP="00DD659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id="13" w:name="_Hlk158388370"/>
      <w:r w:rsidRPr="00D9140A">
        <w:rPr>
          <w:rFonts w:ascii="GHEA Grapalat" w:hAnsi="GHEA Grapalat"/>
          <w:bCs/>
          <w:sz w:val="24"/>
          <w:szCs w:val="24"/>
          <w:lang w:val="hy-AM"/>
        </w:rPr>
        <w:t>Շարքից դուրս եկած</w:t>
      </w:r>
      <w:r w:rsidRPr="00D9140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>լեդ լամպերի և մալուխների փոխարինում</w:t>
      </w:r>
    </w:p>
    <w:bookmarkEnd w:id="13"/>
    <w:p w14:paraId="45A2849C" w14:textId="77777777" w:rsidR="00DD6593" w:rsidRPr="00D9140A" w:rsidRDefault="00DD6593" w:rsidP="00DD659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Խմելաջրի բաշխիչ կետերի, փականների և ցանցի մասնակի նորգում</w:t>
      </w:r>
    </w:p>
    <w:p w14:paraId="06C63795" w14:textId="77777777" w:rsidR="00DD6593" w:rsidRPr="00D9140A" w:rsidRDefault="00DD6593" w:rsidP="00DD659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Բուժկետի մուտքի դռան և պատուհանների փոխարինում</w:t>
      </w:r>
    </w:p>
    <w:p w14:paraId="7D4EF99C" w14:textId="77777777" w:rsidR="00DD6593" w:rsidRPr="00D9140A" w:rsidRDefault="00DD6593" w:rsidP="00DD659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Մանկապարտեզի գազաֆիկացում, ջրամատակարարման և ջեռուցման համակարգի անցկացում,  անհրաժեշտ գույքի և տեխնիկայի տրամադրում</w:t>
      </w:r>
    </w:p>
    <w:p w14:paraId="59CAD580" w14:textId="77777777" w:rsidR="00DD6593" w:rsidRPr="00D9140A" w:rsidRDefault="00DD6593" w:rsidP="00DD6593">
      <w:pPr>
        <w:rPr>
          <w:rFonts w:ascii="GHEA Grapalat" w:hAnsi="GHEA Grapalat"/>
          <w:bCs/>
          <w:sz w:val="24"/>
          <w:szCs w:val="24"/>
          <w:lang w:val="hy-AM"/>
        </w:rPr>
      </w:pPr>
    </w:p>
    <w:p w14:paraId="556D64D8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Զովասար </w:t>
      </w:r>
    </w:p>
    <w:p w14:paraId="60C28809" w14:textId="77777777" w:rsidR="00DD6593" w:rsidRPr="00D9140A" w:rsidRDefault="00DD6593" w:rsidP="00DD65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Դաշտամիջյան ճանապարների բարեկարգում 2350մ</w:t>
      </w:r>
    </w:p>
    <w:p w14:paraId="21E9ABBF" w14:textId="77777777" w:rsidR="00DD6593" w:rsidRPr="00D9140A" w:rsidRDefault="00DD6593" w:rsidP="00DD65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Ջրագծի կառուցում 300 մ </w:t>
      </w:r>
    </w:p>
    <w:p w14:paraId="1C6E7623" w14:textId="77777777" w:rsidR="00DD6593" w:rsidRPr="00D9140A" w:rsidRDefault="00DD6593" w:rsidP="00DD65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Վարչական շենքի վերանորոգում</w:t>
      </w:r>
    </w:p>
    <w:p w14:paraId="54B6D596" w14:textId="77777777" w:rsidR="00DD6593" w:rsidRPr="00D9140A" w:rsidRDefault="00DD6593" w:rsidP="00DD65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Շարքից դուրս եկած</w:t>
      </w:r>
      <w:r w:rsidRPr="00D9140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>լեդ լամպերի փոխարինում</w:t>
      </w:r>
    </w:p>
    <w:p w14:paraId="052CB02A" w14:textId="77777777" w:rsidR="00DD6593" w:rsidRPr="00D9140A" w:rsidRDefault="00DD6593" w:rsidP="00DD6593">
      <w:pPr>
        <w:spacing w:after="0" w:line="240" w:lineRule="auto"/>
        <w:ind w:left="720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1E6EF87A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223F2329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Ագարակավան</w:t>
      </w:r>
    </w:p>
    <w:p w14:paraId="6B349044" w14:textId="77777777" w:rsidR="00DD6593" w:rsidRPr="00D9140A" w:rsidRDefault="00DD6593" w:rsidP="00DD65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Սելաֆատարերի մաքրման աշխատանքներ</w:t>
      </w:r>
    </w:p>
    <w:p w14:paraId="5A8F7FA1" w14:textId="77777777" w:rsidR="00DD6593" w:rsidRPr="00D9140A" w:rsidRDefault="00DD6593" w:rsidP="00DD6593">
      <w:pPr>
        <w:spacing w:after="0" w:line="240" w:lineRule="auto"/>
        <w:ind w:left="720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4E20384D" w14:textId="77777777" w:rsidR="00DD6593" w:rsidRPr="00D9140A" w:rsidRDefault="00DD6593" w:rsidP="00DD6593">
      <w:pPr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Թաթուլ</w:t>
      </w:r>
    </w:p>
    <w:p w14:paraId="451CC2A1" w14:textId="77777777" w:rsidR="00DD6593" w:rsidRPr="00D9140A" w:rsidRDefault="00DD6593" w:rsidP="00DD65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Գյուղամիջյան ճանապարհի հարթեցում 700մ</w:t>
      </w:r>
    </w:p>
    <w:p w14:paraId="7B638076" w14:textId="77777777" w:rsidR="00DD6593" w:rsidRPr="00D9140A" w:rsidRDefault="00DD6593" w:rsidP="00DD65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Խմելաջրի 4 դիտահորի կառուցում</w:t>
      </w:r>
    </w:p>
    <w:p w14:paraId="3344373D" w14:textId="77777777" w:rsidR="00DD6593" w:rsidRPr="00D9140A" w:rsidRDefault="00DD6593" w:rsidP="00DD65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Վարչական շենքի 30 քմ պատի ապամոնտաժում և նորի կառուցում, դռների պատուհանների փոխարինում և ներքին հարդարում</w:t>
      </w:r>
    </w:p>
    <w:p w14:paraId="5B07E91D" w14:textId="77777777" w:rsidR="00DD6593" w:rsidRPr="00D9140A" w:rsidRDefault="00DD6593" w:rsidP="00DD65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Շարքից դուրս եկած</w:t>
      </w:r>
      <w:r w:rsidRPr="00D9140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hy-AM"/>
        </w:rPr>
        <w:t>27</w:t>
      </w:r>
      <w:r w:rsidRPr="00D9140A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 լեդ լամպերի փոխարինում</w:t>
      </w:r>
    </w:p>
    <w:p w14:paraId="5986E216" w14:textId="77777777" w:rsidR="00DD6593" w:rsidRPr="00D9140A" w:rsidRDefault="00DD6593" w:rsidP="00DD6593">
      <w:pPr>
        <w:rPr>
          <w:rFonts w:ascii="GHEA Grapalat" w:hAnsi="GHEA Grapalat"/>
          <w:bCs/>
          <w:sz w:val="24"/>
          <w:szCs w:val="24"/>
          <w:lang w:val="hy-AM"/>
        </w:rPr>
      </w:pPr>
    </w:p>
    <w:p w14:paraId="269C5D0E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Ցամաքասար</w:t>
      </w:r>
    </w:p>
    <w:p w14:paraId="57AAAD9D" w14:textId="77777777" w:rsidR="00DD6593" w:rsidRPr="00D9140A" w:rsidRDefault="00DD6593" w:rsidP="00DD659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Հովիվների համար դաշտային տնակի կառուցում</w:t>
      </w:r>
    </w:p>
    <w:p w14:paraId="49D33D78" w14:textId="77777777" w:rsidR="00DD6593" w:rsidRPr="00D9140A" w:rsidRDefault="00DD6593" w:rsidP="00DD6593">
      <w:pPr>
        <w:numPr>
          <w:ilvl w:val="0"/>
          <w:numId w:val="9"/>
        </w:numPr>
        <w:spacing w:after="0" w:line="24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Կենդանիների ջրարբիացման 2 համակարգ բնակավայրից 3 և 7 կմ հեռավորության վրա</w:t>
      </w:r>
    </w:p>
    <w:p w14:paraId="47EA11D7" w14:textId="77777777" w:rsidR="00DD6593" w:rsidRPr="00D9140A" w:rsidRDefault="00DD6593" w:rsidP="00DD659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Հանդիսություների սրահի համար սանհանգույցի կառուցում</w:t>
      </w:r>
    </w:p>
    <w:p w14:paraId="79BB387F" w14:textId="77777777" w:rsidR="00DD6593" w:rsidRPr="00D9140A" w:rsidRDefault="00DD6593" w:rsidP="00DD659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Վաչական ղեկավարի նստավայրի պատուհանի փոխարինում</w:t>
      </w:r>
    </w:p>
    <w:p w14:paraId="1E7366B6" w14:textId="77777777" w:rsidR="00DD6593" w:rsidRPr="00D9140A" w:rsidRDefault="00DD6593" w:rsidP="00DD6593">
      <w:pPr>
        <w:rPr>
          <w:rFonts w:ascii="GHEA Grapalat" w:hAnsi="GHEA Grapalat"/>
          <w:bCs/>
          <w:sz w:val="24"/>
          <w:szCs w:val="24"/>
          <w:lang w:val="hy-AM"/>
        </w:rPr>
      </w:pPr>
    </w:p>
    <w:p w14:paraId="4C381049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Կաթնաղբյուր</w:t>
      </w:r>
    </w:p>
    <w:p w14:paraId="1DD594E4" w14:textId="77777777" w:rsidR="00DD6593" w:rsidRPr="00D9140A" w:rsidRDefault="00DD6593" w:rsidP="00DD659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Դաշտամիջյան ճանապարների բարեկարգում </w:t>
      </w:r>
    </w:p>
    <w:p w14:paraId="25BDB689" w14:textId="77777777" w:rsidR="00DD6593" w:rsidRPr="00D9140A" w:rsidRDefault="00DD6593" w:rsidP="00DD659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Շարքից դուրս եկած </w:t>
      </w:r>
      <w:r w:rsidRPr="00D9140A">
        <w:rPr>
          <w:rFonts w:ascii="GHEA Grapalat" w:hAnsi="GHEA Grapalat"/>
          <w:b/>
          <w:sz w:val="24"/>
          <w:szCs w:val="24"/>
          <w:lang w:val="hy-AM"/>
        </w:rPr>
        <w:t>90</w:t>
      </w:r>
      <w:r w:rsidRPr="00D9140A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>լեդ լամպերի փոխարինում</w:t>
      </w:r>
    </w:p>
    <w:p w14:paraId="7A107916" w14:textId="77777777" w:rsidR="00DD6593" w:rsidRPr="00D9140A" w:rsidRDefault="00DD6593" w:rsidP="00DD659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Խմելաջրի բաշխիչ 11 կետի փոխարինում</w:t>
      </w:r>
    </w:p>
    <w:p w14:paraId="65024098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2274EDF3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Սուսեր </w:t>
      </w:r>
    </w:p>
    <w:p w14:paraId="7AD937E0" w14:textId="77777777" w:rsidR="00DD6593" w:rsidRPr="00D9140A" w:rsidRDefault="00DD6593" w:rsidP="00DD659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Շարքից դուրս եկած </w:t>
      </w:r>
      <w:r w:rsidRPr="00D9140A">
        <w:rPr>
          <w:rFonts w:ascii="GHEA Grapalat" w:hAnsi="GHEA Grapalat"/>
          <w:b/>
          <w:sz w:val="24"/>
          <w:szCs w:val="24"/>
          <w:lang w:val="hy-AM"/>
        </w:rPr>
        <w:t>20</w:t>
      </w:r>
      <w:r w:rsidRPr="00D9140A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>լեդ լամպերի փոխարինում</w:t>
      </w:r>
    </w:p>
    <w:p w14:paraId="7A4179D8" w14:textId="77777777" w:rsidR="00DD6593" w:rsidRPr="00D9140A" w:rsidRDefault="00DD6593" w:rsidP="00DD659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Նախակրթարանին գործունեության համար անրժեշտ գույքի ձեռքբերում</w:t>
      </w:r>
    </w:p>
    <w:p w14:paraId="3CEC3BD8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4DC0A85B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Կաքավաձոր</w:t>
      </w:r>
    </w:p>
    <w:p w14:paraId="7307918F" w14:textId="77777777" w:rsidR="00DD6593" w:rsidRPr="00D9140A" w:rsidRDefault="00DD6593" w:rsidP="00DD659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Խմելաջրի ցանցի ընթացիկ վերանորոգում</w:t>
      </w:r>
    </w:p>
    <w:p w14:paraId="04680760" w14:textId="77777777" w:rsidR="00DD6593" w:rsidRPr="00D9140A" w:rsidRDefault="00DD6593" w:rsidP="00DD659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Վարչական շենքի պատուհանների փոխարինում</w:t>
      </w:r>
    </w:p>
    <w:p w14:paraId="25EF9B0F" w14:textId="77777777" w:rsidR="00DD6593" w:rsidRPr="00D9140A" w:rsidRDefault="00DD6593" w:rsidP="00DD659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«Քարավան և Տագառ» ՍՊԸ-ի կողմից իրականացվել է՝ գերեզմանատան  հանգստյան քարի և տարածքի բարեկարգման աշխատանքներ </w:t>
      </w:r>
    </w:p>
    <w:p w14:paraId="741C563A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7E24EFB8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Մաստարա</w:t>
      </w:r>
    </w:p>
    <w:p w14:paraId="6A0D6166" w14:textId="77777777" w:rsidR="00DD6593" w:rsidRPr="00D9140A" w:rsidRDefault="00DD6593" w:rsidP="00DD659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300մ խմելաջրի ջրագծի անցկացում</w:t>
      </w:r>
    </w:p>
    <w:p w14:paraId="1E5E7420" w14:textId="77777777" w:rsidR="00DD6593" w:rsidRPr="00D9140A" w:rsidRDefault="00DD6593" w:rsidP="00DD659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Բուժամբուլատորիայի ջրագծի վերանորոգում</w:t>
      </w:r>
    </w:p>
    <w:p w14:paraId="2899C2F2" w14:textId="77777777" w:rsidR="00DD6593" w:rsidRPr="00D9140A" w:rsidRDefault="00DD6593" w:rsidP="00DD659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Կենդանիների ջրարբիացման համակարգի ջրագծի վերանորոգում</w:t>
      </w:r>
    </w:p>
    <w:p w14:paraId="2DD89728" w14:textId="77777777" w:rsidR="00DD6593" w:rsidRPr="00D9140A" w:rsidRDefault="00DD6593" w:rsidP="00DD659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Խմելաջրի ցանցի դիտահորերի վերանորոգում</w:t>
      </w:r>
    </w:p>
    <w:p w14:paraId="692B99D1" w14:textId="77777777" w:rsidR="00DD6593" w:rsidRPr="007F72EB" w:rsidRDefault="00DD6593" w:rsidP="00DD659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Գյուղամիջյան ճանապարհների հարթեցում</w:t>
      </w:r>
    </w:p>
    <w:p w14:paraId="48B8E149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77A778BF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lastRenderedPageBreak/>
        <w:t>Արագածավան</w:t>
      </w:r>
    </w:p>
    <w:p w14:paraId="6ED01F4F" w14:textId="77777777" w:rsidR="00DD6593" w:rsidRPr="00D9140A" w:rsidRDefault="00DD6593" w:rsidP="00DD65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Արագածավանի թիվ 1 մանկապարտեզի մասնակի վերանորոգում, կցակառույցի կառուցում, գույքի տրամադրում</w:t>
      </w:r>
    </w:p>
    <w:p w14:paraId="414E1781" w14:textId="77777777" w:rsidR="00DD6593" w:rsidRPr="00D9140A" w:rsidRDefault="00DD6593" w:rsidP="00DD65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Ջրամատակարարման համակարգի դիտահորերի կափարիչների տեղադրում</w:t>
      </w:r>
    </w:p>
    <w:p w14:paraId="6BE888CD" w14:textId="77777777" w:rsidR="00DD6593" w:rsidRPr="00D9140A" w:rsidRDefault="00DD6593" w:rsidP="00DD65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Մարզական ակումբի համար, սպորտային վազքուղու  և  հեծանիվի  ձեռք բերում</w:t>
      </w:r>
    </w:p>
    <w:p w14:paraId="52D5119D" w14:textId="77777777" w:rsidR="00DD6593" w:rsidRPr="00D9140A" w:rsidRDefault="00DD6593" w:rsidP="00DD65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Գրիբոեդով փողոցի շենքերի, տանիքների վերանորոգման համար, շինարարական նյութերի տրամադրում</w:t>
      </w:r>
    </w:p>
    <w:p w14:paraId="531198AA" w14:textId="77777777" w:rsidR="00DD6593" w:rsidRPr="00D9140A" w:rsidRDefault="00DD6593" w:rsidP="00DD65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Աղբամանների տեղադրում</w:t>
      </w:r>
    </w:p>
    <w:p w14:paraId="651A896C" w14:textId="77777777" w:rsidR="00DD6593" w:rsidRPr="00D9140A" w:rsidRDefault="00DD6593" w:rsidP="00DD65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«Լեվադան» ՍՊԸ-ի կողմից իրականացվել է աղբավայրի մաքրման աշխատանքներ</w:t>
      </w:r>
    </w:p>
    <w:p w14:paraId="4616E201" w14:textId="77777777" w:rsidR="00DD6593" w:rsidRPr="00D9140A" w:rsidRDefault="00DD6593" w:rsidP="00DD65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Վերանորոգվել է Մենթալ թվաբանության խմբասենյակը</w:t>
      </w:r>
    </w:p>
    <w:p w14:paraId="76E91E2C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683767B5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Ոսկեթաս</w:t>
      </w:r>
    </w:p>
    <w:p w14:paraId="30926FFC" w14:textId="77777777" w:rsidR="00DD6593" w:rsidRPr="00D9140A" w:rsidRDefault="00DD6593" w:rsidP="00DD659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Խմելաջրի ցանցից 180 մետր հատվածի փոխարինում </w:t>
      </w:r>
    </w:p>
    <w:p w14:paraId="7CDED93B" w14:textId="77777777" w:rsidR="00DD6593" w:rsidRPr="00D9140A" w:rsidRDefault="00DD6593" w:rsidP="00DD6593">
      <w:pPr>
        <w:numPr>
          <w:ilvl w:val="0"/>
          <w:numId w:val="5"/>
        </w:numPr>
        <w:spacing w:after="0" w:line="24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 Կենդանիների ջրարբիացման համակարգի տեղադրում բնակավայրից 5կմ հեռավորության վրա</w:t>
      </w:r>
    </w:p>
    <w:p w14:paraId="0C409F9A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Գետափ</w:t>
      </w:r>
    </w:p>
    <w:p w14:paraId="26379177" w14:textId="77777777" w:rsidR="00DD6593" w:rsidRPr="00D9140A" w:rsidRDefault="00DD6593" w:rsidP="00DD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Փողոցների բարեկարգում և հարթեցում 570 մետր</w:t>
      </w:r>
    </w:p>
    <w:p w14:paraId="3CD456C0" w14:textId="77777777" w:rsidR="00DD6593" w:rsidRPr="00D9140A" w:rsidRDefault="00DD6593" w:rsidP="00DD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id="14" w:name="_Hlk158716411"/>
      <w:r w:rsidRPr="00D9140A">
        <w:rPr>
          <w:rFonts w:ascii="GHEA Grapalat" w:hAnsi="GHEA Grapalat"/>
          <w:bCs/>
          <w:sz w:val="24"/>
          <w:szCs w:val="24"/>
          <w:lang w:val="hy-AM"/>
        </w:rPr>
        <w:t>Շարքից դուրս եկած</w:t>
      </w:r>
      <w:r w:rsidRPr="00D9140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hy-AM"/>
        </w:rPr>
        <w:t>17</w:t>
      </w:r>
      <w:r w:rsidRPr="00D9140A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>լեդ լամպերի փոխարինում</w:t>
      </w:r>
    </w:p>
    <w:bookmarkEnd w:id="14"/>
    <w:p w14:paraId="3910D965" w14:textId="77777777" w:rsidR="00DD6593" w:rsidRPr="00D9140A" w:rsidRDefault="00DD6593" w:rsidP="00DD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2000քմ տարածքի մաքրում՝ չնախատեսված վայրում թափված շին աղբից</w:t>
      </w:r>
    </w:p>
    <w:p w14:paraId="5670C2C5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Վերին Բազմաբերդ </w:t>
      </w:r>
    </w:p>
    <w:p w14:paraId="3EECD98E" w14:textId="77777777" w:rsidR="00DD6593" w:rsidRPr="00D9140A" w:rsidRDefault="00DD6593" w:rsidP="00DD659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Մշակույթի տան 450քմ հատվածի վերանորոգման աշխատանքները դեռ ընթացքի մեջ են</w:t>
      </w:r>
    </w:p>
    <w:p w14:paraId="1F62FC32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3371DB50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Ներքին Բազմաբերդ</w:t>
      </w:r>
    </w:p>
    <w:p w14:paraId="31F75B0A" w14:textId="77777777" w:rsidR="00DD6593" w:rsidRPr="00D9140A" w:rsidRDefault="00DD6593" w:rsidP="00DD659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«Ն.Բազմաբերդի մանկապարտեզ» ՀՈԱԿ-ի  </w:t>
      </w:r>
    </w:p>
    <w:p w14:paraId="796C5357" w14:textId="77777777" w:rsidR="00DD6593" w:rsidRPr="00D9140A" w:rsidRDefault="00DD6593" w:rsidP="00DD659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հյուսիսային  պատի դրեժանավորման </w:t>
      </w:r>
    </w:p>
    <w:p w14:paraId="4BC62019" w14:textId="77777777" w:rsidR="00DD6593" w:rsidRPr="00D9140A" w:rsidRDefault="00DD6593" w:rsidP="00DD659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ջրագծի հիմնանորոգում</w:t>
      </w:r>
    </w:p>
    <w:p w14:paraId="0ACA43B7" w14:textId="77777777" w:rsidR="00DD6593" w:rsidRPr="00D9140A" w:rsidRDefault="00DD6593" w:rsidP="00DD659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եռաֆազ  հոսանքի  թույլտվության բարձրացման աշխատանքներ</w:t>
      </w:r>
    </w:p>
    <w:p w14:paraId="0C9474C9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36510A6D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Վերին Սասնաշեն</w:t>
      </w:r>
    </w:p>
    <w:p w14:paraId="5E09D568" w14:textId="77777777" w:rsidR="00DD6593" w:rsidRPr="00D9140A" w:rsidRDefault="00DD6593" w:rsidP="00DD659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Հանրային սանհանգույցի կառուցում</w:t>
      </w:r>
    </w:p>
    <w:p w14:paraId="3A4CE081" w14:textId="77777777" w:rsidR="00DD6593" w:rsidRPr="00D9140A" w:rsidRDefault="00DD6593" w:rsidP="00DD659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Շարքից դուրս եկած 30 լեդ լամպերի փոխարինում</w:t>
      </w:r>
    </w:p>
    <w:p w14:paraId="324D9A05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661A6D88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Դավթաշեն</w:t>
      </w:r>
    </w:p>
    <w:p w14:paraId="1EE8F1B2" w14:textId="77777777" w:rsidR="00DD6593" w:rsidRPr="00D9140A" w:rsidRDefault="00DD6593" w:rsidP="00DD659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Խմելաջրի ցանցից 1250 մետր հատվածի կառուցում</w:t>
      </w:r>
    </w:p>
    <w:p w14:paraId="698CF3BB" w14:textId="77777777" w:rsidR="00DD6593" w:rsidRPr="00D9140A" w:rsidRDefault="00DD6593" w:rsidP="00DD659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Մանկապարտեզի գազաֆիկացում, ջեռուցման համակարգի տեղադրում</w:t>
      </w:r>
    </w:p>
    <w:p w14:paraId="5F6F445E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4A9EB884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Իրինդ</w:t>
      </w:r>
    </w:p>
    <w:p w14:paraId="46198F26" w14:textId="77777777" w:rsidR="00DD6593" w:rsidRPr="00D9140A" w:rsidRDefault="00DD6593" w:rsidP="00DD659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Կենդանիների ջրարբիացման համակարգի տեղադրում բնակավայրից 600 մետր հեռավորության վրա </w:t>
      </w:r>
    </w:p>
    <w:p w14:paraId="5D956D8F" w14:textId="77777777" w:rsidR="00DD6593" w:rsidRPr="00D9140A" w:rsidRDefault="00DD6593" w:rsidP="00DD659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id="15" w:name="_Hlk158719788"/>
      <w:r w:rsidRPr="00D9140A">
        <w:rPr>
          <w:rFonts w:ascii="GHEA Grapalat" w:hAnsi="GHEA Grapalat"/>
          <w:bCs/>
          <w:sz w:val="24"/>
          <w:szCs w:val="24"/>
          <w:lang w:val="hy-AM"/>
        </w:rPr>
        <w:lastRenderedPageBreak/>
        <w:t>Շարքից դուրս եկած 30</w:t>
      </w: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>լեդ լամպերի փոխարինում</w:t>
      </w:r>
    </w:p>
    <w:bookmarkEnd w:id="15"/>
    <w:p w14:paraId="4898EF19" w14:textId="77777777" w:rsidR="00DD6593" w:rsidRPr="00D9140A" w:rsidRDefault="00DD6593" w:rsidP="00DD659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Խմելաջրի ցանցից 250 մետր հատվածի փոխարինում</w:t>
      </w:r>
    </w:p>
    <w:p w14:paraId="2E197E5B" w14:textId="77777777" w:rsidR="00DD6593" w:rsidRPr="00D9140A" w:rsidRDefault="00DD6593" w:rsidP="00DD659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id="16" w:name="_Hlk158725737"/>
      <w:r w:rsidRPr="00D9140A">
        <w:rPr>
          <w:rFonts w:ascii="GHEA Grapalat" w:hAnsi="GHEA Grapalat"/>
          <w:bCs/>
          <w:sz w:val="24"/>
          <w:szCs w:val="24"/>
          <w:lang w:val="hy-AM"/>
        </w:rPr>
        <w:t>Դաշտամիջյան և բնակավայրի ճանապարհների բարեկարգման աշխատանքներ</w:t>
      </w:r>
    </w:p>
    <w:bookmarkEnd w:id="16"/>
    <w:p w14:paraId="23112E98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65354646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Զարինջա</w:t>
      </w:r>
    </w:p>
    <w:p w14:paraId="47D5C917" w14:textId="77777777" w:rsidR="00DD6593" w:rsidRPr="00D9140A" w:rsidRDefault="00DD6593" w:rsidP="00DD659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Դաշտամիջյան ճանապարհների մասնակի փոսալցում</w:t>
      </w:r>
    </w:p>
    <w:p w14:paraId="6F905324" w14:textId="77777777" w:rsidR="00DD6593" w:rsidRPr="00D9140A" w:rsidRDefault="00DD6593" w:rsidP="00DD659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Մշակույթի տան հարակից տարածքում կառուցվող հիշատակի պուրակի ընթացքի մեջ գտնվող աշխատանքներ</w:t>
      </w:r>
    </w:p>
    <w:p w14:paraId="0ED2797A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3B8AF84A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Ներքին Սասնաշեն</w:t>
      </w:r>
    </w:p>
    <w:p w14:paraId="5D6406D9" w14:textId="77777777" w:rsidR="00DD6593" w:rsidRPr="00D9140A" w:rsidRDefault="00DD6593" w:rsidP="00DD659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Խմելաջրի ցանցից 200 մետր հատվածի փոխարինում</w:t>
      </w:r>
    </w:p>
    <w:p w14:paraId="6167961C" w14:textId="77777777" w:rsidR="00DD6593" w:rsidRPr="00D9140A" w:rsidRDefault="00DD6593" w:rsidP="00DD659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Ոռոգման համակարգի խողովակաշարի հունի խորացում</w:t>
      </w:r>
    </w:p>
    <w:p w14:paraId="5DF6A3DC" w14:textId="77777777" w:rsidR="00DD6593" w:rsidRPr="00D9140A" w:rsidRDefault="00DD6593" w:rsidP="00DD659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Կոյուղու խողովակաշարերի նորոգում</w:t>
      </w:r>
    </w:p>
    <w:p w14:paraId="59F91A25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446CD482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Աշնակ</w:t>
      </w:r>
    </w:p>
    <w:p w14:paraId="1E215B9E" w14:textId="77777777" w:rsidR="00DD6593" w:rsidRPr="00D9140A" w:rsidRDefault="00DD6593" w:rsidP="00DD659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2</w:t>
      </w:r>
      <w:r w:rsidRPr="00D9140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 w:cs="Times New Roman"/>
          <w:bCs/>
          <w:sz w:val="24"/>
          <w:szCs w:val="24"/>
          <w:lang w:val="hy-AM"/>
        </w:rPr>
        <w:t>1 կմ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 փողոցային լուսվորության անցկացում </w:t>
      </w:r>
    </w:p>
    <w:p w14:paraId="00C46E74" w14:textId="77777777" w:rsidR="00DD6593" w:rsidRPr="00D9140A" w:rsidRDefault="00DD6593" w:rsidP="00DD659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Շարքից դուրս եկած 60</w:t>
      </w: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>լեդ լամպերի փոխարինում</w:t>
      </w:r>
    </w:p>
    <w:p w14:paraId="0ACE1882" w14:textId="77777777" w:rsidR="00DD6593" w:rsidRPr="00D9140A" w:rsidRDefault="00DD6593" w:rsidP="00DD659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«Մայրերին  նվիրված» հուշարձան  կոթողի  տարածքի բարեկարգում (հողաթմբի  պատրաստում, ցանկապատում, կանաչապատում, ցայտաղբյուրի և  նստարանների  տեղադրում)</w:t>
      </w:r>
    </w:p>
    <w:p w14:paraId="1F8EE7D4" w14:textId="77777777" w:rsidR="00DD6593" w:rsidRPr="00D9140A" w:rsidRDefault="00DD6593" w:rsidP="00DD659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«Պանթեոն» հուշահամալիրի  տարածքի  բարեկարգում (լուսավորության անցկացում 70մ, ցանկապատում 60մ)</w:t>
      </w:r>
    </w:p>
    <w:p w14:paraId="486082A0" w14:textId="77777777" w:rsidR="00DD6593" w:rsidRPr="00D9140A" w:rsidRDefault="00DD6593" w:rsidP="00DD659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«Մհերի  դուռ» հուշահամալիրի կառուցում</w:t>
      </w:r>
    </w:p>
    <w:p w14:paraId="398004B6" w14:textId="77777777" w:rsidR="00DD6593" w:rsidRPr="00D9140A" w:rsidRDefault="00DD6593" w:rsidP="00DD659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Հանդիսությունների սրահի համար անհրաժեշտ գույքի ձեռքբերում</w:t>
      </w:r>
    </w:p>
    <w:p w14:paraId="7F418E55" w14:textId="77777777" w:rsidR="00DD6593" w:rsidRPr="00D9140A" w:rsidRDefault="00DD6593" w:rsidP="00DD659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550 մետր ճանապարհահատվածի հարթեցում ֆռեզեռված ասֆալտով</w:t>
      </w:r>
    </w:p>
    <w:p w14:paraId="10FE5961" w14:textId="77777777" w:rsidR="00DD6593" w:rsidRPr="00D9140A" w:rsidRDefault="00DD6593" w:rsidP="00DD659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Մանկապատեզի համար խոհանոցային գույքի տրամադրում</w:t>
      </w:r>
    </w:p>
    <w:p w14:paraId="05A2E80D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55ACFDEF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Պարտիզակ</w:t>
      </w:r>
    </w:p>
    <w:p w14:paraId="6896910A" w14:textId="77777777" w:rsidR="00DD6593" w:rsidRPr="00D9140A" w:rsidRDefault="00DD6593" w:rsidP="00DD659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Վարչական շենքի հարակից տարածքի պարիսպապատում</w:t>
      </w:r>
    </w:p>
    <w:p w14:paraId="734716F4" w14:textId="77777777" w:rsidR="00DD6593" w:rsidRPr="00D9140A" w:rsidRDefault="00DD6593" w:rsidP="00DD659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Տարեցների համար նախատեսված խաղասրահի վերանորոգում</w:t>
      </w:r>
    </w:p>
    <w:p w14:paraId="0948852E" w14:textId="77777777" w:rsidR="00DD6593" w:rsidRPr="00D9140A" w:rsidRDefault="00DD6593" w:rsidP="00DD659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Կառուցվել է խաղահրապարակ Պարտիզակ բնակավայրում</w:t>
      </w:r>
    </w:p>
    <w:p w14:paraId="3E29F6F9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6AF49050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Լուսակն</w:t>
      </w:r>
    </w:p>
    <w:p w14:paraId="43512F72" w14:textId="77777777" w:rsidR="00DD6593" w:rsidRPr="00D9140A" w:rsidRDefault="00DD6593" w:rsidP="00DD659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Խմելաջրի ցանցից 176 մետր հատվածի փոխարինում</w:t>
      </w:r>
    </w:p>
    <w:p w14:paraId="1C95EEED" w14:textId="77777777" w:rsidR="00DD6593" w:rsidRPr="00D9140A" w:rsidRDefault="00DD6593" w:rsidP="00DD659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Կոյուղագծի մասնակի վերանորոգում</w:t>
      </w:r>
    </w:p>
    <w:p w14:paraId="3EFBAAA7" w14:textId="77777777" w:rsidR="00DD6593" w:rsidRPr="00D9140A" w:rsidRDefault="00DD6593" w:rsidP="00DD659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Դաշտամիջյան և բնակավայրի ճանապարհների բարեկարգման աշխատանքներ</w:t>
      </w:r>
    </w:p>
    <w:p w14:paraId="57CE971E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2B883A8F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Դաշտադեմ</w:t>
      </w:r>
    </w:p>
    <w:p w14:paraId="243B3F91" w14:textId="77777777" w:rsidR="00DD6593" w:rsidRPr="00D9140A" w:rsidRDefault="00DD6593" w:rsidP="00DD65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Ոռոգման ներքին ցանցի կառուցում</w:t>
      </w:r>
    </w:p>
    <w:p w14:paraId="10025952" w14:textId="77777777" w:rsidR="00DD6593" w:rsidRPr="00D9140A" w:rsidRDefault="00DD6593" w:rsidP="00DD65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Հանրային սանհանգույցի կառուցում</w:t>
      </w:r>
    </w:p>
    <w:p w14:paraId="60A42593" w14:textId="30840776" w:rsidR="00DD6593" w:rsidRPr="00674C63" w:rsidRDefault="00DD6593" w:rsidP="00DD65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Մանկապարտեզի ցանկապատի վերանորոգում</w:t>
      </w:r>
    </w:p>
    <w:p w14:paraId="14426F77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lastRenderedPageBreak/>
        <w:t>Արտենի</w:t>
      </w:r>
    </w:p>
    <w:p w14:paraId="53BAF3C2" w14:textId="77777777" w:rsidR="00DD6593" w:rsidRPr="00D9140A" w:rsidRDefault="00DD6593" w:rsidP="00DD65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Դաշտամիջյան և գյուղամիջյան ճանապարհների փոսալցման  և հարթեցման աշխատանքներ</w:t>
      </w:r>
    </w:p>
    <w:p w14:paraId="462636E9" w14:textId="77777777" w:rsidR="00DD6593" w:rsidRPr="00D9140A" w:rsidRDefault="00DD6593" w:rsidP="00DD65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Տարեցների համար նախատեսված խաղասենյակի վերանորոգում</w:t>
      </w:r>
    </w:p>
    <w:p w14:paraId="431575E4" w14:textId="77777777" w:rsidR="00DD6593" w:rsidRPr="00D9140A" w:rsidRDefault="00DD6593" w:rsidP="00DD65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Մանկապարտեզի շենքի ջրագծերի փոխարինումը նորով</w:t>
      </w:r>
    </w:p>
    <w:p w14:paraId="29587F3A" w14:textId="77777777" w:rsidR="00DD6593" w:rsidRPr="00D9140A" w:rsidRDefault="00DD6593" w:rsidP="00DD65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Մանկապարտեզի ճաշասենյակի վերանորոգում</w:t>
      </w:r>
    </w:p>
    <w:p w14:paraId="43158DEA" w14:textId="77777777" w:rsidR="00DD6593" w:rsidRPr="00D9140A" w:rsidRDefault="00DD6593" w:rsidP="00DD65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Ցայտաղբյուրի ավազանի ներկում</w:t>
      </w:r>
    </w:p>
    <w:p w14:paraId="2CF22C8A" w14:textId="77777777" w:rsidR="00DD6593" w:rsidRPr="00D9140A" w:rsidRDefault="00DD6593" w:rsidP="00DD65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Արտենի բնակավայրում շարքից դուրս եկած լեդ լամպերի փոխարինում</w:t>
      </w:r>
    </w:p>
    <w:p w14:paraId="61A37E80" w14:textId="77777777" w:rsidR="00DD6593" w:rsidRPr="00D9140A" w:rsidRDefault="00DD6593" w:rsidP="00DD65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Գերեզմանատան լուսավորության համակարգի անցկացում</w:t>
      </w:r>
    </w:p>
    <w:p w14:paraId="5838E292" w14:textId="77777777" w:rsidR="00DD6593" w:rsidRPr="00D9140A" w:rsidRDefault="00DD6593" w:rsidP="00DD65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Արտենի բնակավայրում շարքից դուրս եկած ջրաչափերի փոխարինում</w:t>
      </w:r>
    </w:p>
    <w:p w14:paraId="1958CE5D" w14:textId="77777777" w:rsidR="00DD6593" w:rsidRPr="00D9140A" w:rsidRDefault="00DD6593" w:rsidP="00DD65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Մշակույթի տան այգու նստարանների նորոգում, ներկում</w:t>
      </w:r>
    </w:p>
    <w:p w14:paraId="7EF178A8" w14:textId="77777777" w:rsidR="00DD6593" w:rsidRPr="00D9140A" w:rsidRDefault="00DD6593" w:rsidP="00DD65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Մեծ աղբամանների տեղադրում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 բնակավայրի տարածքում</w:t>
      </w:r>
    </w:p>
    <w:p w14:paraId="10AED20D" w14:textId="77777777" w:rsidR="00DD6593" w:rsidRPr="00D9140A" w:rsidRDefault="00DD6593" w:rsidP="00DD65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Արտենի բնակավայրի կենտրոնական հրապարակի փոքր աղբամանների նորոգում, ներկում և նորերի տեղադրում</w:t>
      </w:r>
    </w:p>
    <w:p w14:paraId="1DBCEA82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737D3006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Շղարշիկ</w:t>
      </w:r>
    </w:p>
    <w:p w14:paraId="24A85C3A" w14:textId="77777777" w:rsidR="00DD6593" w:rsidRPr="00D9140A" w:rsidRDefault="00DD6593" w:rsidP="00DD65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Կենդանիների ջրարբիացման համակարգի տեղադրում բնակավայրից 2կմ հեռավորության վրա</w:t>
      </w:r>
    </w:p>
    <w:p w14:paraId="69E6F542" w14:textId="77777777" w:rsidR="00DD6593" w:rsidRPr="00D9140A" w:rsidRDefault="00DD6593" w:rsidP="00DD65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Մանկապարտեզի համար նախատեսված գույքի ձեռքբերում</w:t>
      </w:r>
    </w:p>
    <w:p w14:paraId="5C5BDD29" w14:textId="77777777" w:rsidR="00DD6593" w:rsidRPr="00D9140A" w:rsidRDefault="00DD6593" w:rsidP="00DD65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Գրադարանի համար նախատեսված գույքի ձեռքբերում</w:t>
      </w:r>
    </w:p>
    <w:p w14:paraId="4B405538" w14:textId="77777777" w:rsidR="00DD6593" w:rsidRPr="00D9140A" w:rsidRDefault="00DD6593" w:rsidP="00DD65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Դաշտամիջյան ճանապարհների հարթեցման աշխատանքներ</w:t>
      </w:r>
    </w:p>
    <w:p w14:paraId="7E1231B0" w14:textId="77777777" w:rsidR="00DD6593" w:rsidRPr="00D9140A" w:rsidRDefault="00DD6593" w:rsidP="00DD65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Զրուցարանի տանիքի կառուցում </w:t>
      </w:r>
    </w:p>
    <w:p w14:paraId="1B091FCE" w14:textId="77777777" w:rsidR="00DD6593" w:rsidRPr="00D9140A" w:rsidRDefault="00DD6593" w:rsidP="00DD6593">
      <w:pPr>
        <w:rPr>
          <w:rFonts w:ascii="GHEA Grapalat" w:hAnsi="GHEA Grapalat"/>
          <w:bCs/>
          <w:sz w:val="24"/>
          <w:szCs w:val="24"/>
          <w:lang w:val="hy-AM"/>
        </w:rPr>
      </w:pPr>
    </w:p>
    <w:p w14:paraId="4815E6D8" w14:textId="77777777" w:rsidR="00DD6593" w:rsidRPr="00D9140A" w:rsidRDefault="00DD6593" w:rsidP="00DD6593">
      <w:pPr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Թալին </w:t>
      </w:r>
    </w:p>
    <w:p w14:paraId="0B45D17A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Բազմաբնակարան շենքերի մուտքերի դռների փոխարինում</w:t>
      </w:r>
    </w:p>
    <w:p w14:paraId="1081E31B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id="17" w:name="_Hlk158887495"/>
      <w:r w:rsidRPr="00D9140A">
        <w:rPr>
          <w:rFonts w:ascii="GHEA Grapalat" w:hAnsi="GHEA Grapalat"/>
          <w:bCs/>
          <w:sz w:val="24"/>
          <w:szCs w:val="24"/>
          <w:lang w:val="hy-AM"/>
        </w:rPr>
        <w:t>Կենտրոնական հրապարակ</w:t>
      </w:r>
      <w:bookmarkEnd w:id="17"/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ի շատրվանի վերակառուցում </w:t>
      </w:r>
    </w:p>
    <w:p w14:paraId="61F2359C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Կենտրոնական հրապարակի տարածքում 9 նոր նստարանի տեղադրում և լուսավորության լամպերի փոխարինումը նորով</w:t>
      </w:r>
    </w:p>
    <w:p w14:paraId="23FF815B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Ճանապարների փոսալցման աշխատանքներ</w:t>
      </w:r>
    </w:p>
    <w:p w14:paraId="1C12582D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Համայնքապետարանի շեմքի հետնամասի ընթացքի մեջ գտնվող ավտոկայանատեղիի կառուցման աշխատանքներ </w:t>
      </w:r>
    </w:p>
    <w:p w14:paraId="06CD8134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Տերյան 24, 26 և Շահումյան 2, 4 փողոցների հասցներում գտնվող բազմաբնակարան շենքերի բակային հատվածի կոյուղագծերի փոխարինման և ասֆալտապատման աշխատանքներ, որոնք գտնվում են ընթացիկ փուլում</w:t>
      </w:r>
    </w:p>
    <w:p w14:paraId="14E26CFA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Բարերար Տիգրան Սաֆարյանի միջոցներով բարեկարգվում է Կենտրոնական այգին, աշխատանքները դեռ ընթացքի մեջ են</w:t>
      </w:r>
    </w:p>
    <w:p w14:paraId="4D7B786E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Համայքապետարանի, «Թալինի համայնքային կոմունալ ծառայություն» ՀՈԱԿ-ի համար նախատեսված տարածքը և «Թալինի երաժշտական դպրոց» ՀՈԱԿ-ի տարածքի   վերանորոգում և գույքի տրամադրում</w:t>
      </w:r>
    </w:p>
    <w:p w14:paraId="14C7E3FD" w14:textId="77777777" w:rsidR="00DD6593" w:rsidRPr="00D9140A" w:rsidRDefault="00DD6593" w:rsidP="00DD6593">
      <w:pPr>
        <w:spacing w:after="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14:paraId="53821416" w14:textId="77777777" w:rsidR="00DD6593" w:rsidRPr="00D9140A" w:rsidRDefault="00DD6593" w:rsidP="00DD6593">
      <w:pPr>
        <w:spacing w:after="0" w:line="240" w:lineRule="auto"/>
        <w:ind w:left="720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14:paraId="5BC6FE0A" w14:textId="130C7012" w:rsidR="00DD6593" w:rsidRPr="00D9140A" w:rsidRDefault="00DD6593" w:rsidP="00674C63">
      <w:pPr>
        <w:spacing w:after="0" w:line="240" w:lineRule="auto"/>
        <w:ind w:left="720"/>
        <w:contextualSpacing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Համայնքային ընդհանուր ծրագրեր</w:t>
      </w:r>
    </w:p>
    <w:p w14:paraId="7C0CB8B8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Թալին համայնքի 27 բնակավայրերին ԳՄՀԸ/GIZ ընկերության և Թալինի համայնքապետարանի համաֆինանսավորմամբ տրամադրվել է համակարգչային տեխնիկա </w:t>
      </w:r>
    </w:p>
    <w:p w14:paraId="0F176B0D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lastRenderedPageBreak/>
        <w:t>Հայաստանի տարածքային զարգացման հիմնադրամի ՀՏԶՀ միջոցով, Սոցիալական ներդրումների և տեղական զարգացման ծրագրի շրջանակում ՀՀ կառավարության, Համաշխարհային Բանկի և Թալին համայնքի համաֆինանսավորմամբ ձեռք է բերվել գյուղատնտեսական տեխնիկա՝ անվավոր տրակատոր հետևի կցորդով գութան</w:t>
      </w:r>
    </w:p>
    <w:p w14:paraId="10727D1C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«Թալինի համայնքային կոմունալ ծառայություն» ՀՈԱԿ-ի համար ձեռք է բերվել ձնամաքրիչ սարք</w:t>
      </w:r>
    </w:p>
    <w:p w14:paraId="1336552B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Թալինի համայնքի բոլոր բնակավայրերին տրամադրվել է աղբամաններ</w:t>
      </w:r>
    </w:p>
    <w:p w14:paraId="266E1CBA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Համայնքապետարանը կոմունալ աշխատանքներն առավել արդյունավետ կազմակերպելու համար ձեռք է բերել ավտոաշտարակ</w:t>
      </w:r>
    </w:p>
    <w:p w14:paraId="6950D7B2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Համայնքում տնկվել են տարբեր տեսակների ծառեր, իրականացվել են կանաչապատմանն ուղված մշտական և հետևողական աշխատանքներ</w:t>
      </w:r>
    </w:p>
    <w:p w14:paraId="5D6FB67B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Համայնքը ձեռք է բերել ներ 250 մեծ և 100 փոքր աղբամաններ և աղբատար մեքենա</w:t>
      </w:r>
    </w:p>
    <w:p w14:paraId="21B87F53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Վերանորոգվել է Թալին քաղաքի սկզբնամասում գտնվող հուշաղբյուրը </w:t>
      </w:r>
    </w:p>
    <w:p w14:paraId="3DF9698C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Էլեկտրական շչակների ձեռքբերում և տեղադրում </w:t>
      </w:r>
    </w:p>
    <w:p w14:paraId="2452E3E5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Բարերար Տիգրան Սաֆարյանի ջանքերով և Թալինի համայնքապետարանի աջակցությամբ Թալին քաղաքում տեղադրվել է Թալինի մուտքը խոհրդանշող դարպասներ</w:t>
      </w:r>
    </w:p>
    <w:p w14:paraId="1AFD9F56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Համայնքի համար ձեռք է բերվել էլեկտրական ծառայողական ավտոմեքենա</w:t>
      </w:r>
    </w:p>
    <w:p w14:paraId="0ED6633D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Թարմացվել է հետիոտների համար նախատեսված գծանցումները</w:t>
      </w:r>
    </w:p>
    <w:p w14:paraId="51A9C917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Թալինի համայնքապետարանի, «Թալինի համայնքային կոմունալ ծառայություն» ՀՈԱԿ-ի, «Թալինի կենտրոնական մշակութային կենտրոն» ՀՈԱԿ-ի, «Թալինի երաժշտական դպրոց» ՀՈԱԿ-ի համար ձեռք է բերվել անվտանգության տեսանկարահանող սարքեր </w:t>
      </w:r>
    </w:p>
    <w:p w14:paraId="79945E74" w14:textId="77777777" w:rsidR="00DD6593" w:rsidRPr="00D9140A" w:rsidRDefault="00DD6593" w:rsidP="00DD65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«Թալինի կենտրոնական մշակութային կենտրոն» ՀՈԱԿ-ի շենքի տարածքում իրականացվել է հետևյալ աշխատանքները՝ </w:t>
      </w:r>
    </w:p>
    <w:p w14:paraId="4BF885F2" w14:textId="77777777" w:rsidR="00DD6593" w:rsidRPr="00D9140A" w:rsidRDefault="00DD6593" w:rsidP="00DD659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Վարագույների փոխարինում նորով</w:t>
      </w:r>
    </w:p>
    <w:p w14:paraId="18376DDB" w14:textId="77777777" w:rsidR="00DD6593" w:rsidRPr="00D9140A" w:rsidRDefault="00DD6593" w:rsidP="00DD659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Մեծահասակների համար նախատեսված խաղարանի վերանորոգում և խաղատեսակների թարմացում </w:t>
      </w:r>
    </w:p>
    <w:p w14:paraId="217E3557" w14:textId="77777777" w:rsidR="00DD6593" w:rsidRPr="00D9140A" w:rsidRDefault="00DD6593" w:rsidP="00DD659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Ձեռք է բերվել նոր պարային տարազներ</w:t>
      </w:r>
    </w:p>
    <w:p w14:paraId="01D108BA" w14:textId="77777777" w:rsidR="00DD6593" w:rsidRPr="00D9140A" w:rsidRDefault="00DD6593" w:rsidP="00DD659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Թալինի համայնքային կենտրոնական գրադարան ՀՈԱԿ-ի ընթերցասրահը, որը գտնվում է Մշակույթի տան ներսում անվանակոչվել է ֆրանսիացի-հայկական գրող Միսաք Մանուշյանի անունով</w:t>
      </w:r>
    </w:p>
    <w:p w14:paraId="4B486AF0" w14:textId="77777777" w:rsidR="00DD6593" w:rsidRPr="00D9140A" w:rsidRDefault="00DD6593" w:rsidP="00DD6593">
      <w:pPr>
        <w:spacing w:after="0" w:line="240" w:lineRule="auto"/>
        <w:ind w:left="1500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343B48D7" w14:textId="77777777" w:rsidR="00DD6593" w:rsidRPr="00D9140A" w:rsidRDefault="00DD6593" w:rsidP="00DD659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«Թալինի կենտրոնական մշակութային կենտրոն» ՀՈԱԿ-ի շենքի տարածքում բացվել է Երկրորդ Համաշխարհային պատերազմի և Արցախյան պատերազմներում զոհված հեռոսներին նվիրված «Փառքի սրահ»</w:t>
      </w:r>
    </w:p>
    <w:p w14:paraId="61662DCE" w14:textId="77777777" w:rsidR="00DD6593" w:rsidRPr="00D9140A" w:rsidRDefault="00DD6593" w:rsidP="00DD6593">
      <w:pPr>
        <w:spacing w:after="0" w:line="240" w:lineRule="auto"/>
        <w:ind w:left="720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27F81F8A" w14:textId="77777777" w:rsidR="00DD6593" w:rsidRPr="00D9140A" w:rsidRDefault="00DD6593" w:rsidP="00DD659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Ապահովել է Թալին համայնքի ուսանողների անվճար երթևեկը Թալին քաղաքից Երևան և հակառակ ուղղությամբ</w:t>
      </w:r>
    </w:p>
    <w:p w14:paraId="1E9CAC7B" w14:textId="77777777" w:rsidR="00DD6593" w:rsidRPr="00D9140A" w:rsidRDefault="00DD6593" w:rsidP="00674C63">
      <w:p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7B91B1A3" w14:textId="77777777" w:rsidR="00DD6593" w:rsidRPr="00D9140A" w:rsidRDefault="00DD6593" w:rsidP="00DD6593">
      <w:pPr>
        <w:spacing w:after="0" w:line="240" w:lineRule="auto"/>
        <w:ind w:left="2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F58BAF2" w14:textId="77777777" w:rsidR="00DD6593" w:rsidRPr="00D9140A" w:rsidRDefault="00DD6593" w:rsidP="00DD6593">
      <w:pPr>
        <w:spacing w:after="0" w:line="240" w:lineRule="auto"/>
        <w:ind w:left="2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A088BCA" w14:textId="77777777" w:rsidR="00DD6593" w:rsidRPr="00D9140A" w:rsidRDefault="00DD6593" w:rsidP="00DD6593">
      <w:pPr>
        <w:spacing w:after="0" w:line="240" w:lineRule="auto"/>
        <w:ind w:left="2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ՀՀ կառավարության միջոցներով հիմնանորոգվել է՝ </w:t>
      </w:r>
    </w:p>
    <w:p w14:paraId="24E78EDD" w14:textId="77777777" w:rsidR="00DD6593" w:rsidRPr="00D9140A" w:rsidRDefault="00DD6593" w:rsidP="00DD6593">
      <w:pPr>
        <w:spacing w:after="0" w:line="240" w:lineRule="auto"/>
        <w:ind w:left="2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2607CE4" w14:textId="77777777" w:rsidR="00DD6593" w:rsidRPr="00D9140A" w:rsidRDefault="00DD6593" w:rsidP="00DD659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Ն.Բազմաբերդ Կաքավաձոր  միջհամայնքային ճանապարհի 1100մ ասֆալտապատում</w:t>
      </w:r>
      <w:r w:rsidRPr="00D9140A">
        <w:rPr>
          <w:rFonts w:ascii="GHEA Grapalat" w:hAnsi="GHEA Grapalat"/>
          <w:b/>
          <w:sz w:val="24"/>
          <w:szCs w:val="24"/>
          <w:lang w:val="hy-AM"/>
        </w:rPr>
        <w:t>:</w:t>
      </w:r>
    </w:p>
    <w:p w14:paraId="732EA125" w14:textId="00D835F3" w:rsidR="00DD6593" w:rsidRPr="00674C63" w:rsidRDefault="00DD6593" w:rsidP="00674C6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Ընթացքի մեջ է Արագածավանի, Լուսակնի,Գառնահովիտի դպրոցների կառուցման  շինարարական աշխատանքները</w:t>
      </w:r>
    </w:p>
    <w:p w14:paraId="5EE8F396" w14:textId="77777777" w:rsidR="00DD6593" w:rsidRPr="00D9140A" w:rsidRDefault="00DD6593" w:rsidP="00DD6593">
      <w:pPr>
        <w:spacing w:after="0" w:line="240" w:lineRule="auto"/>
        <w:ind w:left="2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lastRenderedPageBreak/>
        <w:t>Հողօգտագործման բնագավառ</w:t>
      </w:r>
    </w:p>
    <w:p w14:paraId="29D5B81B" w14:textId="77777777" w:rsidR="00DD6593" w:rsidRPr="00D9140A" w:rsidRDefault="00DD6593" w:rsidP="00DD6593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0704ABE5" w14:textId="77777777" w:rsidR="00DD6593" w:rsidRPr="00D9140A" w:rsidRDefault="00DD6593" w:rsidP="00DD6593">
      <w:pPr>
        <w:ind w:firstLine="360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Վերահսկողություն է իրականացվել համայնքի վարչական սահմաններում գտնվող հողերի նպատակային օգտագործման, հողօգտագործողների կողմից հողային օրենսդրության պահանջների պահպանման նկատմամբ:</w:t>
      </w:r>
    </w:p>
    <w:p w14:paraId="594319A0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bookmarkStart w:id="18" w:name="_Hlk156317841"/>
    </w:p>
    <w:p w14:paraId="7E3AFA1E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Առևտրի և ծառայությունների բնագավառ</w:t>
      </w:r>
    </w:p>
    <w:bookmarkEnd w:id="18"/>
    <w:p w14:paraId="379A5FCA" w14:textId="77777777" w:rsidR="00DD6593" w:rsidRPr="00D9140A" w:rsidRDefault="00DD6593" w:rsidP="00DD659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Տրամադրվել է ոգելից խմիչքների և (կամ) ծխախոտի արտադրանքի վաճառքի, 267 թույլտվություն:</w:t>
      </w:r>
    </w:p>
    <w:p w14:paraId="38598AD8" w14:textId="77777777" w:rsidR="00DD6593" w:rsidRPr="00D9140A" w:rsidRDefault="00DD6593" w:rsidP="00DD659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Հանրային սննդի կազմակերպման և իրացման 43 թույլտվություն</w:t>
      </w:r>
    </w:p>
    <w:p w14:paraId="5E305EBA" w14:textId="77777777" w:rsidR="00DD6593" w:rsidRPr="00D9140A" w:rsidRDefault="00DD6593" w:rsidP="00DD659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Զվարճանքի օբյեկտների ժամը 24.00-ից հետո աշխատելու 1 թույլտվություն</w:t>
      </w:r>
    </w:p>
    <w:p w14:paraId="00AEF2BF" w14:textId="77777777" w:rsidR="00DD6593" w:rsidRPr="00D9140A" w:rsidRDefault="00DD6593" w:rsidP="00DD659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Թանկարժեք մետաղներից պատրաստված իրերի առքուվաճառքի 2 թույլտվություն</w:t>
      </w:r>
    </w:p>
    <w:p w14:paraId="52A32F73" w14:textId="77777777" w:rsidR="00DD6593" w:rsidRPr="00D9140A" w:rsidRDefault="00DD6593" w:rsidP="00DD659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Հեղուկ վառելիքի, սեղմված բնական կամ հեղուկացված նավթային գազերի մանրածախ առևտրի    կետերում վաճառքի 70 թույլտվություն</w:t>
      </w:r>
    </w:p>
    <w:p w14:paraId="5960331B" w14:textId="77777777" w:rsidR="00DD6593" w:rsidRPr="00D9140A" w:rsidRDefault="00DD6593" w:rsidP="00DD659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Խանութներում, կրպակներում տեխնիկական հեղուկների վաճառքի 10 թույլտվություն:</w:t>
      </w:r>
    </w:p>
    <w:p w14:paraId="5A95806D" w14:textId="77777777" w:rsidR="00DD6593" w:rsidRPr="00D9140A" w:rsidRDefault="00DD6593" w:rsidP="00DD659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Թալին համայնքի խորհրդանշանները (զինանշան, անվանում և այլն) որպես օրենքով գրանցված ապրանքային նշան, ապրանքների արտադրության, աշխատանքների կատարման, ծառայությունների մատուցման գործընթացներում օգտագործելու 0 թույլտվությույն:</w:t>
      </w:r>
    </w:p>
    <w:p w14:paraId="346CCBD6" w14:textId="77777777" w:rsidR="00DD6593" w:rsidRPr="00D9140A" w:rsidRDefault="00DD6593" w:rsidP="00DD659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Արտաքին գովազդ տեղադրելու 18 թույլտվություն:</w:t>
      </w:r>
    </w:p>
    <w:p w14:paraId="4CD49C58" w14:textId="77777777" w:rsidR="00DD6593" w:rsidRPr="00D9140A" w:rsidRDefault="00DD6593" w:rsidP="00DD6593">
      <w:pPr>
        <w:ind w:firstLine="360"/>
        <w:rPr>
          <w:rFonts w:ascii="GHEA Grapalat" w:hAnsi="GHEA Grapalat"/>
          <w:sz w:val="24"/>
          <w:szCs w:val="24"/>
          <w:lang w:val="hy-AM"/>
        </w:rPr>
      </w:pPr>
    </w:p>
    <w:p w14:paraId="137EC060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b/>
          <w:bCs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b/>
          <w:bCs/>
          <w:color w:val="2C2D2E"/>
          <w:sz w:val="24"/>
          <w:szCs w:val="24"/>
          <w:lang w:val="hy-AM" w:eastAsia="ru-RU"/>
        </w:rPr>
        <w:t>Կրթության, մշակույթի, սպորտի և երիտասարդության ոլորտ</w:t>
      </w:r>
    </w:p>
    <w:p w14:paraId="00A6E5A4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</w:p>
    <w:p w14:paraId="1DC471FD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Համայնքում վերաբացվել է 2 (Ագարակավան և Դավթաշեն բնակավայրերում) մանկապարտեզ</w:t>
      </w:r>
    </w:p>
    <w:p w14:paraId="1455AD3D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2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Բացվել է Ակունքի մանկապարտեզը</w:t>
      </w:r>
    </w:p>
    <w:p w14:paraId="35E3B03A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3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Calibri" w:eastAsia="Times New Roman" w:hAnsi="Calibri" w:cs="Calibri"/>
          <w:color w:val="2C2D2E"/>
          <w:sz w:val="24"/>
          <w:szCs w:val="24"/>
          <w:lang w:val="hy-AM" w:eastAsia="ru-RU"/>
        </w:rPr>
        <w:t> 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Թալինի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մանկապարտեզի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մասնաճյուղ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է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բացվել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Սուսեր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բնակավայրում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,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Կաթնաղբյուրի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մանկապարտեզի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մասնաճյուղեր՝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Շղարշիկում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և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Եղնիկում</w:t>
      </w:r>
    </w:p>
    <w:p w14:paraId="7AEC5F98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4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Ներկայումս համայնքում</w:t>
      </w:r>
      <w:r w:rsidRPr="00D9140A">
        <w:rPr>
          <w:rFonts w:ascii="Calibri" w:eastAsia="Times New Roman" w:hAnsi="Calibri" w:cs="Calibri"/>
          <w:color w:val="2C2D2E"/>
          <w:sz w:val="24"/>
          <w:szCs w:val="24"/>
          <w:lang w:val="hy-AM" w:eastAsia="ru-RU"/>
        </w:rPr>
        <w:t> 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գործող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բոլոր 13 մանկապարտեզները և դրանց մասնաճյուղերը աշխատելու են նաև ձմռան ամիսներին, ի տարբերություն նախորդ տարիների</w:t>
      </w:r>
    </w:p>
    <w:p w14:paraId="591C4D7E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5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Համայնքի ենթակայության տակ գտնվող բոլոր մանկապարտեզները համալրվել են գույքով, սարքավորումներով, սպասքով, անհրաժեշտ պարագաներով և բազմաթիվ նոր խաղալիքներով</w:t>
      </w:r>
    </w:p>
    <w:p w14:paraId="2DD5BD9B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6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Բարելավվել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Calibri" w:eastAsia="Times New Roman" w:hAnsi="Calibri" w:cs="Calibri"/>
          <w:color w:val="2C2D2E"/>
          <w:sz w:val="24"/>
          <w:szCs w:val="24"/>
          <w:lang w:val="hy-AM" w:eastAsia="ru-RU"/>
        </w:rPr>
        <w:t> 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է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մանկապարտեզների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սնունդը</w:t>
      </w:r>
    </w:p>
    <w:p w14:paraId="7BD7AD2F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7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Ն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Բազմաբերդ, Ագարակավան և Ն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Սասնաշեն բնակավայրերի մանկապարտեզներին տրամադրվել է բարձրորակ տաքացուցիչներ</w:t>
      </w:r>
    </w:p>
    <w:p w14:paraId="1C1BE807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8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Կաքավաձոր և Պարտիզակ բնակավայրերի երեխաներին տրամադրվել է անվճար փոխադրամիջոց՝ ամեն օր Ն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Բազմաբերդի մանկապարտեզ հաճախելու համար</w:t>
      </w:r>
    </w:p>
    <w:p w14:paraId="75A10312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9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Սեպտեմբեր ամսից սկսած Թալին համայնքում վերաբացվել է 16 մշակույթի տուն</w:t>
      </w:r>
    </w:p>
    <w:p w14:paraId="3CFFC206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lastRenderedPageBreak/>
        <w:t>10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Համայնքի միջոցներով բոլոր պարային խմբերի համար ձեռք է բերվել նոր տարազներ</w:t>
      </w:r>
    </w:p>
    <w:p w14:paraId="3AC33D04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11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Համայնքի այն երիտասարդները, ովքեր հաջողություններ են գրանցել տարբեր հանրապետական կամ միջազգային մրցույթներում, օլիմպիադաներում և մարզական մրցաշարերում, համայնքի ղեկավարն անձամբ հանձնել է պատվոգրեր և նվերներ</w:t>
      </w:r>
    </w:p>
    <w:p w14:paraId="6F089E50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12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Կարևորելով կրթությունը և դրա հասանելիությունը Թալին համայնքի երեխաների և պատանիների համար, Թալինի համայնքապետարանի անմիջական ֆինանսավորմամբ, այս տարի Մոսկվայում կայացած Մենթալ թվաբանության միջազգային օլիմպիադային մասնակցել է Արագածավանի բնակիչ՝  7 ամյա Մարկար Նազարյանը</w:t>
      </w:r>
    </w:p>
    <w:p w14:paraId="38AE576D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13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Նշված ժամանակահատվածում համայնքում վերաբացվել է  15 գրադարան և համալրվել է անհրաժեշտ պարագաներով։ Գրադարաններում պարբերաբար կազմակերպվում են </w:t>
      </w:r>
      <w:r w:rsidRPr="00D9140A">
        <w:rPr>
          <w:rFonts w:ascii="Calibri" w:eastAsia="Times New Roman" w:hAnsi="Calibri" w:cs="Calibri"/>
          <w:color w:val="2C2D2E"/>
          <w:sz w:val="24"/>
          <w:szCs w:val="24"/>
          <w:lang w:val="hy-AM" w:eastAsia="ru-RU"/>
        </w:rPr>
        <w:t> 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միջոցառումներ</w:t>
      </w:r>
      <w:r w:rsidRPr="00D9140A">
        <w:rPr>
          <w:rFonts w:ascii="Calibri" w:eastAsia="Times New Roman" w:hAnsi="Calibri" w:cs="Calibri"/>
          <w:color w:val="2C2D2E"/>
          <w:sz w:val="24"/>
          <w:szCs w:val="24"/>
          <w:lang w:val="hy-AM" w:eastAsia="ru-RU"/>
        </w:rPr>
        <w:t> </w:t>
      </w:r>
    </w:p>
    <w:p w14:paraId="135CCDE3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14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Միանալով Միսաք Մանուշյանի հիշատակի հավերժացմանն ուղղված նախաձեռնությանը՝ «Թալինի համայնքային կենտրոնական գրադարան» ՀՈԱԿ-ի ընթերցասրահը անվանակոչվել է Միսաք Մանուշյանի անվամբ</w:t>
      </w:r>
    </w:p>
    <w:p w14:paraId="6A533668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15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Մարզական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գույքով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համալրվել է «Թալինի համայնքային մարզական կենտրոնը»ՀՈԱԿ-ը Վերականգնվել է «Թալինի համայնքային մարզական կենտրոն» ՀՈԱԿ-ի խափանված լուսավորությունը, վերանորոգվել են սանհանգույցները, շենքի կոտրված դռները և պատուհանները փոխարինվել են նորերով։ Նորոգվել և տեխնիկապես թարմացվել է կաթսայատունը։ Բացվել են նոր խմբակներ, կազմակերպվել է ֆուտբոլի մրցաշարեր և </w:t>
      </w:r>
      <w:r w:rsidRPr="00D9140A">
        <w:rPr>
          <w:rFonts w:ascii="Calibri" w:eastAsia="Times New Roman" w:hAnsi="Calibri" w:cs="Calibri"/>
          <w:color w:val="2C2D2E"/>
          <w:sz w:val="24"/>
          <w:szCs w:val="24"/>
          <w:lang w:val="hy-AM" w:eastAsia="ru-RU"/>
        </w:rPr>
        <w:t> 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ապահովվել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է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համահայկական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խաղերին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մարզիկների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մասնակցո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ւթյունը՝  ըստ պատշաճի</w:t>
      </w:r>
      <w:r w:rsidRPr="00D9140A">
        <w:rPr>
          <w:rFonts w:ascii="Calibri" w:eastAsia="Times New Roman" w:hAnsi="Calibri" w:cs="Calibri"/>
          <w:color w:val="2C2D2E"/>
          <w:sz w:val="24"/>
          <w:szCs w:val="24"/>
          <w:lang w:val="hy-AM" w:eastAsia="ru-RU"/>
        </w:rPr>
        <w:t> </w:t>
      </w:r>
    </w:p>
    <w:p w14:paraId="155B35C9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16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Պարտիզակում գործող կառատեի խմբակին տրամադրվել է անհրաժեշտ գույք՝ մարզումներն անվտանգ անցկացնելու համար</w:t>
      </w:r>
    </w:p>
    <w:p w14:paraId="672B191D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17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«Թալինի երաժշտական դպրոց» ՀՈԱԿ-ին տրամադրվել է անհրաժեշտ գույք։</w:t>
      </w:r>
    </w:p>
    <w:p w14:paraId="7B6F571B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18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Ապահովվել է «Թալինի երաժշտական դպրոց» ՀՈԱԿ-ի և «Թալինի մանկական գեղարվեստի դպրոց» ՀՈԱԿ-ի սաների և այլ ՀՈԱԿ-ների սաների մասնակցությունը տարբեր հանրապետական և միջազգային միջոցառումներին ու փառատոներին </w:t>
      </w:r>
      <w:r w:rsidRPr="00D9140A">
        <w:rPr>
          <w:rFonts w:ascii="Calibri" w:eastAsia="Times New Roman" w:hAnsi="Calibri" w:cs="Calibri"/>
          <w:color w:val="2C2D2E"/>
          <w:sz w:val="24"/>
          <w:szCs w:val="24"/>
          <w:lang w:val="hy-AM" w:eastAsia="ru-RU"/>
        </w:rPr>
        <w:t> </w:t>
      </w:r>
    </w:p>
    <w:p w14:paraId="796DA463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19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Նշվել է Ամանորյա մեծ միջոցառում, համայնքի երեխաները ստացել են նվերներ</w:t>
      </w:r>
    </w:p>
    <w:p w14:paraId="7E485449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20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Մշակութային միջոցառումների շրջանակում ԿՄՍ և երիտասարդության հարցերի բաժինը իրականացրել է «տոների և հիշատակի օրերի» հետ կապված բազմաթիվ միջոցառումներ, ինչպես նաև իրականացվել է «Ֆիդայատոն» միջոցառումը՝ Աշնակ բնակավայրում</w:t>
      </w:r>
    </w:p>
    <w:p w14:paraId="37D66B22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21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«Արագածոտնի մշակութային ժառանգությունը» թեմայով գիտաժողով է իրականացվել Վերին Սասնաշեն բնակավայրում</w:t>
      </w:r>
    </w:p>
    <w:p w14:paraId="37D8BF82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22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Մեծ շուքով նշվել է «Թալինի օրը»՝ Թալին քաղաքում</w:t>
      </w:r>
    </w:p>
    <w:p w14:paraId="1137B4FF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23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Թալինի Ֆրանկոֆոն կենտրոնը ընդլայնել է աշխատանքները</w:t>
      </w:r>
    </w:p>
    <w:p w14:paraId="21275B27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24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Աջակցություն է ցուցաբերվել համայնքում կազմակերպված միջոցառումներին</w:t>
      </w:r>
    </w:p>
    <w:p w14:paraId="7DE0A9B3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(Ագարակավան, Մաստարա, Արագածավան, Աշնակ, Շղարշիկ և այլն)։</w:t>
      </w:r>
    </w:p>
    <w:p w14:paraId="2EDB439F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lastRenderedPageBreak/>
        <w:t>25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Cambria Math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«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Թալինի համայնքային մշակութային կենտրոն» ՀՈԱԿ-ի շենքում բացվել է Հայրենական Մեծ պատերազմի, Արցախյան ազատամարտի, 44 օրյա պատերազմի և դրան հաջորդած ռազմական գործողությունների ընթացքում նահատակված Թալին համայնքի հայորդիների հիշատակը հավերժացնող «Փառքի սրահ»։</w:t>
      </w:r>
      <w:r w:rsidRPr="00D9140A">
        <w:rPr>
          <w:rFonts w:ascii="Calibri" w:eastAsia="Times New Roman" w:hAnsi="Calibri" w:cs="Calibri"/>
          <w:color w:val="2C2D2E"/>
          <w:sz w:val="24"/>
          <w:szCs w:val="24"/>
          <w:lang w:val="hy-AM" w:eastAsia="ru-RU"/>
        </w:rPr>
        <w:t> </w:t>
      </w:r>
    </w:p>
    <w:p w14:paraId="2CBDED86" w14:textId="77777777" w:rsidR="00DD6593" w:rsidRPr="00D9140A" w:rsidRDefault="00DD6593" w:rsidP="00DD6593">
      <w:pPr>
        <w:shd w:val="clear" w:color="auto" w:fill="FFFFFF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26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Թալինի փողոցներից մեկն անվանակոչվել է հերոս Մկրտիչ Հարությունյանի անունով։</w:t>
      </w:r>
    </w:p>
    <w:p w14:paraId="0D4E0174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27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Կրթամշակույթային ՀՈԱԿ-ների շահառուների ընդհանուր թիվը կազմում է ` </w:t>
      </w:r>
      <w:r w:rsidRPr="00D914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1307, </w:t>
      </w:r>
      <w:r w:rsidRPr="00D9140A">
        <w:rPr>
          <w:rFonts w:ascii="GHEA Grapalat" w:hAnsi="GHEA Grapalat"/>
          <w:sz w:val="24"/>
          <w:szCs w:val="24"/>
          <w:lang w:val="hy-AM"/>
        </w:rPr>
        <w:t>որից</w:t>
      </w:r>
    </w:p>
    <w:p w14:paraId="049A7578" w14:textId="77777777" w:rsidR="00DD6593" w:rsidRPr="00D9140A" w:rsidRDefault="00DD6593" w:rsidP="00DD659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D9140A">
        <w:rPr>
          <w:rFonts w:ascii="GHEA Grapalat" w:hAnsi="GHEA Grapalat"/>
          <w:sz w:val="24"/>
          <w:szCs w:val="24"/>
        </w:rPr>
        <w:t>Երաժշտական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դպրոց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– </w:t>
      </w:r>
      <w:r w:rsidRPr="00D9140A">
        <w:rPr>
          <w:rFonts w:ascii="GHEA Grapalat" w:hAnsi="GHEA Grapalat"/>
          <w:sz w:val="24"/>
          <w:szCs w:val="24"/>
          <w:lang w:val="hy-AM"/>
        </w:rPr>
        <w:t>187</w:t>
      </w:r>
    </w:p>
    <w:p w14:paraId="34992428" w14:textId="77777777" w:rsidR="00DD6593" w:rsidRPr="00D9140A" w:rsidRDefault="00DD6593" w:rsidP="00DD659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D9140A">
        <w:rPr>
          <w:rFonts w:ascii="GHEA Grapalat" w:hAnsi="GHEA Grapalat"/>
          <w:sz w:val="24"/>
          <w:szCs w:val="24"/>
        </w:rPr>
        <w:t>Մշակույթի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կենտրոն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– 200</w:t>
      </w:r>
    </w:p>
    <w:p w14:paraId="720CE8C5" w14:textId="77777777" w:rsidR="00DD6593" w:rsidRPr="00D9140A" w:rsidRDefault="00DD6593" w:rsidP="00DD659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D9140A">
        <w:rPr>
          <w:rFonts w:ascii="GHEA Grapalat" w:hAnsi="GHEA Grapalat"/>
          <w:sz w:val="24"/>
          <w:szCs w:val="24"/>
        </w:rPr>
        <w:t>Գեղարվեստի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դպրոց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– 94</w:t>
      </w:r>
    </w:p>
    <w:p w14:paraId="744AD063" w14:textId="77777777" w:rsidR="00DD6593" w:rsidRPr="00D9140A" w:rsidRDefault="00DD6593" w:rsidP="00DD659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D9140A">
        <w:rPr>
          <w:rFonts w:ascii="GHEA Grapalat" w:hAnsi="GHEA Grapalat"/>
          <w:sz w:val="24"/>
          <w:szCs w:val="24"/>
        </w:rPr>
        <w:t>Մանկապարտեզ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– </w:t>
      </w:r>
      <w:r w:rsidRPr="00D9140A">
        <w:rPr>
          <w:rFonts w:ascii="GHEA Grapalat" w:hAnsi="GHEA Grapalat"/>
          <w:sz w:val="24"/>
          <w:szCs w:val="24"/>
          <w:lang w:val="hy-AM"/>
        </w:rPr>
        <w:t>665</w:t>
      </w:r>
    </w:p>
    <w:p w14:paraId="75296BDC" w14:textId="77777777" w:rsidR="00DD6593" w:rsidRPr="00D9140A" w:rsidRDefault="00DD6593" w:rsidP="00DD659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D9140A">
        <w:rPr>
          <w:rFonts w:ascii="GHEA Grapalat" w:hAnsi="GHEA Grapalat"/>
          <w:sz w:val="24"/>
          <w:szCs w:val="24"/>
        </w:rPr>
        <w:t>Մարզադպրոց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- </w:t>
      </w:r>
      <w:r w:rsidRPr="00D9140A">
        <w:rPr>
          <w:rFonts w:ascii="GHEA Grapalat" w:hAnsi="GHEA Grapalat"/>
          <w:sz w:val="24"/>
          <w:szCs w:val="24"/>
          <w:lang w:val="hy-AM"/>
        </w:rPr>
        <w:t>161</w:t>
      </w:r>
    </w:p>
    <w:p w14:paraId="511BC78A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</w:p>
    <w:p w14:paraId="31C2D346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 w:cs="Sylfaen"/>
          <w:b/>
          <w:sz w:val="24"/>
          <w:szCs w:val="24"/>
          <w:lang w:val="hy-AM"/>
        </w:rPr>
        <w:t>Առողջապահության</w:t>
      </w: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  և սոցիալական պաշտպանության բնագավառ</w:t>
      </w:r>
    </w:p>
    <w:p w14:paraId="1A2FEB9D" w14:textId="77777777" w:rsidR="00DD6593" w:rsidRPr="00D9140A" w:rsidRDefault="00DD6593" w:rsidP="00DD6593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3B6EAEF1" w14:textId="77777777" w:rsidR="00DD6593" w:rsidRPr="00D9140A" w:rsidRDefault="00DD6593" w:rsidP="00DD6593">
      <w:pPr>
        <w:rPr>
          <w:rFonts w:ascii="GHEA Grapalat" w:hAnsi="GHEA Grapalat"/>
          <w:i/>
          <w:sz w:val="24"/>
          <w:szCs w:val="24"/>
          <w:lang w:val="hy-AM"/>
        </w:rPr>
      </w:pPr>
      <w:r w:rsidRPr="00D9140A">
        <w:rPr>
          <w:rFonts w:ascii="GHEA Grapalat" w:hAnsi="GHEA Grapalat"/>
          <w:i/>
          <w:sz w:val="24"/>
          <w:szCs w:val="24"/>
          <w:lang w:val="hy-AM"/>
        </w:rPr>
        <w:t>2023թ-ին կատարվել է հետևյալ աշխատանքները՝</w:t>
      </w:r>
    </w:p>
    <w:p w14:paraId="203A2347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71681875" w14:textId="77777777" w:rsidR="00DD6593" w:rsidRPr="00D9140A" w:rsidRDefault="00DD6593" w:rsidP="00DD6593">
      <w:pPr>
        <w:rPr>
          <w:rFonts w:ascii="GHEA Grapalat" w:hAnsi="GHEA Grapalat"/>
          <w:b/>
          <w:i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1</w:t>
      </w:r>
      <w:r w:rsidRPr="00D9140A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i/>
          <w:sz w:val="24"/>
          <w:szCs w:val="24"/>
          <w:lang w:val="hy-AM"/>
        </w:rPr>
        <w:t>Սոցիալական աջակցության կարիք ունեցող, կյանքի դժվարին իրավիճակում հայտնված և սոցիալապես անապահով անձանց, ծերերին, բազմազավակ ընտանիքներին, հաշմանդամություն ունեցող անձանց, զոհված, վիրավոր զինծառայողների ընտանիքներին՝ 522 շահառուների, այդ թվում սգո ծախսերի կազմակերպման նպատակով տրամադրվել է 19</w:t>
      </w:r>
      <w:r w:rsidRPr="00D9140A">
        <w:rPr>
          <w:rFonts w:ascii="GHEA Grapalat" w:hAnsi="GHEA Grapalat" w:cs="Cambria Math"/>
          <w:b/>
          <w:i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/>
          <w:i/>
          <w:sz w:val="24"/>
          <w:szCs w:val="24"/>
          <w:lang w:val="hy-AM"/>
        </w:rPr>
        <w:t>780</w:t>
      </w:r>
      <w:r w:rsidRPr="00D9140A">
        <w:rPr>
          <w:rFonts w:ascii="GHEA Grapalat" w:hAnsi="GHEA Grapalat" w:cs="Cambria Math"/>
          <w:b/>
          <w:i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/>
          <w:i/>
          <w:sz w:val="24"/>
          <w:szCs w:val="24"/>
          <w:lang w:val="hy-AM"/>
        </w:rPr>
        <w:t>000 ՀՀ դրամի աջակցություն։</w:t>
      </w:r>
    </w:p>
    <w:p w14:paraId="417F2D26" w14:textId="77777777" w:rsidR="00DD6593" w:rsidRPr="00D9140A" w:rsidRDefault="00DD6593" w:rsidP="00DD6593">
      <w:pPr>
        <w:rPr>
          <w:rFonts w:ascii="GHEA Grapalat" w:hAnsi="GHEA Grapalat"/>
          <w:i/>
          <w:sz w:val="24"/>
          <w:szCs w:val="24"/>
          <w:lang w:val="hy-AM"/>
        </w:rPr>
      </w:pPr>
    </w:p>
    <w:p w14:paraId="46F3F354" w14:textId="77777777" w:rsidR="00DD6593" w:rsidRPr="00D9140A" w:rsidRDefault="00DD6593" w:rsidP="00DD6593">
      <w:pPr>
        <w:rPr>
          <w:rFonts w:ascii="GHEA Grapalat" w:hAnsi="GHEA Grapalat"/>
          <w:i/>
          <w:sz w:val="24"/>
          <w:szCs w:val="24"/>
          <w:lang w:val="hy-AM"/>
        </w:rPr>
      </w:pPr>
      <w:r w:rsidRPr="00D9140A">
        <w:rPr>
          <w:rFonts w:ascii="GHEA Grapalat" w:hAnsi="GHEA Grapalat"/>
          <w:i/>
          <w:sz w:val="24"/>
          <w:szCs w:val="24"/>
          <w:lang w:val="hy-AM"/>
        </w:rPr>
        <w:t>Կյանքի դժվարին իրավիճակում հայտնված անձանց սեփական դժվարությունները սեփական կարողություններով հաղթահարելու և վերջիններիս մոտիվացնելու նպատակով իրականացվել են բազմաթիվ ծրագրեր՝</w:t>
      </w:r>
    </w:p>
    <w:p w14:paraId="17CAC645" w14:textId="77777777" w:rsidR="00DD6593" w:rsidRPr="00D9140A" w:rsidRDefault="00DD6593" w:rsidP="00DD6593">
      <w:pPr>
        <w:numPr>
          <w:ilvl w:val="0"/>
          <w:numId w:val="31"/>
        </w:numPr>
        <w:spacing w:line="254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«Օղակ» ՀԿ՝ միտված կանանց հզորացմանը</w:t>
      </w:r>
    </w:p>
    <w:p w14:paraId="5924F5FE" w14:textId="77777777" w:rsidR="00DD6593" w:rsidRPr="00D9140A" w:rsidRDefault="00DD6593" w:rsidP="00DD6593">
      <w:pPr>
        <w:numPr>
          <w:ilvl w:val="0"/>
          <w:numId w:val="31"/>
        </w:numPr>
        <w:spacing w:line="254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«Ագաթ» ՀԿ՝ հաշմանդամություն ունեցող ՎԻՊ կանայք՝ ուղղված հաշմանդամություն ունեցող կանանց և աղջիկների հզորացմանը</w:t>
      </w:r>
    </w:p>
    <w:p w14:paraId="79FE0290" w14:textId="77777777" w:rsidR="00DD6593" w:rsidRPr="00D9140A" w:rsidRDefault="00DD6593" w:rsidP="00DD6593">
      <w:pPr>
        <w:numPr>
          <w:ilvl w:val="0"/>
          <w:numId w:val="31"/>
        </w:numPr>
        <w:spacing w:line="254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«Արև» բարեգործական կազմակերպություն՝ «Կանանց հզորացումը Հայաստանում» ծրագիր</w:t>
      </w:r>
    </w:p>
    <w:p w14:paraId="20B540BB" w14:textId="77777777" w:rsidR="00DD6593" w:rsidRPr="00D9140A" w:rsidRDefault="00DD6593" w:rsidP="00DD6593">
      <w:pPr>
        <w:numPr>
          <w:ilvl w:val="0"/>
          <w:numId w:val="31"/>
        </w:numPr>
        <w:spacing w:line="254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«Խոցելի կանանց հզորացումը Հայաստանում» ծրագիր, որի մասնակիցները խոցելի կանայք են, որոնց ամուսինները զոհվել են կամ դարձել հաշմանդամ</w:t>
      </w:r>
    </w:p>
    <w:p w14:paraId="6481077E" w14:textId="77777777" w:rsidR="00DD6593" w:rsidRPr="00D9140A" w:rsidRDefault="00DD6593" w:rsidP="00DD6593">
      <w:pPr>
        <w:numPr>
          <w:ilvl w:val="0"/>
          <w:numId w:val="31"/>
        </w:numPr>
        <w:spacing w:line="254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«Աղբյուր» ճամբար Ծաղկաձորում՝ 7-13տ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  զոհված, հաշմանդամ դարձած զինծառայողների և աշխարհազորայինների, ծնողազուրկ ու  անապահով բազմազավակ ընտանիքների երեխաների 20-օրյա հանգստի կազմակերպում</w:t>
      </w:r>
    </w:p>
    <w:p w14:paraId="45096A81" w14:textId="77777777" w:rsidR="00DD6593" w:rsidRPr="00D9140A" w:rsidRDefault="00DD6593" w:rsidP="00DD6593">
      <w:pPr>
        <w:numPr>
          <w:ilvl w:val="0"/>
          <w:numId w:val="31"/>
        </w:numPr>
        <w:spacing w:line="254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«Սելա» ճամբար Աշտարակի Կարբի գյուղում 7-10տ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 երեխաների 5-օրյա հանգստի կազմակերպում</w:t>
      </w:r>
    </w:p>
    <w:p w14:paraId="1547A8C3" w14:textId="77777777" w:rsidR="00DD6593" w:rsidRPr="00D9140A" w:rsidRDefault="00DD6593" w:rsidP="00DD6593">
      <w:pPr>
        <w:rPr>
          <w:rFonts w:ascii="GHEA Grapalat" w:hAnsi="GHEA Grapalat"/>
          <w:b/>
          <w:i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2.</w:t>
      </w:r>
      <w:r w:rsidRPr="00D9140A">
        <w:rPr>
          <w:rFonts w:ascii="GHEA Grapalat" w:hAnsi="GHEA Grapalat"/>
          <w:b/>
          <w:i/>
          <w:sz w:val="24"/>
          <w:szCs w:val="24"/>
          <w:lang w:val="hy-AM"/>
        </w:rPr>
        <w:t>Հավաքագրվել են փաստաթղթեր՝ զոհված զինծառայողների ընտանիքների բնակարանների ձեռքբերման համար։</w:t>
      </w:r>
    </w:p>
    <w:p w14:paraId="792208C5" w14:textId="77777777" w:rsidR="00DD6593" w:rsidRPr="00D9140A" w:rsidRDefault="00DD6593" w:rsidP="00DD6593">
      <w:pPr>
        <w:numPr>
          <w:ilvl w:val="0"/>
          <w:numId w:val="32"/>
        </w:numPr>
        <w:spacing w:line="254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lastRenderedPageBreak/>
        <w:t>Կատարվել է քաղաքացիների հաշվառում, ովքեր դիմել են բնակարանային       պայմանների բարելավման  համար։</w:t>
      </w:r>
    </w:p>
    <w:p w14:paraId="29B755CB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3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i/>
          <w:sz w:val="24"/>
          <w:szCs w:val="24"/>
          <w:lang w:val="hy-AM"/>
        </w:rPr>
        <w:t>Թալին համայնքի ղեկավարի միջնորդությամբ առողջապահության ոլորտում՝    պետպատվերի շրջանակներում կատարվել են 34 քաղաքացիների վիրահատական և այլ միջամտություններ</w:t>
      </w:r>
      <w:r w:rsidRPr="00D9140A">
        <w:rPr>
          <w:rFonts w:ascii="GHEA Grapalat" w:hAnsi="GHEA Grapalat"/>
          <w:sz w:val="24"/>
          <w:szCs w:val="24"/>
          <w:lang w:val="hy-AM"/>
        </w:rPr>
        <w:t>։</w:t>
      </w:r>
    </w:p>
    <w:p w14:paraId="796319B2" w14:textId="77777777" w:rsidR="00DD6593" w:rsidRPr="00D9140A" w:rsidRDefault="00DD6593" w:rsidP="00DD6593">
      <w:pPr>
        <w:numPr>
          <w:ilvl w:val="0"/>
          <w:numId w:val="32"/>
        </w:numPr>
        <w:spacing w:line="254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Կատարվել է բոլոր ԲՄԿ-ներում շրջայցեր,կազմել են անհատական մշտադիտարկման արձանագրություններ։</w:t>
      </w:r>
    </w:p>
    <w:p w14:paraId="69DDB068" w14:textId="77777777" w:rsidR="00DD6593" w:rsidRPr="00D9140A" w:rsidRDefault="00DD6593" w:rsidP="00DD6593">
      <w:pPr>
        <w:rPr>
          <w:rFonts w:ascii="GHEA Grapalat" w:hAnsi="GHEA Grapalat"/>
          <w:i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4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bCs/>
          <w:i/>
          <w:sz w:val="24"/>
          <w:szCs w:val="24"/>
          <w:lang w:val="hy-AM"/>
        </w:rPr>
        <w:t>Թալինի համայնքապետարանի Խնամակալության և Հոգաբարձության մարմնին կից գործող Խնամակալության և Հոգաբարձության հանձնաժողովը</w:t>
      </w:r>
      <w:r w:rsidRPr="00D9140A">
        <w:rPr>
          <w:rFonts w:ascii="GHEA Grapalat" w:hAnsi="GHEA Grapalat"/>
          <w:i/>
          <w:sz w:val="24"/>
          <w:szCs w:val="24"/>
          <w:lang w:val="hy-AM"/>
        </w:rPr>
        <w:t xml:space="preserve"> 2023թ</w:t>
      </w:r>
      <w:r w:rsidRPr="00D9140A">
        <w:rPr>
          <w:rFonts w:ascii="Cambria Math" w:hAnsi="Cambria Math" w:cs="Cambria Math"/>
          <w:i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i/>
          <w:sz w:val="24"/>
          <w:szCs w:val="24"/>
          <w:lang w:val="hy-AM"/>
        </w:rPr>
        <w:t>-ին  կայացրել է 22 որոշում՝</w:t>
      </w:r>
    </w:p>
    <w:p w14:paraId="78C5719A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1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Բնակության վայրի սահմանում-6 </w:t>
      </w:r>
    </w:p>
    <w:p w14:paraId="49A40965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2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Տեսակցության կարգի սահմանում-7 </w:t>
      </w:r>
    </w:p>
    <w:p w14:paraId="350949A0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3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>Հոգաբարձու նշանակելու վերաբերյալ որոշում-2</w:t>
      </w:r>
    </w:p>
    <w:p w14:paraId="405A421C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4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Անվան փոփոխություն-1 </w:t>
      </w:r>
    </w:p>
    <w:p w14:paraId="61A714D8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5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 Ճանաչել անգործունակ -1 </w:t>
      </w:r>
    </w:p>
    <w:p w14:paraId="61D79927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u w:val="single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6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Երեխաների խնամքի կենտրոն տեղափոխում-3 </w:t>
      </w:r>
    </w:p>
    <w:p w14:paraId="271B6295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7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>Ծնողական իրավունքների սահմանափակում-1</w:t>
      </w:r>
    </w:p>
    <w:p w14:paraId="60A1B9CE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8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>Ծնողական իրավունքների զրկում-1</w:t>
      </w:r>
    </w:p>
    <w:p w14:paraId="3761FF36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9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>Ընտանիքի հետ վերամիավորում-1</w:t>
      </w:r>
    </w:p>
    <w:p w14:paraId="45887942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5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>Արցախից տաղահանված 120 ընտանիքիների հաշվառում, տնայցեր՝թվով 455 անձանց տարատեսակ աջակցությյուններ՝ համայնքի, անհատ բարերարների, ՄԱԿ-ի, ՆԳՆ-Ի, Դիակոնիայի, Արմավիրի զարգացման կենտրոնի, Համահայկական հիմնադրամի կողմից։</w:t>
      </w:r>
    </w:p>
    <w:p w14:paraId="1FA0AD20" w14:textId="77777777" w:rsidR="00DD6593" w:rsidRPr="00D9140A" w:rsidRDefault="00DD6593" w:rsidP="00DD6593">
      <w:pPr>
        <w:spacing w:line="254" w:lineRule="auto"/>
        <w:ind w:left="1710"/>
        <w:contextualSpacing/>
        <w:rPr>
          <w:rFonts w:ascii="GHEA Grapalat" w:hAnsi="GHEA Grapalat"/>
          <w:sz w:val="24"/>
          <w:szCs w:val="24"/>
          <w:lang w:val="hy-AM"/>
        </w:rPr>
      </w:pPr>
    </w:p>
    <w:p w14:paraId="721E576C" w14:textId="77777777" w:rsidR="00DD6593" w:rsidRPr="00D9140A" w:rsidRDefault="00DD6593" w:rsidP="00DD6593">
      <w:pPr>
        <w:numPr>
          <w:ilvl w:val="0"/>
          <w:numId w:val="32"/>
        </w:numPr>
        <w:spacing w:line="254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Հայաստանի Տարածքային Զարգացման հիմնադրամի կողմից 2020թ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>-ի ԼՂ-ից  տեղահանված ՝ Թալին համայնքում բնակություն հաստատած ընտանիքներին տրվել է կենցաղային տոխնիկա, կահույք</w:t>
      </w:r>
      <w:r w:rsidRPr="00D9140A">
        <w:rPr>
          <w:rFonts w:ascii="GHEA Grapalat" w:hAnsi="GHEA Grapalat" w:cs="Cambria Math"/>
          <w:sz w:val="24"/>
          <w:szCs w:val="24"/>
          <w:lang w:val="hy-AM"/>
        </w:rPr>
        <w:t xml:space="preserve"> և այլն։</w:t>
      </w:r>
    </w:p>
    <w:p w14:paraId="110CD049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</w:p>
    <w:p w14:paraId="339F3259" w14:textId="77777777" w:rsidR="00DD6593" w:rsidRPr="00D9140A" w:rsidRDefault="00DD6593" w:rsidP="00DD6593">
      <w:pPr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Գյուղատնտեսության և բնապահպանության բաժնի կողմից կատարված աշխատանքները</w:t>
      </w:r>
    </w:p>
    <w:p w14:paraId="7D5B5226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</w:p>
    <w:p w14:paraId="336B897F" w14:textId="77777777" w:rsidR="00DD6593" w:rsidRPr="00D9140A" w:rsidRDefault="00DD6593" w:rsidP="00DD659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Ցուցաբերվել  է  անհրաժեշտ  աջակցություն  ֆերմերային  տնտեսություններին  գարնանացանի   և աշնանացանի աշխատանքների կազմակերպման գործում։ Կազմակերպվել  է  հանդիպումներ գյուղացիական տնտեսությունների և սերմացուների,  պարարտանյութերի մատակարարների հետ</w:t>
      </w:r>
    </w:p>
    <w:p w14:paraId="3F869332" w14:textId="77777777" w:rsidR="00DD6593" w:rsidRPr="00D9140A" w:rsidRDefault="00DD6593" w:rsidP="00DD6593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28C9B8A3" w14:textId="77777777" w:rsidR="00DD6593" w:rsidRPr="00D9140A" w:rsidRDefault="00DD6593" w:rsidP="00DD659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Գյուղատնտեսության և բնապահպանության բաժինը  համակարգել  է</w:t>
      </w: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hy-AM"/>
        </w:rPr>
        <w:t>«ՀՀ-ում աշնանացան ցորենի արտադրության խթանման պետական աջակցության» ծրագրի աշխատանքները համայնքում, ինչպես  նաև իրականացրել է համատարած մոնիթորինգ</w:t>
      </w:r>
    </w:p>
    <w:p w14:paraId="5DBD0607" w14:textId="77777777" w:rsidR="00DD6593" w:rsidRPr="00D9140A" w:rsidRDefault="00DD6593" w:rsidP="00DD6593">
      <w:pPr>
        <w:rPr>
          <w:rFonts w:ascii="GHEA Grapalat" w:hAnsi="GHEA Grapalat"/>
          <w:sz w:val="24"/>
          <w:szCs w:val="24"/>
          <w:lang w:val="hy-AM"/>
        </w:rPr>
      </w:pPr>
    </w:p>
    <w:p w14:paraId="379D18F4" w14:textId="77777777" w:rsidR="00DD6593" w:rsidRPr="00D9140A" w:rsidRDefault="00DD6593" w:rsidP="00DD659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lastRenderedPageBreak/>
        <w:t>Արոտավայրերի և համայնքային սեփականություն հանդիսացող վարելահողերի վարձակալության  պայմանագրերի ձևակերպում</w:t>
      </w:r>
    </w:p>
    <w:p w14:paraId="20D31D63" w14:textId="77777777" w:rsidR="00DD6593" w:rsidRPr="00D9140A" w:rsidRDefault="00DD6593" w:rsidP="00DD6593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5E1B2326" w14:textId="77777777" w:rsidR="00DD6593" w:rsidRPr="00D9140A" w:rsidRDefault="00DD6593" w:rsidP="00DD659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Բարձր կադաստրային արժեք ունեցող հողատեսքը ավելի ցածր կադաստրային արժեք ունեցող հողատեսքի փոխադրման իրականացում</w:t>
      </w:r>
    </w:p>
    <w:p w14:paraId="52204DE2" w14:textId="77777777" w:rsidR="00DD6593" w:rsidRPr="00D9140A" w:rsidRDefault="00DD6593" w:rsidP="00DD6593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3C58B237" w14:textId="77777777" w:rsidR="00DD6593" w:rsidRPr="00D9140A" w:rsidRDefault="00DD6593" w:rsidP="00DD659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Հայաստանի Հանրապետության Վիճակագրական կոմիտեին ներկայացվել է ամսական և տարեկան վիճակագրական  հաշվետվություններ՝ գյուղատնտեսական մշակաբույսերի ցանքերի և համախառն բերքի վերաբերյալ</w:t>
      </w:r>
    </w:p>
    <w:p w14:paraId="31B9BD06" w14:textId="77777777" w:rsidR="00DD6593" w:rsidRPr="00D9140A" w:rsidRDefault="00DD6593" w:rsidP="00DD6593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3D956F3D" w14:textId="77777777" w:rsidR="00DD6593" w:rsidRPr="00D9140A" w:rsidRDefault="00DD6593" w:rsidP="00DD659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ՀՀ Արագածոտնի մարզպետարանին ներկայացվել է Թալին համայնքում 2023 թվականի ցանքատարածության և բերքահավաքի ընթացքի վերաբերյալ օպերատիվ տվյալներ</w:t>
      </w:r>
    </w:p>
    <w:p w14:paraId="28D94BC2" w14:textId="77777777" w:rsidR="00DD6593" w:rsidRPr="00D9140A" w:rsidRDefault="00DD6593" w:rsidP="00DD6593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333C07BA" w14:textId="77777777" w:rsidR="00DD6593" w:rsidRPr="00D9140A" w:rsidRDefault="00DD6593" w:rsidP="00DD659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Քաղաքացիներին</w:t>
      </w:r>
      <w:proofErr w:type="spellEnd"/>
      <w:r w:rsidRPr="00D914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տեղեկանքների</w:t>
      </w:r>
      <w:proofErr w:type="spellEnd"/>
      <w:r w:rsidRPr="00D914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տրամադրում</w:t>
      </w:r>
      <w:proofErr w:type="spellEnd"/>
    </w:p>
    <w:p w14:paraId="21013188" w14:textId="77777777" w:rsidR="00DD6593" w:rsidRPr="00D9140A" w:rsidRDefault="00DD6593" w:rsidP="00DD6593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</w:rPr>
      </w:pPr>
    </w:p>
    <w:p w14:paraId="45D5E268" w14:textId="77777777" w:rsidR="00DD6593" w:rsidRPr="00D9140A" w:rsidRDefault="00DD6593" w:rsidP="00DD659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Ընդերքօգտագործման</w:t>
      </w:r>
      <w:proofErr w:type="spellEnd"/>
      <w:r w:rsidRPr="00D914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պայմանագրերի</w:t>
      </w:r>
      <w:proofErr w:type="spellEnd"/>
      <w:r w:rsidRPr="00D914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ձևակերպում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նոտարական</w:t>
      </w:r>
      <w:proofErr w:type="spellEnd"/>
      <w:r w:rsidRPr="00D914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  <w:lang w:val="en-US"/>
        </w:rPr>
        <w:t>վավերացում</w:t>
      </w:r>
      <w:proofErr w:type="spellEnd"/>
    </w:p>
    <w:p w14:paraId="395B8BDE" w14:textId="77777777" w:rsidR="00DD6593" w:rsidRPr="00D9140A" w:rsidRDefault="00DD6593" w:rsidP="00DD6593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</w:rPr>
      </w:pPr>
    </w:p>
    <w:p w14:paraId="0811A68F" w14:textId="77777777" w:rsidR="00DD6593" w:rsidRPr="00D9140A" w:rsidRDefault="00DD6593" w:rsidP="00DD6593">
      <w:pPr>
        <w:numPr>
          <w:ilvl w:val="0"/>
          <w:numId w:val="33"/>
        </w:numPr>
        <w:contextualSpacing/>
        <w:jc w:val="both"/>
        <w:rPr>
          <w:rFonts w:ascii="GHEA Grapalat" w:hAnsi="GHEA Grapalat"/>
          <w:sz w:val="24"/>
          <w:szCs w:val="24"/>
        </w:rPr>
      </w:pPr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D9140A">
        <w:rPr>
          <w:rFonts w:ascii="GHEA Grapalat" w:hAnsi="GHEA Grapalat"/>
          <w:sz w:val="24"/>
          <w:szCs w:val="24"/>
        </w:rPr>
        <w:t>Ավագանու</w:t>
      </w:r>
      <w:proofErr w:type="spellEnd"/>
      <w:r w:rsidRPr="00D9140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9140A">
        <w:rPr>
          <w:rFonts w:ascii="GHEA Grapalat" w:hAnsi="GHEA Grapalat"/>
          <w:sz w:val="24"/>
          <w:szCs w:val="24"/>
        </w:rPr>
        <w:t>նիստի</w:t>
      </w:r>
      <w:proofErr w:type="spellEnd"/>
      <w:proofErr w:type="gramEnd"/>
      <w:r w:rsidRPr="00D91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9140A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D9140A">
        <w:rPr>
          <w:rFonts w:ascii="GHEA Grapalat" w:hAnsi="GHEA Grapalat"/>
          <w:sz w:val="24"/>
          <w:szCs w:val="24"/>
          <w:lang w:val="hy-AM"/>
        </w:rPr>
        <w:t xml:space="preserve">ն վերաբերող փաստաթղթերի </w:t>
      </w:r>
      <w:proofErr w:type="spellStart"/>
      <w:r w:rsidRPr="00D9140A">
        <w:rPr>
          <w:rFonts w:ascii="GHEA Grapalat" w:hAnsi="GHEA Grapalat"/>
          <w:sz w:val="24"/>
          <w:szCs w:val="24"/>
        </w:rPr>
        <w:t>նախապատրաստում</w:t>
      </w:r>
      <w:proofErr w:type="spellEnd"/>
    </w:p>
    <w:p w14:paraId="282F666F" w14:textId="77777777" w:rsidR="00DD6593" w:rsidRPr="00D9140A" w:rsidRDefault="00DD6593" w:rsidP="00DD6593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</w:rPr>
      </w:pPr>
    </w:p>
    <w:p w14:paraId="3D7989CA" w14:textId="77777777" w:rsidR="00DD6593" w:rsidRPr="00D9140A" w:rsidRDefault="00DD6593" w:rsidP="00DD6593">
      <w:pPr>
        <w:numPr>
          <w:ilvl w:val="0"/>
          <w:numId w:val="33"/>
        </w:num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 Համայնքի գյուղական տնտեսություներին մատուցվել է անասնաբուժական ծառայություներ </w:t>
      </w:r>
    </w:p>
    <w:p w14:paraId="7AA7DF93" w14:textId="77777777" w:rsidR="00DD6593" w:rsidRPr="00D9140A" w:rsidRDefault="00DD6593" w:rsidP="00DD6593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1538F866" w14:textId="77777777" w:rsidR="00DD6593" w:rsidRPr="00D9140A" w:rsidRDefault="00DD6593" w:rsidP="00DD6593">
      <w:pPr>
        <w:numPr>
          <w:ilvl w:val="0"/>
          <w:numId w:val="33"/>
        </w:num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Ցուցաբերվել  է  անհրաժեշտ  աջակցություն  «Գյուղատնտեսության  ծառայությունների  կենտրոն»  ՊՈԱԿ–ի  աշխատակիցներին գյուղատնտեսական կենդանիների հաշվառման  համարակալման, պետական պատվիրակված  մյուս ծառայություների  իրականացման աշխատանքներին</w:t>
      </w:r>
    </w:p>
    <w:p w14:paraId="459E2D68" w14:textId="77777777" w:rsidR="00DD6593" w:rsidRPr="00D9140A" w:rsidRDefault="00DD6593" w:rsidP="00DD6593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Համայնքում  պարբերաբար  իրականացվել է  անասնահակահամաճարակային իրավիճակի մոնիթորինգ  և  վերահսկողություն </w:t>
      </w:r>
    </w:p>
    <w:p w14:paraId="6040CC24" w14:textId="77777777" w:rsidR="00DD6593" w:rsidRPr="00D9140A" w:rsidRDefault="00DD6593" w:rsidP="00DD6593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30E4675B" w14:textId="77777777" w:rsidR="00DD6593" w:rsidRPr="00D9140A" w:rsidRDefault="00DD6593" w:rsidP="00DD6593">
      <w:pPr>
        <w:numPr>
          <w:ilvl w:val="0"/>
          <w:numId w:val="33"/>
        </w:num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Կազմակեպվել է հանդիպումներ՝ գյուղական տնտեսություների հետ և ներկայացվել է                                                                       «ՀՀ-ում  փոքր և միջին  խելացի անասնաշենքերի կառուցման և վերակառուցման և դրանց տեխնոլոգիական ապահովման աջակցության» ծրագրի մասին տեղեկություներ։</w:t>
      </w:r>
    </w:p>
    <w:p w14:paraId="455DE593" w14:textId="77777777" w:rsidR="00DD6593" w:rsidRPr="00D9140A" w:rsidRDefault="00DD6593" w:rsidP="00DD6593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3E3D183C" w14:textId="77777777" w:rsidR="00DD6593" w:rsidRDefault="00DD6593" w:rsidP="00DD6593">
      <w:pPr>
        <w:spacing w:after="0" w:line="276" w:lineRule="auto"/>
        <w:ind w:left="709" w:hanging="283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13.</w:t>
      </w:r>
      <w:r w:rsidRPr="00D9140A">
        <w:rPr>
          <w:rFonts w:ascii="GHEA Grapalat" w:hAnsi="GHEA Grapalat"/>
          <w:sz w:val="24"/>
          <w:szCs w:val="24"/>
          <w:lang w:val="hy-AM"/>
        </w:rPr>
        <w:t>Գյուղական տնտեսություներին  ներկայացվել  է նաև ՀՀ-ում  գյուղատնտեսության                   ոլորտի  պետական  աջակցության  այլ ծրագրերի մասին տեղեկություն</w:t>
      </w:r>
    </w:p>
    <w:p w14:paraId="2BE1BAAE" w14:textId="019A5A56" w:rsidR="00DD6593" w:rsidRDefault="00DD6593" w:rsidP="00DD6593">
      <w:pPr>
        <w:ind w:right="-1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19884B6B" w14:textId="77777777" w:rsidR="00674C63" w:rsidRDefault="00674C63" w:rsidP="00DD6593">
      <w:pPr>
        <w:ind w:right="-1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4B8A72D6" w14:textId="44F95293" w:rsidR="00DD6593" w:rsidRPr="00D9140A" w:rsidRDefault="00DD6593" w:rsidP="00DD6593">
      <w:pPr>
        <w:ind w:right="-1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D9140A">
        <w:rPr>
          <w:rFonts w:ascii="Sylfaen" w:hAnsi="Sylfaen" w:cs="Sylfaen"/>
          <w:b/>
          <w:sz w:val="24"/>
          <w:szCs w:val="24"/>
          <w:lang w:val="hy-AM"/>
        </w:rPr>
        <w:t>ԱՇԽԱՏԱԿԱԶՄԻ ՔԱՐՏՈՒՂԱՐ՝                                       ԱՎԵՏԻՔ ԱՎԵՏԻՍՅԱՆ</w:t>
      </w:r>
    </w:p>
    <w:p w14:paraId="7BBC1865" w14:textId="77777777" w:rsidR="00D1556D" w:rsidRPr="00DD6593" w:rsidRDefault="00D1556D" w:rsidP="00DD6593"/>
    <w:sectPr w:rsidR="00D1556D" w:rsidRPr="00DD6593" w:rsidSect="00685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3A6A"/>
    <w:multiLevelType w:val="hybridMultilevel"/>
    <w:tmpl w:val="66FC5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E3282"/>
    <w:multiLevelType w:val="hybridMultilevel"/>
    <w:tmpl w:val="0B54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2C88"/>
    <w:multiLevelType w:val="hybridMultilevel"/>
    <w:tmpl w:val="31DA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35B3"/>
    <w:multiLevelType w:val="hybridMultilevel"/>
    <w:tmpl w:val="9A94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0177"/>
    <w:multiLevelType w:val="hybridMultilevel"/>
    <w:tmpl w:val="D416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2E0B"/>
    <w:multiLevelType w:val="hybridMultilevel"/>
    <w:tmpl w:val="2B8872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C3E36DB"/>
    <w:multiLevelType w:val="hybridMultilevel"/>
    <w:tmpl w:val="6FB61F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796747"/>
    <w:multiLevelType w:val="hybridMultilevel"/>
    <w:tmpl w:val="8DC4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7903"/>
    <w:multiLevelType w:val="hybridMultilevel"/>
    <w:tmpl w:val="5DA4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D0C"/>
    <w:multiLevelType w:val="hybridMultilevel"/>
    <w:tmpl w:val="A400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50CF"/>
    <w:multiLevelType w:val="hybridMultilevel"/>
    <w:tmpl w:val="A02A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D5608"/>
    <w:multiLevelType w:val="hybridMultilevel"/>
    <w:tmpl w:val="1F42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757EA"/>
    <w:multiLevelType w:val="hybridMultilevel"/>
    <w:tmpl w:val="75B05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115B25"/>
    <w:multiLevelType w:val="hybridMultilevel"/>
    <w:tmpl w:val="D436A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075D94"/>
    <w:multiLevelType w:val="hybridMultilevel"/>
    <w:tmpl w:val="65E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23C10"/>
    <w:multiLevelType w:val="hybridMultilevel"/>
    <w:tmpl w:val="F43C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44F5F"/>
    <w:multiLevelType w:val="hybridMultilevel"/>
    <w:tmpl w:val="5186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0152C"/>
    <w:multiLevelType w:val="hybridMultilevel"/>
    <w:tmpl w:val="DA6C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04371"/>
    <w:multiLevelType w:val="hybridMultilevel"/>
    <w:tmpl w:val="9382649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4D2F3C75"/>
    <w:multiLevelType w:val="hybridMultilevel"/>
    <w:tmpl w:val="79D0A5B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 w15:restartNumberingAfterBreak="0">
    <w:nsid w:val="545E6C69"/>
    <w:multiLevelType w:val="hybridMultilevel"/>
    <w:tmpl w:val="5E065F8A"/>
    <w:lvl w:ilvl="0" w:tplc="AF74958C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59C46D91"/>
    <w:multiLevelType w:val="hybridMultilevel"/>
    <w:tmpl w:val="60FE4DC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2" w15:restartNumberingAfterBreak="0">
    <w:nsid w:val="5CAB4D59"/>
    <w:multiLevelType w:val="hybridMultilevel"/>
    <w:tmpl w:val="2A04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96396"/>
    <w:multiLevelType w:val="hybridMultilevel"/>
    <w:tmpl w:val="95A8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A73A6"/>
    <w:multiLevelType w:val="hybridMultilevel"/>
    <w:tmpl w:val="0638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413C3"/>
    <w:multiLevelType w:val="hybridMultilevel"/>
    <w:tmpl w:val="B50288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7991B3D"/>
    <w:multiLevelType w:val="hybridMultilevel"/>
    <w:tmpl w:val="3A925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9B4452"/>
    <w:multiLevelType w:val="hybridMultilevel"/>
    <w:tmpl w:val="855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F418A"/>
    <w:multiLevelType w:val="hybridMultilevel"/>
    <w:tmpl w:val="1654EE9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F0B4A15"/>
    <w:multiLevelType w:val="hybridMultilevel"/>
    <w:tmpl w:val="82FA1E04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0" w15:restartNumberingAfterBreak="0">
    <w:nsid w:val="713D032B"/>
    <w:multiLevelType w:val="hybridMultilevel"/>
    <w:tmpl w:val="657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94C06"/>
    <w:multiLevelType w:val="hybridMultilevel"/>
    <w:tmpl w:val="A41E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80643"/>
    <w:multiLevelType w:val="hybridMultilevel"/>
    <w:tmpl w:val="9296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302E0"/>
    <w:multiLevelType w:val="hybridMultilevel"/>
    <w:tmpl w:val="D8E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3"/>
  </w:num>
  <w:num w:numId="5">
    <w:abstractNumId w:val="19"/>
  </w:num>
  <w:num w:numId="6">
    <w:abstractNumId w:val="21"/>
  </w:num>
  <w:num w:numId="7">
    <w:abstractNumId w:val="31"/>
  </w:num>
  <w:num w:numId="8">
    <w:abstractNumId w:val="27"/>
  </w:num>
  <w:num w:numId="9">
    <w:abstractNumId w:val="8"/>
  </w:num>
  <w:num w:numId="10">
    <w:abstractNumId w:val="7"/>
  </w:num>
  <w:num w:numId="11">
    <w:abstractNumId w:val="22"/>
  </w:num>
  <w:num w:numId="12">
    <w:abstractNumId w:val="10"/>
  </w:num>
  <w:num w:numId="13">
    <w:abstractNumId w:val="5"/>
  </w:num>
  <w:num w:numId="14">
    <w:abstractNumId w:val="30"/>
  </w:num>
  <w:num w:numId="15">
    <w:abstractNumId w:val="24"/>
  </w:num>
  <w:num w:numId="16">
    <w:abstractNumId w:val="33"/>
  </w:num>
  <w:num w:numId="17">
    <w:abstractNumId w:val="6"/>
  </w:num>
  <w:num w:numId="18">
    <w:abstractNumId w:val="17"/>
  </w:num>
  <w:num w:numId="19">
    <w:abstractNumId w:val="26"/>
  </w:num>
  <w:num w:numId="20">
    <w:abstractNumId w:val="4"/>
  </w:num>
  <w:num w:numId="21">
    <w:abstractNumId w:val="16"/>
  </w:num>
  <w:num w:numId="22">
    <w:abstractNumId w:val="23"/>
  </w:num>
  <w:num w:numId="23">
    <w:abstractNumId w:val="3"/>
  </w:num>
  <w:num w:numId="24">
    <w:abstractNumId w:val="1"/>
  </w:num>
  <w:num w:numId="25">
    <w:abstractNumId w:val="15"/>
  </w:num>
  <w:num w:numId="26">
    <w:abstractNumId w:val="28"/>
  </w:num>
  <w:num w:numId="27">
    <w:abstractNumId w:val="29"/>
  </w:num>
  <w:num w:numId="28">
    <w:abstractNumId w:val="2"/>
  </w:num>
  <w:num w:numId="29">
    <w:abstractNumId w:val="32"/>
  </w:num>
  <w:num w:numId="30">
    <w:abstractNumId w:val="0"/>
  </w:num>
  <w:num w:numId="31">
    <w:abstractNumId w:val="25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AF"/>
    <w:rsid w:val="00674C63"/>
    <w:rsid w:val="0068562B"/>
    <w:rsid w:val="00D1556D"/>
    <w:rsid w:val="00DD6593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49AF"/>
  <w15:chartTrackingRefBased/>
  <w15:docId w15:val="{487B6440-B319-4D49-825A-0FB3FB4F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6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62B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562B"/>
    <w:pPr>
      <w:spacing w:after="0" w:line="240" w:lineRule="auto"/>
      <w:ind w:left="720"/>
      <w:contextualSpacing/>
      <w:jc w:val="both"/>
    </w:pPr>
  </w:style>
  <w:style w:type="character" w:styleId="a5">
    <w:name w:val="Hyperlink"/>
    <w:basedOn w:val="a0"/>
    <w:uiPriority w:val="99"/>
    <w:unhideWhenUsed/>
    <w:rsid w:val="00DD6593"/>
    <w:rPr>
      <w:color w:val="0000FF"/>
      <w:u w:val="single"/>
    </w:rPr>
  </w:style>
  <w:style w:type="paragraph" w:styleId="a6">
    <w:name w:val="No Spacing"/>
    <w:qFormat/>
    <w:rsid w:val="00DD65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D6593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DD6593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DD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6593"/>
  </w:style>
  <w:style w:type="paragraph" w:styleId="a9">
    <w:name w:val="footer"/>
    <w:basedOn w:val="a"/>
    <w:link w:val="aa"/>
    <w:uiPriority w:val="99"/>
    <w:unhideWhenUsed/>
    <w:rsid w:val="00DD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6593"/>
  </w:style>
  <w:style w:type="character" w:customStyle="1" w:styleId="ab">
    <w:name w:val="Основной текст_"/>
    <w:basedOn w:val="a0"/>
    <w:link w:val="1"/>
    <w:locked/>
    <w:rsid w:val="00DD6593"/>
    <w:rPr>
      <w:rFonts w:ascii="Consolas" w:eastAsia="Consolas" w:hAnsi="Consolas" w:cs="Consolas"/>
      <w:sz w:val="19"/>
      <w:szCs w:val="19"/>
    </w:rPr>
  </w:style>
  <w:style w:type="paragraph" w:customStyle="1" w:styleId="1">
    <w:name w:val="Основной текст1"/>
    <w:basedOn w:val="a"/>
    <w:link w:val="ab"/>
    <w:rsid w:val="00DD6593"/>
    <w:pPr>
      <w:widowControl w:val="0"/>
      <w:spacing w:after="560" w:line="285" w:lineRule="auto"/>
    </w:pPr>
    <w:rPr>
      <w:rFonts w:ascii="Consolas" w:eastAsia="Consolas" w:hAnsi="Consolas" w:cs="Consolas"/>
      <w:sz w:val="19"/>
      <w:szCs w:val="19"/>
    </w:rPr>
  </w:style>
  <w:style w:type="character" w:customStyle="1" w:styleId="ac">
    <w:name w:val="Другое_"/>
    <w:basedOn w:val="a0"/>
    <w:link w:val="ad"/>
    <w:locked/>
    <w:rsid w:val="00DD6593"/>
    <w:rPr>
      <w:rFonts w:ascii="Cambria" w:eastAsia="Cambria" w:hAnsi="Cambria" w:cs="Cambria"/>
      <w:sz w:val="18"/>
      <w:szCs w:val="18"/>
    </w:rPr>
  </w:style>
  <w:style w:type="paragraph" w:customStyle="1" w:styleId="ad">
    <w:name w:val="Другое"/>
    <w:basedOn w:val="a"/>
    <w:link w:val="ac"/>
    <w:rsid w:val="00DD6593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DD6593"/>
  </w:style>
  <w:style w:type="paragraph" w:styleId="ae">
    <w:name w:val="Balloon Text"/>
    <w:basedOn w:val="a"/>
    <w:link w:val="af"/>
    <w:uiPriority w:val="99"/>
    <w:semiHidden/>
    <w:unhideWhenUsed/>
    <w:rsid w:val="00DD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D6593"/>
    <w:rPr>
      <w:rFonts w:ascii="Segoe UI" w:hAnsi="Segoe UI" w:cs="Segoe UI"/>
      <w:sz w:val="18"/>
      <w:szCs w:val="18"/>
    </w:rPr>
  </w:style>
  <w:style w:type="character" w:customStyle="1" w:styleId="11">
    <w:name w:val="Заголовок №1_"/>
    <w:basedOn w:val="a0"/>
    <w:link w:val="12"/>
    <w:locked/>
    <w:rsid w:val="00DD6593"/>
    <w:rPr>
      <w:rFonts w:ascii="Arial" w:eastAsia="Arial" w:hAnsi="Arial" w:cs="Arial"/>
      <w:sz w:val="30"/>
      <w:szCs w:val="30"/>
    </w:rPr>
  </w:style>
  <w:style w:type="paragraph" w:customStyle="1" w:styleId="12">
    <w:name w:val="Заголовок №1"/>
    <w:basedOn w:val="a"/>
    <w:link w:val="11"/>
    <w:qFormat/>
    <w:rsid w:val="00DD6593"/>
    <w:pPr>
      <w:widowControl w:val="0"/>
      <w:spacing w:after="250" w:line="268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character" w:styleId="af0">
    <w:name w:val="Emphasis"/>
    <w:qFormat/>
    <w:rsid w:val="00DD6593"/>
    <w:rPr>
      <w:rFonts w:ascii="Times Armenian" w:hAnsi="Times Armenian" w:hint="default"/>
      <w:b/>
      <w:bCs/>
      <w:i/>
      <w:iCs/>
      <w:sz w:val="24"/>
      <w:u w:val="single"/>
    </w:rPr>
  </w:style>
  <w:style w:type="character" w:customStyle="1" w:styleId="af1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f2"/>
    <w:uiPriority w:val="99"/>
    <w:locked/>
    <w:rsid w:val="00DD6593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f2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link w:val="af1"/>
    <w:uiPriority w:val="99"/>
    <w:unhideWhenUsed/>
    <w:qFormat/>
    <w:rsid w:val="00DD6593"/>
    <w:pPr>
      <w:spacing w:after="0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DD6593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D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4422</Words>
  <Characters>25209</Characters>
  <Application>Microsoft Office Word</Application>
  <DocSecurity>0</DocSecurity>
  <Lines>210</Lines>
  <Paragraphs>59</Paragraphs>
  <ScaleCrop>false</ScaleCrop>
  <Company/>
  <LinksUpToDate>false</LinksUpToDate>
  <CharactersWithSpaces>29572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4</cp:revision>
  <dcterms:created xsi:type="dcterms:W3CDTF">2024-02-27T08:02:00Z</dcterms:created>
  <dcterms:modified xsi:type="dcterms:W3CDTF">2024-02-29T13:17:00Z</dcterms:modified>
</cp:coreProperties>
</file>