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30FE" w:rsidRPr="006C2274" w:rsidRDefault="004930FE" w:rsidP="004930FE">
      <w:pPr>
        <w:tabs>
          <w:tab w:val="left" w:pos="1980"/>
        </w:tabs>
        <w:jc w:val="right"/>
        <w:rPr>
          <w:rFonts w:ascii="Sylfaen" w:eastAsia="Times New Roman" w:hAnsi="Sylfaen" w:cs="Calibri"/>
          <w:b/>
          <w:bCs/>
          <w:color w:val="000000"/>
          <w:lang w:val="fr-FR"/>
        </w:rPr>
      </w:pP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 xml:space="preserve">Հավելված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br/>
        <w:t>Թալին համայ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նքի ավագանու </w:t>
      </w:r>
      <w:r>
        <w:rPr>
          <w:rFonts w:ascii="Sylfaen" w:eastAsia="Times New Roman" w:hAnsi="Sylfaen" w:cs="Courier New"/>
          <w:sz w:val="20"/>
          <w:szCs w:val="20"/>
          <w:lang w:val="fr-FR"/>
        </w:rPr>
        <w:br/>
        <w:t xml:space="preserve">  2019թ. </w:t>
      </w:r>
      <w:r>
        <w:rPr>
          <w:rFonts w:ascii="Sylfaen" w:eastAsia="Times New Roman" w:hAnsi="Sylfaen" w:cs="Courier New"/>
          <w:sz w:val="20"/>
          <w:szCs w:val="20"/>
        </w:rPr>
        <w:t>նոյեմբերի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1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>5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-ի 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>թիվ</w:t>
      </w:r>
      <w:r w:rsidRPr="007A2DC6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>
        <w:rPr>
          <w:rFonts w:ascii="Sylfaen" w:eastAsia="Times New Roman" w:hAnsi="Sylfaen" w:cs="Courier New"/>
          <w:sz w:val="20"/>
          <w:szCs w:val="20"/>
          <w:lang w:val="fr-FR"/>
        </w:rPr>
        <w:t xml:space="preserve"> 60</w:t>
      </w:r>
      <w:r w:rsidRPr="008D2E8A">
        <w:rPr>
          <w:rFonts w:ascii="Sylfaen" w:eastAsia="Times New Roman" w:hAnsi="Sylfaen" w:cs="Courier New"/>
          <w:sz w:val="20"/>
          <w:szCs w:val="20"/>
          <w:lang w:val="fr-FR"/>
        </w:rPr>
        <w:t xml:space="preserve"> </w:t>
      </w:r>
      <w:r w:rsidRPr="007F3A92">
        <w:rPr>
          <w:rFonts w:ascii="Sylfaen" w:eastAsia="Times New Roman" w:hAnsi="Sylfaen" w:cs="Courier New"/>
          <w:sz w:val="20"/>
          <w:szCs w:val="20"/>
          <w:lang w:val="fr-FR"/>
        </w:rPr>
        <w:t>-Ա որոշման</w:t>
      </w:r>
    </w:p>
    <w:tbl>
      <w:tblPr>
        <w:tblW w:w="8962" w:type="dxa"/>
        <w:tblInd w:w="1064" w:type="dxa"/>
        <w:tblLook w:val="04A0"/>
      </w:tblPr>
      <w:tblGrid>
        <w:gridCol w:w="3342"/>
        <w:gridCol w:w="1351"/>
        <w:gridCol w:w="1138"/>
        <w:gridCol w:w="1410"/>
        <w:gridCol w:w="1777"/>
      </w:tblGrid>
      <w:tr w:rsidR="004930FE" w:rsidRPr="00830B75" w:rsidTr="004930FE">
        <w:trPr>
          <w:trHeight w:val="256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  <w:lang w:val="fr-FR"/>
              </w:rPr>
              <w:t>³)2019Ã. ï³ñ»Ï³Ý ×ßïí³Í µÛáõç»Ç »Ï³Ùï³ÛÇÝ Ù³ëáõÙ Ï³ï³ñ»É Ñ»ï¨Û³É ÷á÷áËáõÃÛáõÝÝ»ñÁ</w:t>
            </w:r>
          </w:p>
        </w:tc>
      </w:tr>
      <w:tr w:rsidR="004930FE" w:rsidRPr="00830B75" w:rsidTr="004930FE">
        <w:trPr>
          <w:trHeight w:val="90"/>
        </w:trPr>
        <w:tc>
          <w:tcPr>
            <w:tcW w:w="3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3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  <w:tc>
          <w:tcPr>
            <w:tcW w:w="17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20"/>
                <w:szCs w:val="20"/>
                <w:lang w:val="fr-FR"/>
              </w:rPr>
            </w:pPr>
          </w:p>
        </w:tc>
      </w:tr>
      <w:tr w:rsidR="004930FE" w:rsidRPr="007A5EEC" w:rsidTr="004930FE">
        <w:trPr>
          <w:trHeight w:val="346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²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Ýí³ÝáõÙÁ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»Ï³Ý    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Ñ³ëï³ïí³Í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áí</w:t>
            </w:r>
            <w:proofErr w:type="spellEnd"/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Î³ï³ñí³Í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÷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4930FE" w:rsidRPr="00A82DB0" w:rsidTr="004930FE">
        <w:trPr>
          <w:trHeight w:val="391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É³óáõÙ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å³Ï³ë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óáõÙ</w:t>
            </w:r>
            <w:proofErr w:type="spellEnd"/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4930FE" w:rsidRPr="00A82DB0" w:rsidTr="004930FE">
        <w:trPr>
          <w:trHeight w:val="31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Sylfaen" w:eastAsia="Times New Roman" w:hAnsi="Sylfaen" w:cs="Sylfaen"/>
                <w:sz w:val="20"/>
                <w:szCs w:val="20"/>
              </w:rPr>
              <w:t>Այլ</w:t>
            </w: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20"/>
                <w:szCs w:val="20"/>
              </w:rPr>
              <w:t>եկամուտներ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6165,4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789,0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6954,4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Sylfaen" w:eastAsia="Times New Roman" w:hAnsi="Sylfaen" w:cs="Sylfaen"/>
                <w:sz w:val="20"/>
                <w:szCs w:val="20"/>
              </w:rPr>
              <w:t>Հողի</w:t>
            </w: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20"/>
                <w:szCs w:val="20"/>
              </w:rPr>
              <w:t>օտարում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30000,0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5000,0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35000,0</w:t>
            </w:r>
          </w:p>
        </w:tc>
      </w:tr>
      <w:tr w:rsidR="004930FE" w:rsidRPr="00A82DB0" w:rsidTr="004930FE">
        <w:trPr>
          <w:trHeight w:val="587"/>
        </w:trPr>
        <w:tc>
          <w:tcPr>
            <w:tcW w:w="89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930FE" w:rsidRPr="008207DA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gram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µ)2019Ã.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ï³ñ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»Ç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Í³Ëë³ÛÇÝ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Ù³ëáõÙ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Áëï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ï³ÛÇÝ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Í³Ëë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ñÇ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·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áñÍ³éÝ³Ï³Ý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¨ 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ïÝï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ë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³·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Çï³Ï³Ý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¹³</w:t>
            </w:r>
            <w:proofErr w:type="spellStart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ë³Ï³ñ</w:t>
            </w:r>
            <w:proofErr w:type="spellEnd"/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>·Ù³Ý</w:t>
            </w:r>
            <w:proofErr w:type="gramEnd"/>
          </w:p>
        </w:tc>
      </w:tr>
      <w:tr w:rsidR="004930FE" w:rsidRPr="007A5EEC" w:rsidTr="004930FE">
        <w:trPr>
          <w:trHeight w:val="256"/>
        </w:trPr>
        <w:tc>
          <w:tcPr>
            <w:tcW w:w="3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²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Ýí³ÝáõÙÁ</w:t>
            </w:r>
            <w:proofErr w:type="spellEnd"/>
          </w:p>
        </w:tc>
        <w:tc>
          <w:tcPr>
            <w:tcW w:w="1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»Ï³Ý    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Ñ³ëï³ïí³Í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 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áí</w:t>
            </w:r>
            <w:proofErr w:type="spellEnd"/>
          </w:p>
        </w:tc>
        <w:tc>
          <w:tcPr>
            <w:tcW w:w="25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Î³ï³ñí³Í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÷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á÷áËáõÃÛáõÝ</w:t>
            </w:r>
            <w:proofErr w:type="spellEnd"/>
          </w:p>
        </w:tc>
        <w:tc>
          <w:tcPr>
            <w:tcW w:w="17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î³ñ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»Ï³Ý ×ß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ïí³Í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µÛáõç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</w:p>
        </w:tc>
      </w:tr>
      <w:tr w:rsidR="004930FE" w:rsidRPr="00A82DB0" w:rsidTr="004930FE">
        <w:trPr>
          <w:trHeight w:val="466"/>
        </w:trPr>
        <w:tc>
          <w:tcPr>
            <w:tcW w:w="3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3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³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í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É³óáõÙ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å³Ï³ë</w:t>
            </w:r>
            <w:proofErr w:type="spellEnd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»</w:t>
            </w:r>
            <w:proofErr w:type="spellStart"/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óáõÙ</w:t>
            </w:r>
            <w:proofErr w:type="spellEnd"/>
          </w:p>
        </w:tc>
        <w:tc>
          <w:tcPr>
            <w:tcW w:w="17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rPr>
                <w:rFonts w:ascii="Arial Armenian" w:eastAsia="Times New Roman" w:hAnsi="Arial Armenian" w:cs="Arial"/>
                <w:sz w:val="18"/>
                <w:szCs w:val="18"/>
              </w:rPr>
            </w:pPr>
          </w:p>
        </w:tc>
      </w:tr>
      <w:tr w:rsidR="004930FE" w:rsidRPr="00A82DB0" w:rsidTr="004930FE">
        <w:trPr>
          <w:trHeight w:val="37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01.1.1 422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70,0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30,0</w:t>
            </w:r>
          </w:p>
        </w:tc>
      </w:tr>
      <w:tr w:rsidR="004930FE" w:rsidRPr="00A82DB0" w:rsidTr="004930FE">
        <w:trPr>
          <w:trHeight w:val="37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01.1.1 423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4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88,0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388,0</w:t>
            </w:r>
          </w:p>
        </w:tc>
      </w:tr>
      <w:tr w:rsidR="004930FE" w:rsidRPr="00A82DB0" w:rsidTr="004930FE">
        <w:trPr>
          <w:trHeight w:val="37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01.1.1 423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53,0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197,0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01.1.1 482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38,0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12,0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01.1.1 511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335,0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835,0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01.1.1 512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500,0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Կառավարման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ապարատ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01.1.1 513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850,0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Արտաքին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լուսավորություն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06.4.1 511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11503,2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1000,0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12503,2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Ճանապարհ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տնտեսություն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04.5.1 5113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26400,0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26900,0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 01.6.1 424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2950,0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 01.6.1 423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9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150,0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200,0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 01.6.1 421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900,0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212,0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1112,0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 01.6.1 511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4450,0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4950,0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Ընդհ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բնույթի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այլ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 01.6.1 512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color w:val="FF0000"/>
                <w:sz w:val="18"/>
                <w:szCs w:val="18"/>
              </w:rPr>
              <w:t>1500,0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1500,0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Թիվ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3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մանկապարտեզ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09.1.1 4511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26000,0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3000,0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29000,0</w:t>
            </w:r>
          </w:p>
        </w:tc>
      </w:tr>
      <w:tr w:rsidR="004930FE" w:rsidRPr="00A82DB0" w:rsidTr="004930FE">
        <w:trPr>
          <w:trHeight w:val="34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8207DA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Աղբահան</w:t>
            </w:r>
            <w:r w:rsidRPr="008207DA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և</w:t>
            </w:r>
            <w:r w:rsidRPr="008207DA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սան</w:t>
            </w:r>
            <w:r w:rsidRPr="008207DA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մաքրում</w:t>
            </w:r>
            <w:r w:rsidRPr="008207DA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8207DA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05.1.1 4511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14550,0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2150,0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12400,0</w:t>
            </w:r>
          </w:p>
        </w:tc>
      </w:tr>
      <w:tr w:rsidR="004930FE" w:rsidRPr="00A82DB0" w:rsidTr="004930FE">
        <w:trPr>
          <w:trHeight w:val="451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Թալինի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կոմունալ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ծառայութ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 xml:space="preserve">. 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ՀՈԱԿ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 09.8.1 4511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11500,0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600,0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10900,0</w:t>
            </w:r>
          </w:p>
        </w:tc>
      </w:tr>
      <w:tr w:rsidR="004930FE" w:rsidRPr="00A82DB0" w:rsidTr="004930FE">
        <w:trPr>
          <w:trHeight w:val="406"/>
        </w:trPr>
        <w:tc>
          <w:tcPr>
            <w:tcW w:w="3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Քաղ</w:t>
            </w:r>
            <w:r w:rsidRPr="00A82DB0">
              <w:rPr>
                <w:rFonts w:ascii="Arial Armenian" w:eastAsia="Times New Roman" w:hAnsi="Arial Armenian" w:cs="Arial Armenian"/>
                <w:sz w:val="18"/>
                <w:szCs w:val="18"/>
              </w:rPr>
              <w:t>.</w:t>
            </w:r>
            <w:r w:rsidRPr="00A82DB0">
              <w:rPr>
                <w:rFonts w:ascii="Sylfaen" w:eastAsia="Times New Roman" w:hAnsi="Sylfaen" w:cs="Sylfaen"/>
                <w:sz w:val="18"/>
                <w:szCs w:val="18"/>
              </w:rPr>
              <w:t>պաշտպանություն</w:t>
            </w: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 xml:space="preserve"> 02.2.1 4267</w:t>
            </w:r>
          </w:p>
        </w:tc>
        <w:tc>
          <w:tcPr>
            <w:tcW w:w="13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500,0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 </w:t>
            </w:r>
          </w:p>
        </w:tc>
        <w:tc>
          <w:tcPr>
            <w:tcW w:w="1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20"/>
                <w:szCs w:val="20"/>
              </w:rPr>
            </w:pPr>
            <w:r w:rsidRPr="00A82DB0">
              <w:rPr>
                <w:rFonts w:ascii="Arial Armenian" w:eastAsia="Times New Roman" w:hAnsi="Arial Armenian" w:cs="Arial"/>
                <w:sz w:val="20"/>
                <w:szCs w:val="20"/>
              </w:rPr>
              <w:t>250,0</w:t>
            </w:r>
          </w:p>
        </w:tc>
        <w:tc>
          <w:tcPr>
            <w:tcW w:w="1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30FE" w:rsidRPr="00A82DB0" w:rsidRDefault="004930FE" w:rsidP="00AA34EE">
            <w:pPr>
              <w:spacing w:after="0" w:line="240" w:lineRule="auto"/>
              <w:jc w:val="center"/>
              <w:rPr>
                <w:rFonts w:ascii="Arial Armenian" w:eastAsia="Times New Roman" w:hAnsi="Arial Armenian" w:cs="Arial"/>
                <w:sz w:val="18"/>
                <w:szCs w:val="18"/>
              </w:rPr>
            </w:pPr>
            <w:r w:rsidRPr="00A82DB0">
              <w:rPr>
                <w:rFonts w:ascii="Arial Armenian" w:eastAsia="Times New Roman" w:hAnsi="Arial Armenian" w:cs="Arial"/>
                <w:sz w:val="18"/>
                <w:szCs w:val="18"/>
              </w:rPr>
              <w:t>250,0</w:t>
            </w:r>
          </w:p>
        </w:tc>
      </w:tr>
    </w:tbl>
    <w:p w:rsidR="004930FE" w:rsidRDefault="004930FE" w:rsidP="004930FE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4930FE" w:rsidRPr="00FB0816" w:rsidRDefault="004930FE" w:rsidP="004930FE">
      <w:pPr>
        <w:rPr>
          <w:rFonts w:ascii="GHEA Grapalat" w:eastAsia="Times New Roman" w:hAnsi="GHEA Grapalat" w:cs="Courier New"/>
          <w:color w:val="000000"/>
          <w:sz w:val="24"/>
          <w:szCs w:val="24"/>
          <w:lang w:val="fr-FR"/>
        </w:rPr>
      </w:pPr>
      <w:r w:rsidRPr="006B6AC9">
        <w:rPr>
          <w:rFonts w:ascii="Sylfaen" w:hAnsi="Sylfaen"/>
          <w:sz w:val="24"/>
          <w:szCs w:val="24"/>
          <w:lang w:val="fr-FR"/>
        </w:rPr>
        <w:t> </w:t>
      </w:r>
      <w:r w:rsidRPr="006B6AC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B6AC9">
        <w:rPr>
          <w:rFonts w:ascii="Sylfaen" w:hAnsi="Sylfaen"/>
          <w:sz w:val="24"/>
          <w:szCs w:val="24"/>
          <w:lang w:val="fr-FR"/>
        </w:rPr>
        <w:t> </w:t>
      </w:r>
      <w:r w:rsidRPr="006B6AC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B6AC9">
        <w:rPr>
          <w:rFonts w:ascii="Sylfaen" w:hAnsi="Sylfaen"/>
          <w:sz w:val="24"/>
          <w:szCs w:val="24"/>
          <w:lang w:val="fr-FR"/>
        </w:rPr>
        <w:t> </w:t>
      </w:r>
      <w:r w:rsidRPr="006B6AC9">
        <w:rPr>
          <w:rFonts w:ascii="GHEA Grapalat" w:hAnsi="GHEA Grapalat"/>
          <w:sz w:val="24"/>
          <w:szCs w:val="24"/>
          <w:lang w:val="fr-FR"/>
        </w:rPr>
        <w:t xml:space="preserve"> </w:t>
      </w:r>
      <w:r w:rsidRPr="006B6AC9">
        <w:rPr>
          <w:rFonts w:ascii="Sylfaen" w:hAnsi="Sylfaen"/>
          <w:sz w:val="24"/>
          <w:szCs w:val="24"/>
          <w:lang w:val="fr-FR"/>
        </w:rPr>
        <w:t>  </w:t>
      </w:r>
      <w:r w:rsidRPr="000A6287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     </w:t>
      </w:r>
      <w:r w:rsidRPr="00FB0816">
        <w:rPr>
          <w:rFonts w:ascii="GHEA Grapalat" w:eastAsia="Times New Roman" w:hAnsi="GHEA Grapalat" w:cs="Sylfaen"/>
          <w:sz w:val="24"/>
          <w:szCs w:val="24"/>
        </w:rPr>
        <w:t>Կողմ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-6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         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</w:t>
      </w:r>
      <w:r w:rsidRPr="00FB0816">
        <w:rPr>
          <w:rFonts w:ascii="GHEA Grapalat" w:eastAsia="Times New Roman" w:hAnsi="GHEA Grapalat" w:cs="Sylfaen"/>
          <w:sz w:val="24"/>
          <w:szCs w:val="24"/>
        </w:rPr>
        <w:t>Դեմ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-0     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        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     </w:t>
      </w:r>
      <w:r w:rsidRPr="00FB0816">
        <w:rPr>
          <w:rFonts w:ascii="GHEA Grapalat" w:eastAsia="Times New Roman" w:hAnsi="GHEA Grapalat" w:cs="Times New Roman"/>
          <w:sz w:val="24"/>
          <w:szCs w:val="24"/>
        </w:rPr>
        <w:t>Ձեռնպահ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>-0</w:t>
      </w:r>
    </w:p>
    <w:p w:rsidR="004930FE" w:rsidRPr="004930FE" w:rsidRDefault="004930FE" w:rsidP="004930FE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1.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ԱՐԱՄ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2. </w:t>
      </w:r>
      <w:r w:rsidRPr="00FB0816">
        <w:rPr>
          <w:rFonts w:ascii="GHEA Grapalat" w:eastAsia="Times New Roman" w:hAnsi="GHEA Grapalat" w:cs="Sylfaen"/>
          <w:sz w:val="24"/>
          <w:szCs w:val="24"/>
        </w:rPr>
        <w:t>ԱՎԵՏԻՍՅԱՆ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ԳԱԲՐԻԵԼ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  <w:lang w:val="fr-FR"/>
        </w:rPr>
        <w:t xml:space="preserve"> 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3. </w:t>
      </w:r>
      <w:r w:rsidRPr="00FB0816">
        <w:rPr>
          <w:rFonts w:ascii="GHEA Grapalat" w:eastAsia="Times New Roman" w:hAnsi="GHEA Grapalat" w:cs="Sylfaen"/>
          <w:sz w:val="24"/>
          <w:szCs w:val="24"/>
        </w:rPr>
        <w:t>ԳԵՎՈՐԳՅԱՆ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ԹԱՄԱՐԱ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br/>
        <w:t xml:space="preserve">        4.</w:t>
      </w:r>
      <w:r w:rsidRPr="00FB0816">
        <w:rPr>
          <w:rFonts w:ascii="GHEA Grapalat" w:eastAsia="Times New Roman" w:hAnsi="GHEA Grapalat" w:cs="Sylfaen"/>
          <w:sz w:val="24"/>
          <w:szCs w:val="24"/>
        </w:rPr>
        <w:t>ԳԱՍՊԱՐՅԱՆ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ԱՐԱՐԱՏ</w:t>
      </w:r>
      <w:r>
        <w:rPr>
          <w:rFonts w:ascii="GHEA Grapalat" w:eastAsia="Times New Roman" w:hAnsi="GHEA Grapalat" w:cs="Sylfaen"/>
          <w:sz w:val="24"/>
          <w:szCs w:val="24"/>
          <w:lang w:val="fr-FR"/>
        </w:rPr>
        <w:br/>
      </w:r>
      <w:r>
        <w:rPr>
          <w:rFonts w:ascii="GHEA Grapalat" w:eastAsia="Times New Roman" w:hAnsi="GHEA Grapalat" w:cs="Sylfaen"/>
          <w:sz w:val="24"/>
          <w:szCs w:val="24"/>
          <w:lang w:val="fr-FR"/>
        </w:rPr>
        <w:lastRenderedPageBreak/>
        <w:t xml:space="preserve">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5.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Times New Roman"/>
          <w:sz w:val="24"/>
          <w:szCs w:val="24"/>
          <w:lang w:val="fr-FR"/>
        </w:rPr>
        <w:t xml:space="preserve"> </w:t>
      </w:r>
      <w:r w:rsidRPr="00FB0816">
        <w:rPr>
          <w:rFonts w:ascii="GHEA Grapalat" w:eastAsia="Times New Roman" w:hAnsi="GHEA Grapalat" w:cs="Sylfaen"/>
          <w:sz w:val="24"/>
          <w:szCs w:val="24"/>
        </w:rPr>
        <w:t>ԱՇՈՏ</w:t>
      </w:r>
      <w:r>
        <w:rPr>
          <w:rFonts w:ascii="GHEA Grapalat" w:eastAsia="Times New Roman" w:hAnsi="GHEA Grapalat" w:cs="Times New Roman"/>
          <w:sz w:val="24"/>
          <w:szCs w:val="24"/>
          <w:lang w:val="fr-FR"/>
        </w:rPr>
        <w:br/>
        <w:t xml:space="preserve">       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6. </w:t>
      </w:r>
      <w:r w:rsidRPr="00FB0816">
        <w:rPr>
          <w:rFonts w:ascii="GHEA Grapalat" w:eastAsia="Times New Roman" w:hAnsi="GHEA Grapalat" w:cs="Sylfaen"/>
          <w:sz w:val="24"/>
          <w:szCs w:val="24"/>
        </w:rPr>
        <w:t>ԳՐԻԳՈՐՅԱՆ</w:t>
      </w:r>
      <w:r w:rsidRPr="00FB0816">
        <w:rPr>
          <w:rFonts w:ascii="GHEA Grapalat" w:eastAsia="Times New Roman" w:hAnsi="GHEA Grapalat" w:cs="Sylfaen"/>
          <w:sz w:val="24"/>
          <w:szCs w:val="24"/>
          <w:lang w:val="fr-FR"/>
        </w:rPr>
        <w:t xml:space="preserve">  </w:t>
      </w:r>
      <w:r w:rsidRPr="00FB0816">
        <w:rPr>
          <w:rFonts w:ascii="GHEA Grapalat" w:eastAsia="Times New Roman" w:hAnsi="GHEA Grapalat" w:cs="Sylfaen"/>
          <w:sz w:val="24"/>
          <w:szCs w:val="24"/>
        </w:rPr>
        <w:t>ՆԱՐԵԿ</w:t>
      </w:r>
      <w:r w:rsidRPr="00FB0816">
        <w:rPr>
          <w:rFonts w:ascii="GHEA Grapalat" w:hAnsi="GHEA Grapalat"/>
          <w:lang w:val="fr-FR"/>
        </w:rPr>
        <w:br/>
        <w:t xml:space="preserve">                                    </w:t>
      </w:r>
      <w:r>
        <w:rPr>
          <w:rFonts w:ascii="GHEA Grapalat" w:hAnsi="GHEA Grapalat"/>
          <w:lang w:val="fr-FR"/>
        </w:rPr>
        <w:t xml:space="preserve">               </w:t>
      </w:r>
    </w:p>
    <w:p w:rsidR="004930FE" w:rsidRPr="00285187" w:rsidRDefault="004930FE" w:rsidP="004930FE">
      <w:pPr>
        <w:spacing w:before="100" w:beforeAutospacing="1" w:after="100" w:afterAutospacing="1" w:line="240" w:lineRule="auto"/>
        <w:ind w:left="403"/>
        <w:rPr>
          <w:rFonts w:ascii="GHEA Grapalat" w:eastAsia="Times New Roman" w:hAnsi="GHEA Grapalat" w:cs="Sylfaen"/>
          <w:sz w:val="24"/>
          <w:szCs w:val="24"/>
          <w:lang w:val="fr-FR"/>
        </w:rPr>
      </w:pPr>
      <w:r>
        <w:rPr>
          <w:rFonts w:ascii="GHEA Grapalat" w:hAnsi="GHEA Grapalat"/>
          <w:lang w:val="fr-FR"/>
        </w:rPr>
        <w:t xml:space="preserve">                                    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ՀԱՄԱՅՆՔԻ  ՂԵԿԱՎԱՐ `         </w:t>
      </w:r>
      <w:r>
        <w:rPr>
          <w:rFonts w:ascii="GHEA Grapalat" w:hAnsi="GHEA Grapalat"/>
          <w:sz w:val="24"/>
          <w:szCs w:val="24"/>
          <w:lang w:val="fr-FR"/>
        </w:rPr>
        <w:t xml:space="preserve">   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</w:t>
      </w:r>
      <w:r>
        <w:rPr>
          <w:rFonts w:ascii="GHEA Grapalat" w:hAnsi="GHEA Grapalat"/>
          <w:sz w:val="24"/>
          <w:szCs w:val="24"/>
          <w:lang w:val="fr-FR"/>
        </w:rPr>
        <w:t xml:space="preserve">   </w:t>
      </w:r>
      <w:r w:rsidRPr="00285187">
        <w:rPr>
          <w:rFonts w:ascii="GHEA Grapalat" w:hAnsi="GHEA Grapalat"/>
          <w:sz w:val="24"/>
          <w:szCs w:val="24"/>
          <w:lang w:val="fr-FR"/>
        </w:rPr>
        <w:t xml:space="preserve">    Ս. ԱՐԱՄՅԱՆ</w:t>
      </w:r>
    </w:p>
    <w:p w:rsidR="004930FE" w:rsidRPr="00FB0816" w:rsidRDefault="004930FE" w:rsidP="004930FE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  <w:r w:rsidRPr="00FB0816">
        <w:rPr>
          <w:rFonts w:ascii="GHEA Grapalat" w:hAnsi="GHEA Grapalat"/>
          <w:sz w:val="16"/>
          <w:szCs w:val="16"/>
          <w:lang w:val="fr-FR"/>
        </w:rPr>
        <w:t xml:space="preserve">                      Ք. Թալին </w:t>
      </w:r>
      <w:r w:rsidRPr="00FB0816">
        <w:rPr>
          <w:rFonts w:ascii="GHEA Grapalat" w:hAnsi="GHEA Grapalat"/>
          <w:sz w:val="16"/>
          <w:szCs w:val="16"/>
          <w:lang w:val="fr-FR"/>
        </w:rPr>
        <w:br/>
        <w:t xml:space="preserve">              15  </w:t>
      </w:r>
      <w:r w:rsidRPr="00FB0816">
        <w:rPr>
          <w:rFonts w:ascii="GHEA Grapalat" w:hAnsi="GHEA Grapalat"/>
          <w:sz w:val="16"/>
          <w:szCs w:val="16"/>
        </w:rPr>
        <w:t>նոյեմբերի</w:t>
      </w:r>
      <w:r w:rsidRPr="00FB0816">
        <w:rPr>
          <w:rFonts w:ascii="GHEA Grapalat" w:hAnsi="GHEA Grapalat"/>
          <w:sz w:val="16"/>
          <w:szCs w:val="16"/>
          <w:lang w:val="fr-FR"/>
        </w:rPr>
        <w:t xml:space="preserve"> 2019թ.</w:t>
      </w:r>
      <w:r w:rsidRPr="00FB0816">
        <w:rPr>
          <w:rFonts w:ascii="GHEA Grapalat" w:hAnsi="GHEA Grapalat"/>
          <w:sz w:val="16"/>
          <w:szCs w:val="16"/>
          <w:lang w:val="fr-FR"/>
        </w:rPr>
        <w:br/>
      </w:r>
    </w:p>
    <w:p w:rsidR="004930FE" w:rsidRDefault="004930FE" w:rsidP="004930FE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4930FE" w:rsidRDefault="004930FE" w:rsidP="004930FE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4930FE" w:rsidRDefault="004930FE" w:rsidP="004930FE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4930FE" w:rsidRDefault="004930FE" w:rsidP="004930FE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4930FE" w:rsidRDefault="004930FE" w:rsidP="004930FE">
      <w:pPr>
        <w:spacing w:after="0" w:line="240" w:lineRule="auto"/>
        <w:rPr>
          <w:rFonts w:ascii="GHEA Grapalat" w:hAnsi="GHEA Grapalat"/>
          <w:sz w:val="16"/>
          <w:szCs w:val="16"/>
          <w:lang w:val="fr-FR"/>
        </w:rPr>
      </w:pPr>
    </w:p>
    <w:p w:rsidR="00CB089E" w:rsidRPr="004930FE" w:rsidRDefault="00CB089E">
      <w:pPr>
        <w:rPr>
          <w:lang w:val="fr-FR"/>
        </w:rPr>
      </w:pPr>
    </w:p>
    <w:sectPr w:rsidR="00CB089E" w:rsidRPr="004930FE" w:rsidSect="00CB08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30FE"/>
    <w:rsid w:val="004930FE"/>
    <w:rsid w:val="00CB0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0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2019-12-09T07:21:00Z</dcterms:created>
  <dcterms:modified xsi:type="dcterms:W3CDTF">2019-12-09T07:22:00Z</dcterms:modified>
</cp:coreProperties>
</file>